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450C1C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color w:val="000000" w:themeColor="text1"/>
          <w:szCs w:val="18"/>
        </w:rPr>
      </w:pPr>
      <w:bookmarkStart w:id="0" w:name="_GoBack"/>
      <w:bookmarkEnd w:id="0"/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（様式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）</w:t>
      </w: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エントリーシート</w:t>
      </w:r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（</w:t>
      </w:r>
      <w:r w:rsidR="0073196F">
        <w:rPr>
          <w:rFonts w:ascii="ＭＳ ゴシック" w:eastAsia="ＭＳ ゴシック" w:hAnsi="ＭＳ ゴシック" w:hint="eastAsia"/>
          <w:color w:val="000000" w:themeColor="text1"/>
          <w:szCs w:val="18"/>
        </w:rPr>
        <w:t>旧中消防署の活用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に</w:t>
      </w:r>
      <w:r w:rsidR="007541D4">
        <w:rPr>
          <w:rFonts w:ascii="ＭＳ ゴシック" w:eastAsia="ＭＳ ゴシック" w:hAnsi="ＭＳ ゴシック" w:hint="eastAsia"/>
          <w:color w:val="000000" w:themeColor="text1"/>
          <w:szCs w:val="18"/>
        </w:rPr>
        <w:t>係る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サウンディング型市場調査）</w:t>
      </w:r>
    </w:p>
    <w:p w:rsidR="003C0E7D" w:rsidRPr="00450C1C" w:rsidRDefault="003C0E7D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450C1C" w:rsidRDefault="00A356FD" w:rsidP="007541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所在地（住所）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グル―プの場合</w:t>
            </w:r>
          </w:p>
          <w:p w:rsidR="002011D2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の構成事業者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Pr="00450C1C" w:rsidRDefault="007541D4" w:rsidP="007541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E-ﾒｰﾙ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２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7541D4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次の日程において、対話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可能日時にチェックしてください。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（希望順位もあわせてご記入ください。）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C7AE7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00EF0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00EF0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00EF0">
              <w:rPr>
                <w:rFonts w:ascii="ＭＳ ゴシック" w:eastAsia="ＭＳ ゴシック" w:hAnsi="ＭＳ ゴシック" w:hint="eastAsia"/>
                <w:color w:val="000000" w:themeColor="text1"/>
              </w:rPr>
              <w:t>火</w:t>
            </w:r>
            <w:r w:rsidR="00203A8A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450C1C" w:rsidRDefault="007541D4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356FD" w:rsidP="00613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13DF9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00EF0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900EF0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900EF0">
              <w:rPr>
                <w:rFonts w:ascii="ＭＳ ゴシック" w:eastAsia="ＭＳ ゴシック" w:hAnsi="ＭＳ ゴシック" w:hint="eastAsia"/>
                <w:color w:val="000000" w:themeColor="text1"/>
              </w:rPr>
              <w:t>火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450C1C" w:rsidRDefault="007541D4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21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21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900EF0" w:rsidRPr="00450C1C" w:rsidRDefault="007541D4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上記以外の日程で対話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を希望される場合は、別途調整させていただきます。</w:t>
            </w:r>
          </w:p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（下記に希望日と時間を記入してください。）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  <w:r w:rsidR="007541D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8D26D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0EF0" w:rsidRPr="00450C1C" w:rsidRDefault="00BD27B8" w:rsidP="00BD27B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時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900EF0" w:rsidRPr="00450C1C" w:rsidRDefault="00900EF0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50C1C" w:rsidTr="008D26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7541D4" w:rsidP="00900E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00EF0" w:rsidRPr="00450C1C" w:rsidRDefault="007541D4" w:rsidP="00900EF0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事業者</w:t>
            </w:r>
            <w:r w:rsidR="00900EF0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名・部署・役職</w:t>
            </w: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0EF0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0EF0" w:rsidRPr="00450C1C" w:rsidRDefault="00900EF0" w:rsidP="00900E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011D2" w:rsidRPr="00450C1C" w:rsidRDefault="007541D4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の実施時間は、1グループにつき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30～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60分程度とします。</w:t>
      </w:r>
    </w:p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エントリーシート受領後、調整の上、実施日時及び場所をＥメールにて連絡します。</w:t>
      </w:r>
    </w:p>
    <w:p w:rsidR="002011D2" w:rsidRPr="00450C1C" w:rsidRDefault="007541D4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に出席する人数は、１グループにつき5名以内としてください。</w:t>
      </w:r>
    </w:p>
    <w:p w:rsidR="003C0E7D" w:rsidRPr="00450C1C" w:rsidRDefault="003C0E7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市場調査</w:t>
      </w:r>
      <w:r w:rsidR="001D78C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実施</w:t>
      </w:r>
      <w:r w:rsidR="007541D4">
        <w:rPr>
          <w:rFonts w:ascii="ＭＳ ゴシック" w:eastAsia="ＭＳ ゴシック" w:hAnsi="ＭＳ ゴシック" w:hint="eastAsia"/>
          <w:color w:val="000000" w:themeColor="text1"/>
          <w:szCs w:val="21"/>
        </w:rPr>
        <w:t>要領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に定める参加除外要件に該当する方は参加できません。</w:t>
      </w:r>
    </w:p>
    <w:p w:rsidR="00A356FD" w:rsidRPr="00450C1C" w:rsidRDefault="00A356FD" w:rsidP="00580C36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/>
          <w:color w:val="000000" w:themeColor="text1"/>
          <w:szCs w:val="18"/>
        </w:rPr>
        <w:br w:type="page"/>
      </w:r>
    </w:p>
    <w:p w:rsidR="002011D2" w:rsidRPr="00450C1C" w:rsidRDefault="00476745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</w:rPr>
        <w:lastRenderedPageBreak/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資料（事前ヒアリングシート）</w:t>
      </w:r>
    </w:p>
    <w:p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事業者名</w:t>
      </w:r>
      <w:r w:rsidR="003302C2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　　　</w:t>
      </w: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3302C2" w:rsidP="003302C2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を円滑に進めるために、事前ヒアリングシートへの記入にご協力をお願いします。</w:t>
      </w:r>
    </w:p>
    <w:p w:rsidR="002011D2" w:rsidRPr="00450C1C" w:rsidRDefault="002011D2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3302C2" w:rsidP="00580C36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【ご提案に当たって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のお願い】</w:t>
      </w:r>
    </w:p>
    <w:p w:rsidR="002011D2" w:rsidRPr="00476745" w:rsidRDefault="002011D2" w:rsidP="00476745">
      <w:pPr>
        <w:tabs>
          <w:tab w:val="left" w:pos="1560"/>
        </w:tabs>
        <w:ind w:firstLineChars="200" w:firstLine="427"/>
        <w:rPr>
          <w:rFonts w:asciiTheme="minorEastAsia" w:hAnsiTheme="minorEastAsia" w:cs="Century"/>
          <w:color w:val="000000" w:themeColor="text1"/>
          <w:szCs w:val="21"/>
        </w:rPr>
      </w:pP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※複数の提案も可とします。</w:t>
      </w:r>
    </w:p>
    <w:p w:rsidR="002011D2" w:rsidRPr="00476745" w:rsidRDefault="003302C2" w:rsidP="00476745">
      <w:pPr>
        <w:tabs>
          <w:tab w:val="left" w:pos="1560"/>
        </w:tabs>
        <w:ind w:firstLineChars="200" w:firstLine="427"/>
        <w:rPr>
          <w:rFonts w:asciiTheme="minorEastAsia" w:hAnsiTheme="minorEastAsia" w:cs="Century"/>
          <w:color w:val="000000" w:themeColor="text1"/>
          <w:szCs w:val="21"/>
        </w:rPr>
      </w:pP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※対話</w:t>
      </w:r>
      <w:r w:rsidR="002011D2" w:rsidRPr="00476745">
        <w:rPr>
          <w:rFonts w:asciiTheme="minorEastAsia" w:hAnsiTheme="minorEastAsia" w:cs="Century" w:hint="eastAsia"/>
          <w:color w:val="000000" w:themeColor="text1"/>
          <w:szCs w:val="21"/>
        </w:rPr>
        <w:t>の際に、</w:t>
      </w:r>
      <w:r w:rsidR="0073196F" w:rsidRPr="00476745">
        <w:rPr>
          <w:rFonts w:asciiTheme="minorEastAsia" w:hAnsiTheme="minorEastAsia" w:cs="Century" w:hint="eastAsia"/>
          <w:color w:val="000000" w:themeColor="text1"/>
          <w:szCs w:val="21"/>
        </w:rPr>
        <w:t>簡単に</w:t>
      </w:r>
      <w:r w:rsidR="002011D2" w:rsidRPr="00476745">
        <w:rPr>
          <w:rFonts w:asciiTheme="minorEastAsia" w:hAnsiTheme="minorEastAsia" w:cs="Century" w:hint="eastAsia"/>
          <w:color w:val="000000" w:themeColor="text1"/>
          <w:szCs w:val="21"/>
        </w:rPr>
        <w:t>ご説明をお願いいたします。</w:t>
      </w:r>
    </w:p>
    <w:p w:rsidR="0073196F" w:rsidRPr="00476745" w:rsidRDefault="002011D2" w:rsidP="00476745">
      <w:pPr>
        <w:tabs>
          <w:tab w:val="left" w:pos="1560"/>
        </w:tabs>
        <w:ind w:leftChars="200" w:left="427"/>
        <w:rPr>
          <w:rFonts w:asciiTheme="minorEastAsia" w:hAnsiTheme="minorEastAsia" w:cs="Century"/>
          <w:color w:val="000000" w:themeColor="text1"/>
          <w:szCs w:val="21"/>
        </w:rPr>
      </w:pPr>
      <w:r w:rsidRPr="00476745">
        <w:rPr>
          <w:rFonts w:asciiTheme="minorEastAsia" w:hAnsiTheme="minorEastAsia" w:hint="eastAsia"/>
          <w:color w:val="000000" w:themeColor="text1"/>
          <w:szCs w:val="21"/>
        </w:rPr>
        <w:t>※提案内容を説明する上で必要となる資料</w:t>
      </w:r>
      <w:r w:rsidR="0073196F" w:rsidRPr="00476745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476745">
        <w:rPr>
          <w:rFonts w:asciiTheme="minorEastAsia" w:hAnsiTheme="minorEastAsia" w:hint="eastAsia"/>
          <w:color w:val="000000" w:themeColor="text1"/>
          <w:szCs w:val="21"/>
        </w:rPr>
        <w:t>がある場合は、</w:t>
      </w:r>
      <w:r w:rsidR="00FE1171" w:rsidRPr="00476745">
        <w:rPr>
          <w:rFonts w:asciiTheme="minorEastAsia" w:hAnsiTheme="minorEastAsia" w:hint="eastAsia"/>
          <w:color w:val="000000" w:themeColor="text1"/>
          <w:szCs w:val="21"/>
        </w:rPr>
        <w:t>本シートとともに</w:t>
      </w: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所定の期日までに</w:t>
      </w:r>
      <w:r w:rsidR="0073196F" w:rsidRPr="00476745">
        <w:rPr>
          <w:rFonts w:asciiTheme="minorEastAsia" w:hAnsiTheme="minorEastAsia" w:cs="Century" w:hint="eastAsia"/>
          <w:color w:val="000000" w:themeColor="text1"/>
          <w:szCs w:val="21"/>
        </w:rPr>
        <w:t>Ｅ</w:t>
      </w: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メールにてPDF形式でお送りください。メールの添付ファイルは合計10ＭＢまでとしてください。</w:t>
      </w:r>
      <w:r w:rsidR="0073196F" w:rsidRPr="00476745">
        <w:rPr>
          <w:rFonts w:asciiTheme="minorEastAsia" w:hAnsiTheme="minorEastAsia" w:cs="Century" w:hint="eastAsia"/>
          <w:color w:val="000000" w:themeColor="text1"/>
          <w:szCs w:val="21"/>
        </w:rPr>
        <w:t>また，</w:t>
      </w:r>
      <w:r w:rsidR="00FE1171" w:rsidRPr="00476745">
        <w:rPr>
          <w:rFonts w:asciiTheme="minorEastAsia" w:hAnsiTheme="minorEastAsia" w:cs="Century" w:hint="eastAsia"/>
          <w:color w:val="000000" w:themeColor="text1"/>
          <w:szCs w:val="21"/>
        </w:rPr>
        <w:t>当日に参考資料等の追加配布は可能です。その場合には７部ご用意ください。</w:t>
      </w:r>
    </w:p>
    <w:p w:rsidR="00A76278" w:rsidRPr="00450C1C" w:rsidRDefault="00A76278" w:rsidP="00FE1171">
      <w:pPr>
        <w:pStyle w:val="a3"/>
        <w:tabs>
          <w:tab w:val="clear" w:pos="1985"/>
          <w:tab w:val="left" w:pos="1560"/>
        </w:tabs>
        <w:spacing w:line="240" w:lineRule="auto"/>
        <w:ind w:leftChars="350" w:left="748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資料のスライド投影等が必要な場合は別途ご相談くださ</w:t>
      </w: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い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。</w:t>
      </w:r>
    </w:p>
    <w:p w:rsidR="003C0E7D" w:rsidRPr="00450C1C" w:rsidRDefault="00917E0F" w:rsidP="00FE1171">
      <w:pPr>
        <w:pStyle w:val="a3"/>
        <w:tabs>
          <w:tab w:val="clear" w:pos="1985"/>
          <w:tab w:val="left" w:pos="1560"/>
        </w:tabs>
        <w:spacing w:line="240" w:lineRule="auto"/>
        <w:ind w:leftChars="350" w:left="748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</w:t>
      </w:r>
      <w:r>
        <w:rPr>
          <w:rFonts w:asciiTheme="minorEastAsia" w:eastAsiaTheme="minorEastAsia" w:hAnsiTheme="minorEastAsia" w:cs="Century" w:hint="eastAsia"/>
          <w:b/>
          <w:color w:val="000000" w:themeColor="text1"/>
          <w:szCs w:val="21"/>
          <w:u w:val="single"/>
          <w:lang w:eastAsia="ja-JP"/>
        </w:rPr>
        <w:t>回答可能な項目</w:t>
      </w:r>
      <w:r w:rsidR="003C0E7D" w:rsidRPr="00FE1171">
        <w:rPr>
          <w:rFonts w:asciiTheme="minorEastAsia" w:eastAsiaTheme="minorEastAsia" w:hAnsiTheme="minorEastAsia" w:cs="Century" w:hint="eastAsia"/>
          <w:b/>
          <w:color w:val="000000" w:themeColor="text1"/>
          <w:szCs w:val="21"/>
          <w:u w:val="single"/>
          <w:lang w:eastAsia="ja-JP"/>
        </w:rPr>
        <w:t>だけの記入で構いません</w:t>
      </w:r>
      <w:r w:rsidR="003C0E7D"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。</w:t>
      </w:r>
      <w:r w:rsidR="00227C24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枠が足りない場合など</w:t>
      </w:r>
      <w:r w:rsidR="002C4450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は行を追加してご記入</w:t>
      </w:r>
      <w:r w:rsidR="00227C24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ください。</w:t>
      </w:r>
    </w:p>
    <w:p w:rsidR="00A356FD" w:rsidRPr="00450C1C" w:rsidRDefault="00A356FD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="ＭＳ ゴシック" w:eastAsia="ＭＳ ゴシック" w:hAnsi="ＭＳ ゴシック" w:cs="Century"/>
          <w:color w:val="000000" w:themeColor="text1"/>
          <w:szCs w:val="21"/>
          <w:lang w:eastAsia="ja-JP"/>
        </w:rPr>
      </w:pPr>
    </w:p>
    <w:p w:rsidR="002011D2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CCE01" wp14:editId="2E37DC20">
                <wp:simplePos x="0" y="0"/>
                <wp:positionH relativeFrom="column">
                  <wp:posOffset>-3274</wp:posOffset>
                </wp:positionH>
                <wp:positionV relativeFrom="paragraph">
                  <wp:posOffset>209095</wp:posOffset>
                </wp:positionV>
                <wp:extent cx="5621020" cy="4880759"/>
                <wp:effectExtent l="0" t="0" r="17780" b="1524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880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73196F" w:rsidRPr="00227C2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現状での</w:t>
                            </w:r>
                            <w:r w:rsidR="0073196F" w:rsidRPr="00227C24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活用</w:t>
                            </w:r>
                            <w:r w:rsidR="00ED21D4" w:rsidRPr="00227C2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について</w:t>
                            </w: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73196F" w:rsidRPr="004767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活用</w:t>
                            </w:r>
                            <w:r w:rsidR="0073196F" w:rsidRPr="00476745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方針</w:t>
                            </w:r>
                            <w:r w:rsidR="0073196F" w:rsidRPr="004767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</w:t>
                            </w:r>
                            <w:r w:rsidR="0073196F" w:rsidRPr="00476745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策定に向けて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C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25pt;margin-top:16.45pt;width:442.6pt;height:38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73196F" w:rsidRPr="00227C24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現状での</w:t>
                      </w:r>
                      <w:r w:rsidR="0073196F" w:rsidRPr="00227C24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活用</w:t>
                      </w:r>
                      <w:r w:rsidR="00ED21D4" w:rsidRPr="00227C24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について</w:t>
                      </w: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73196F" w:rsidRPr="00476745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活用</w:t>
                      </w:r>
                      <w:r w:rsidR="0073196F" w:rsidRPr="00476745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方針</w:t>
                      </w:r>
                      <w:r w:rsidR="0073196F" w:rsidRPr="00476745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</w:t>
                      </w:r>
                      <w:r w:rsidR="0073196F" w:rsidRPr="00476745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策定に向けて</w:t>
                      </w:r>
                    </w:p>
                  </w:txbxContent>
                </v:textbox>
              </v:shape>
            </w:pict>
          </mc:Fallback>
        </mc:AlternateConten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</w:rPr>
        <w:t>■事前ヒアリングシート■</w:t>
      </w: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C9D3E" wp14:editId="3B491E61">
                <wp:simplePos x="0" y="0"/>
                <wp:positionH relativeFrom="column">
                  <wp:posOffset>345440</wp:posOffset>
                </wp:positionH>
                <wp:positionV relativeFrom="paragraph">
                  <wp:posOffset>80645</wp:posOffset>
                </wp:positionV>
                <wp:extent cx="5074920" cy="1790700"/>
                <wp:effectExtent l="0" t="0" r="11430" b="1905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9D3E" id="テキスト ボックス 51" o:spid="_x0000_s1027" type="#_x0000_t202" style="position:absolute;left:0;text-align:left;margin-left:27.2pt;margin-top:6.35pt;width:399.6pt;height:1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BD79EC" w:rsidRPr="00450C1C" w:rsidRDefault="00BD79EC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3C0E7D" w:rsidP="00580C36">
      <w:pPr>
        <w:rPr>
          <w:rFonts w:asciiTheme="minorEastAsia" w:hAnsiTheme="minorEastAsia"/>
          <w:color w:val="000000" w:themeColor="text1"/>
          <w:sz w:val="22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2B56B" wp14:editId="3BA68D4F">
                <wp:simplePos x="0" y="0"/>
                <wp:positionH relativeFrom="column">
                  <wp:posOffset>293609</wp:posOffset>
                </wp:positionH>
                <wp:positionV relativeFrom="paragraph">
                  <wp:posOffset>27684</wp:posOffset>
                </wp:positionV>
                <wp:extent cx="5074920" cy="1840676"/>
                <wp:effectExtent l="0" t="0" r="11430" b="2667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840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E1171" w:rsidRPr="001736E4" w:rsidRDefault="00FE1171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2B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8" type="#_x0000_t202" style="position:absolute;left:0;text-align:left;margin-left:23.1pt;margin-top:2.2pt;width:399.6pt;height:14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">
                <v:textbox inset="5.85pt,.7pt,5.85pt,.7pt">
                  <w:txbxContent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E1171" w:rsidRPr="001736E4" w:rsidRDefault="00FE1171" w:rsidP="003C0E7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9A49D8" w:rsidRPr="00450C1C" w:rsidRDefault="009A49D8" w:rsidP="00580C3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1527C" w:rsidRPr="00450C1C" w:rsidRDefault="00E1527C" w:rsidP="00580C3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E1171" w:rsidRDefault="00FE117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FE1171" w:rsidSect="004911BC">
      <w:pgSz w:w="11906" w:h="16838" w:code="9"/>
      <w:pgMar w:top="1588" w:right="1361" w:bottom="1247" w:left="1361" w:header="851" w:footer="992" w:gutter="0"/>
      <w:cols w:space="425"/>
      <w:titlePg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BA" w:rsidRDefault="00576BBA" w:rsidP="009A49D8">
      <w:r>
        <w:separator/>
      </w:r>
    </w:p>
  </w:endnote>
  <w:endnote w:type="continuationSeparator" w:id="0">
    <w:p w:rsidR="00576BBA" w:rsidRDefault="00576BBA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BA" w:rsidRDefault="00576BBA" w:rsidP="009A49D8">
      <w:r>
        <w:separator/>
      </w:r>
    </w:p>
  </w:footnote>
  <w:footnote w:type="continuationSeparator" w:id="0">
    <w:p w:rsidR="00576BBA" w:rsidRDefault="00576BBA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512E7"/>
    <w:rsid w:val="000B15B4"/>
    <w:rsid w:val="00147BB0"/>
    <w:rsid w:val="00182BF6"/>
    <w:rsid w:val="001C1D4B"/>
    <w:rsid w:val="001C5B33"/>
    <w:rsid w:val="001D78CD"/>
    <w:rsid w:val="002011D2"/>
    <w:rsid w:val="00202AFC"/>
    <w:rsid w:val="00203A8A"/>
    <w:rsid w:val="00212B6B"/>
    <w:rsid w:val="00227C24"/>
    <w:rsid w:val="0023767D"/>
    <w:rsid w:val="00270D97"/>
    <w:rsid w:val="00285D43"/>
    <w:rsid w:val="002C4450"/>
    <w:rsid w:val="002E1373"/>
    <w:rsid w:val="00307BB9"/>
    <w:rsid w:val="00307C3F"/>
    <w:rsid w:val="003302C2"/>
    <w:rsid w:val="003A59D9"/>
    <w:rsid w:val="003A5A14"/>
    <w:rsid w:val="003C0E7D"/>
    <w:rsid w:val="003D2FD2"/>
    <w:rsid w:val="00444F40"/>
    <w:rsid w:val="00450C1C"/>
    <w:rsid w:val="00476745"/>
    <w:rsid w:val="00480357"/>
    <w:rsid w:val="00481572"/>
    <w:rsid w:val="00487F41"/>
    <w:rsid w:val="004911BC"/>
    <w:rsid w:val="00496CC0"/>
    <w:rsid w:val="004C71B1"/>
    <w:rsid w:val="004E7E61"/>
    <w:rsid w:val="005202C6"/>
    <w:rsid w:val="00533839"/>
    <w:rsid w:val="00576BBA"/>
    <w:rsid w:val="00580C36"/>
    <w:rsid w:val="00591995"/>
    <w:rsid w:val="00593A7A"/>
    <w:rsid w:val="00613DF9"/>
    <w:rsid w:val="006470DA"/>
    <w:rsid w:val="00681197"/>
    <w:rsid w:val="00683A54"/>
    <w:rsid w:val="006927C7"/>
    <w:rsid w:val="006C7AE7"/>
    <w:rsid w:val="006D5AA7"/>
    <w:rsid w:val="00700508"/>
    <w:rsid w:val="00714B63"/>
    <w:rsid w:val="0073196F"/>
    <w:rsid w:val="007327D1"/>
    <w:rsid w:val="007541D4"/>
    <w:rsid w:val="007B7DE8"/>
    <w:rsid w:val="008018A3"/>
    <w:rsid w:val="008A677C"/>
    <w:rsid w:val="008D26DF"/>
    <w:rsid w:val="00900EF0"/>
    <w:rsid w:val="00917E0F"/>
    <w:rsid w:val="009248A8"/>
    <w:rsid w:val="00985208"/>
    <w:rsid w:val="00993212"/>
    <w:rsid w:val="009A49D8"/>
    <w:rsid w:val="009D5802"/>
    <w:rsid w:val="00A145D5"/>
    <w:rsid w:val="00A14986"/>
    <w:rsid w:val="00A356FD"/>
    <w:rsid w:val="00A76278"/>
    <w:rsid w:val="00AA53A2"/>
    <w:rsid w:val="00AB1081"/>
    <w:rsid w:val="00AB7EEE"/>
    <w:rsid w:val="00AC5774"/>
    <w:rsid w:val="00B61496"/>
    <w:rsid w:val="00B654FC"/>
    <w:rsid w:val="00BD27B8"/>
    <w:rsid w:val="00BD79EC"/>
    <w:rsid w:val="00C40DAD"/>
    <w:rsid w:val="00C75C72"/>
    <w:rsid w:val="00C8156F"/>
    <w:rsid w:val="00C97683"/>
    <w:rsid w:val="00CE24A8"/>
    <w:rsid w:val="00CE4B09"/>
    <w:rsid w:val="00D401C2"/>
    <w:rsid w:val="00D51D0C"/>
    <w:rsid w:val="00E1527C"/>
    <w:rsid w:val="00E25293"/>
    <w:rsid w:val="00E54894"/>
    <w:rsid w:val="00E55847"/>
    <w:rsid w:val="00ED0234"/>
    <w:rsid w:val="00ED21D4"/>
    <w:rsid w:val="00EF6F29"/>
    <w:rsid w:val="00F0098F"/>
    <w:rsid w:val="00F407F5"/>
    <w:rsid w:val="00F62368"/>
    <w:rsid w:val="00FA3FAC"/>
    <w:rsid w:val="00FC4D25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B461-EBD9-4169-AD68-739B5E6F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堅田　知佐</cp:lastModifiedBy>
  <cp:revision>12</cp:revision>
  <cp:lastPrinted>2020-04-09T00:06:00Z</cp:lastPrinted>
  <dcterms:created xsi:type="dcterms:W3CDTF">2020-04-04T08:53:00Z</dcterms:created>
  <dcterms:modified xsi:type="dcterms:W3CDTF">2020-04-16T01:34:00Z</dcterms:modified>
</cp:coreProperties>
</file>