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F2" w:rsidRDefault="000E709F" w:rsidP="00C81EF2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特別</w:t>
      </w:r>
      <w:r>
        <w:rPr>
          <w:rFonts w:ascii="メイリオ" w:eastAsia="メイリオ" w:hAnsi="メイリオ" w:cs="メイリオ"/>
          <w:b/>
          <w:sz w:val="28"/>
          <w:szCs w:val="28"/>
        </w:rPr>
        <w:t>な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支援や</w:t>
      </w:r>
      <w:r>
        <w:rPr>
          <w:rFonts w:ascii="メイリオ" w:eastAsia="メイリオ" w:hAnsi="メイリオ" w:cs="メイリオ"/>
          <w:b/>
          <w:sz w:val="28"/>
          <w:szCs w:val="28"/>
        </w:rPr>
        <w:t>配慮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が</w:t>
      </w:r>
      <w:r>
        <w:rPr>
          <w:rFonts w:ascii="メイリオ" w:eastAsia="メイリオ" w:hAnsi="メイリオ" w:cs="メイリオ"/>
          <w:b/>
          <w:sz w:val="28"/>
          <w:szCs w:val="28"/>
        </w:rPr>
        <w:t>必要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な</w:t>
      </w:r>
      <w:r>
        <w:rPr>
          <w:rFonts w:ascii="メイリオ" w:eastAsia="メイリオ" w:hAnsi="メイリオ" w:cs="メイリオ"/>
          <w:b/>
          <w:sz w:val="28"/>
          <w:szCs w:val="28"/>
        </w:rPr>
        <w:t>児童生徒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等に</w:t>
      </w:r>
      <w:r>
        <w:rPr>
          <w:rFonts w:ascii="メイリオ" w:eastAsia="メイリオ" w:hAnsi="メイリオ" w:cs="メイリオ"/>
          <w:b/>
          <w:sz w:val="28"/>
          <w:szCs w:val="28"/>
        </w:rPr>
        <w:t>ついての理解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0"/>
        <w:gridCol w:w="5074"/>
        <w:gridCol w:w="2686"/>
      </w:tblGrid>
      <w:tr w:rsidR="00C81EF2" w:rsidTr="00C81EF2">
        <w:tc>
          <w:tcPr>
            <w:tcW w:w="1300" w:type="dxa"/>
          </w:tcPr>
          <w:p w:rsidR="00C81EF2" w:rsidRDefault="00C81EF2" w:rsidP="00C81EF2">
            <w:pPr>
              <w:spacing w:line="4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C81EF2" w:rsidRPr="009A1917" w:rsidRDefault="009A1917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A1917">
              <w:rPr>
                <w:rFonts w:ascii="メイリオ" w:eastAsia="メイリオ" w:hAnsi="メイリオ" w:cs="メイリオ" w:hint="eastAsia"/>
                <w:szCs w:val="21"/>
              </w:rPr>
              <w:t>配慮すべきことがら</w:t>
            </w:r>
          </w:p>
        </w:tc>
        <w:tc>
          <w:tcPr>
            <w:tcW w:w="2686" w:type="dxa"/>
          </w:tcPr>
          <w:p w:rsidR="00C81EF2" w:rsidRPr="009A1917" w:rsidRDefault="009A1917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A1917">
              <w:rPr>
                <w:rFonts w:ascii="メイリオ" w:eastAsia="メイリオ" w:hAnsi="メイリオ" w:cs="メイリオ" w:hint="eastAsia"/>
                <w:szCs w:val="21"/>
              </w:rPr>
              <w:t>対策の例</w:t>
            </w:r>
          </w:p>
        </w:tc>
      </w:tr>
      <w:tr w:rsidR="00C81EF2" w:rsidTr="009A1917">
        <w:tc>
          <w:tcPr>
            <w:tcW w:w="1300" w:type="dxa"/>
            <w:vAlign w:val="center"/>
          </w:tcPr>
          <w:p w:rsidR="00C81EF2" w:rsidRPr="00EA02E3" w:rsidRDefault="00C81EF2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A02E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理解</w:t>
            </w:r>
          </w:p>
          <w:p w:rsidR="00C81EF2" w:rsidRPr="00EA02E3" w:rsidRDefault="00C81EF2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A02E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意思表示</w:t>
            </w:r>
          </w:p>
        </w:tc>
        <w:tc>
          <w:tcPr>
            <w:tcW w:w="5074" w:type="dxa"/>
          </w:tcPr>
          <w:p w:rsidR="00C81EF2" w:rsidRDefault="00DA362E" w:rsidP="00C81EF2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C81EF2" w:rsidRPr="00C81EF2">
              <w:rPr>
                <w:rFonts w:ascii="メイリオ" w:eastAsia="メイリオ" w:hAnsi="メイリオ" w:cs="メイリオ" w:hint="eastAsia"/>
                <w:szCs w:val="21"/>
              </w:rPr>
              <w:t>情報の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理解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・判断に時間がかか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る場合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がある</w:t>
            </w:r>
          </w:p>
          <w:p w:rsidR="00C81EF2" w:rsidRDefault="00DA362E" w:rsidP="00C81EF2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自分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か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意思表示をすることが難しい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場合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がある</w:t>
            </w:r>
          </w:p>
          <w:p w:rsidR="00C81EF2" w:rsidRDefault="00DA362E" w:rsidP="00C81EF2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の伝達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方法に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配慮が必要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な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場合がある</w:t>
            </w:r>
          </w:p>
          <w:p w:rsidR="00DA362E" w:rsidRPr="00C81EF2" w:rsidRDefault="00DA362E" w:rsidP="00C81EF2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・危険の認知が</w:t>
            </w:r>
            <w:r>
              <w:rPr>
                <w:rFonts w:ascii="メイリオ" w:eastAsia="メイリオ" w:hAnsi="メイリオ" w:cs="メイリオ"/>
                <w:szCs w:val="21"/>
              </w:rPr>
              <w:t>難しい場合がある</w:t>
            </w:r>
          </w:p>
        </w:tc>
        <w:tc>
          <w:tcPr>
            <w:tcW w:w="2686" w:type="dxa"/>
          </w:tcPr>
          <w:p w:rsidR="00C81EF2" w:rsidRDefault="00DA362E" w:rsidP="00C81EF2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簡潔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で</w:t>
            </w:r>
            <w:r>
              <w:rPr>
                <w:rFonts w:ascii="メイリオ" w:eastAsia="メイリオ" w:hAnsi="メイリオ" w:cs="メイリオ"/>
                <w:szCs w:val="21"/>
              </w:rPr>
              <w:t>わかりやすい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指示</w:t>
            </w:r>
          </w:p>
          <w:p w:rsidR="00C81EF2" w:rsidRPr="00C81EF2" w:rsidRDefault="00DA362E" w:rsidP="00DA362E">
            <w:pPr>
              <w:spacing w:line="40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伝達</w:t>
            </w:r>
            <w:r>
              <w:rPr>
                <w:rFonts w:ascii="メイリオ" w:eastAsia="メイリオ" w:hAnsi="メイリオ" w:cs="メイリオ"/>
                <w:szCs w:val="21"/>
              </w:rPr>
              <w:t>方法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cs="メイリオ"/>
                <w:szCs w:val="21"/>
              </w:rPr>
              <w:t>多様化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（声，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ゼスチャー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要約</w:t>
            </w:r>
            <w:r w:rsidR="00C81EF2">
              <w:rPr>
                <w:rFonts w:ascii="メイリオ" w:eastAsia="メイリオ" w:hAnsi="メイリオ" w:cs="メイリオ"/>
                <w:szCs w:val="21"/>
              </w:rPr>
              <w:t>筆記</w:t>
            </w:r>
            <w:r w:rsidR="00C81EF2">
              <w:rPr>
                <w:rFonts w:ascii="メイリオ" w:eastAsia="メイリオ" w:hAnsi="メイリオ" w:cs="メイリオ" w:hint="eastAsia"/>
                <w:szCs w:val="21"/>
              </w:rPr>
              <w:t>等）</w:t>
            </w:r>
          </w:p>
        </w:tc>
      </w:tr>
      <w:tr w:rsidR="00C81EF2" w:rsidTr="009A1917">
        <w:tc>
          <w:tcPr>
            <w:tcW w:w="1300" w:type="dxa"/>
            <w:vAlign w:val="center"/>
          </w:tcPr>
          <w:p w:rsidR="00C81EF2" w:rsidRPr="00EA02E3" w:rsidRDefault="00DA362E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A02E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行動</w:t>
            </w:r>
          </w:p>
        </w:tc>
        <w:tc>
          <w:tcPr>
            <w:tcW w:w="5074" w:type="dxa"/>
          </w:tcPr>
          <w:p w:rsidR="00C81EF2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・臨機応変の</w:t>
            </w:r>
            <w:r>
              <w:rPr>
                <w:rFonts w:ascii="メイリオ" w:eastAsia="メイリオ" w:hAnsi="メイリオ" w:cs="メイリオ"/>
                <w:szCs w:val="21"/>
              </w:rPr>
              <w:t>対応が難しい場合がある</w:t>
            </w:r>
          </w:p>
          <w:p w:rsid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判断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から</w:t>
            </w:r>
            <w:r>
              <w:rPr>
                <w:rFonts w:ascii="メイリオ" w:eastAsia="メイリオ" w:hAnsi="メイリオ" w:cs="メイリオ"/>
                <w:szCs w:val="21"/>
              </w:rPr>
              <w:t>行動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まで</w:t>
            </w:r>
            <w:r>
              <w:rPr>
                <w:rFonts w:ascii="メイリオ" w:eastAsia="メイリオ" w:hAnsi="メイリオ" w:cs="メイリオ"/>
                <w:szCs w:val="21"/>
              </w:rPr>
              <w:t>に時間がかかる場合が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ある</w:t>
            </w:r>
          </w:p>
          <w:p w:rsid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・慌てて</w:t>
            </w:r>
            <w:r>
              <w:rPr>
                <w:rFonts w:ascii="メイリオ" w:eastAsia="メイリオ" w:hAnsi="メイリオ" w:cs="メイリオ"/>
                <w:szCs w:val="21"/>
              </w:rPr>
              <w:t>行動する場合がある</w:t>
            </w:r>
          </w:p>
          <w:p w:rsid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・負傷に</w:t>
            </w:r>
            <w:r>
              <w:rPr>
                <w:rFonts w:ascii="メイリオ" w:eastAsia="メイリオ" w:hAnsi="メイリオ" w:cs="メイリオ"/>
                <w:szCs w:val="21"/>
              </w:rPr>
              <w:t>対する自覚に乏しい場合がある</w:t>
            </w:r>
          </w:p>
          <w:p w:rsidR="00DA362E" w:rsidRP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段差や階段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が</w:t>
            </w:r>
            <w:r>
              <w:rPr>
                <w:rFonts w:ascii="メイリオ" w:eastAsia="メイリオ" w:hAnsi="メイリオ" w:cs="メイリオ"/>
                <w:szCs w:val="21"/>
              </w:rPr>
              <w:t>苦手な場合がある</w:t>
            </w:r>
          </w:p>
        </w:tc>
        <w:tc>
          <w:tcPr>
            <w:tcW w:w="2686" w:type="dxa"/>
          </w:tcPr>
          <w:p w:rsid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・手を</w:t>
            </w:r>
            <w:r>
              <w:rPr>
                <w:rFonts w:ascii="メイリオ" w:eastAsia="メイリオ" w:hAnsi="メイリオ" w:cs="メイリオ"/>
                <w:szCs w:val="21"/>
              </w:rPr>
              <w:t>握る</w:t>
            </w:r>
          </w:p>
          <w:p w:rsidR="00C81EF2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・常に早め</w:t>
            </w:r>
            <w:r>
              <w:rPr>
                <w:rFonts w:ascii="メイリオ" w:eastAsia="メイリオ" w:hAnsi="メイリオ" w:cs="メイリオ"/>
                <w:szCs w:val="21"/>
              </w:rPr>
              <w:t>の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行動</w:t>
            </w:r>
          </w:p>
          <w:p w:rsidR="00DA362E" w:rsidRDefault="00DA362E" w:rsidP="00DA362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・ゆっくりと話す</w:t>
            </w:r>
          </w:p>
          <w:p w:rsidR="00DA362E" w:rsidRPr="00DA362E" w:rsidRDefault="00DA362E" w:rsidP="00EA02E3">
            <w:pPr>
              <w:spacing w:line="40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支援者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EA02E3">
              <w:rPr>
                <w:rFonts w:ascii="メイリオ" w:eastAsia="メイリオ" w:hAnsi="メイリオ" w:cs="メイリオ" w:hint="eastAsia"/>
                <w:szCs w:val="21"/>
              </w:rPr>
              <w:t>大人</w:t>
            </w:r>
            <w:r w:rsidR="00EA02E3">
              <w:rPr>
                <w:rFonts w:ascii="メイリオ" w:eastAsia="メイリオ" w:hAnsi="メイリオ" w:cs="メイリオ"/>
                <w:szCs w:val="21"/>
              </w:rPr>
              <w:t>）</w:t>
            </w:r>
            <w:r w:rsidR="00EA02E3">
              <w:rPr>
                <w:rFonts w:ascii="メイリオ" w:eastAsia="メイリオ" w:hAnsi="メイリオ" w:cs="メイリオ" w:hint="eastAsia"/>
                <w:szCs w:val="21"/>
              </w:rPr>
              <w:t>に</w:t>
            </w:r>
            <w:r w:rsidR="00EA02E3">
              <w:rPr>
                <w:rFonts w:ascii="メイリオ" w:eastAsia="メイリオ" w:hAnsi="メイリオ" w:cs="メイリオ"/>
                <w:szCs w:val="21"/>
              </w:rPr>
              <w:t>よる助力</w:t>
            </w:r>
          </w:p>
        </w:tc>
      </w:tr>
      <w:tr w:rsidR="00C81EF2" w:rsidTr="009A1917">
        <w:tc>
          <w:tcPr>
            <w:tcW w:w="1300" w:type="dxa"/>
            <w:vAlign w:val="center"/>
          </w:tcPr>
          <w:p w:rsidR="00C81EF2" w:rsidRPr="00EA02E3" w:rsidRDefault="00EA02E3" w:rsidP="009A191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A02E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生活</w:t>
            </w:r>
          </w:p>
        </w:tc>
        <w:tc>
          <w:tcPr>
            <w:tcW w:w="5074" w:type="dxa"/>
          </w:tcPr>
          <w:p w:rsidR="00C81EF2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・経験のない</w:t>
            </w:r>
            <w:r>
              <w:rPr>
                <w:rFonts w:ascii="メイリオ" w:eastAsia="メイリオ" w:hAnsi="メイリオ" w:cs="メイリオ"/>
                <w:szCs w:val="21"/>
              </w:rPr>
              <w:t>場面への対応が苦手な場合が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ある</w:t>
            </w:r>
          </w:p>
          <w:p w:rsidR="00EA02E3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感情のコントロールがうまく出来ない場合がある</w:t>
            </w:r>
          </w:p>
          <w:p w:rsidR="00EA02E3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・食事・</w:t>
            </w:r>
            <w:r>
              <w:rPr>
                <w:rFonts w:ascii="メイリオ" w:eastAsia="メイリオ" w:hAnsi="メイリオ" w:cs="メイリオ"/>
                <w:szCs w:val="21"/>
              </w:rPr>
              <w:t>排泄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cs="メイリオ"/>
                <w:szCs w:val="21"/>
              </w:rPr>
              <w:t>自立が不十分な場合がある</w:t>
            </w:r>
          </w:p>
          <w:p w:rsidR="00EA02E3" w:rsidRPr="00EA02E3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・「順番を</w:t>
            </w:r>
            <w:r>
              <w:rPr>
                <w:rFonts w:ascii="メイリオ" w:eastAsia="メイリオ" w:hAnsi="メイリオ" w:cs="メイリオ"/>
                <w:szCs w:val="21"/>
              </w:rPr>
              <w:t>守る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」</w:t>
            </w:r>
            <w:r>
              <w:rPr>
                <w:rFonts w:ascii="メイリオ" w:eastAsia="メイリオ" w:hAnsi="メイリオ" w:cs="メイリオ"/>
                <w:szCs w:val="21"/>
              </w:rPr>
              <w:t>，「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待つ</w:t>
            </w:r>
            <w:r>
              <w:rPr>
                <w:rFonts w:ascii="メイリオ" w:eastAsia="メイリオ" w:hAnsi="メイリオ" w:cs="メイリオ"/>
                <w:szCs w:val="21"/>
              </w:rPr>
              <w:t>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ことが</w:t>
            </w:r>
            <w:r>
              <w:rPr>
                <w:rFonts w:ascii="メイリオ" w:eastAsia="メイリオ" w:hAnsi="メイリオ" w:cs="メイリオ"/>
                <w:szCs w:val="21"/>
              </w:rPr>
              <w:t>苦手な場合がある</w:t>
            </w:r>
          </w:p>
        </w:tc>
        <w:tc>
          <w:tcPr>
            <w:tcW w:w="2686" w:type="dxa"/>
          </w:tcPr>
          <w:p w:rsidR="00C81EF2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・簡単な</w:t>
            </w:r>
            <w:r>
              <w:rPr>
                <w:rFonts w:ascii="メイリオ" w:eastAsia="メイリオ" w:hAnsi="メイリオ" w:cs="メイリオ"/>
                <w:szCs w:val="21"/>
              </w:rPr>
              <w:t>ゲーム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をする</w:t>
            </w:r>
          </w:p>
          <w:p w:rsidR="00EA02E3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本を読み聞かせる</w:t>
            </w:r>
          </w:p>
          <w:p w:rsidR="00EA02E3" w:rsidRDefault="00EA02E3" w:rsidP="00EA02E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szCs w:val="21"/>
              </w:rPr>
              <w:t>生活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フェイズの</w:t>
            </w:r>
            <w:r>
              <w:rPr>
                <w:rFonts w:ascii="メイリオ" w:eastAsia="メイリオ" w:hAnsi="メイリオ" w:cs="メイリオ"/>
                <w:szCs w:val="21"/>
              </w:rPr>
              <w:t>工夫</w:t>
            </w:r>
          </w:p>
          <w:p w:rsidR="009A1917" w:rsidRPr="009A1917" w:rsidRDefault="00EA02E3" w:rsidP="009A1917">
            <w:pPr>
              <w:spacing w:line="400" w:lineRule="exact"/>
              <w:ind w:leftChars="100" w:left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（「並ぶ」，「待つ」</w:t>
            </w:r>
            <w:r w:rsidR="009A1917">
              <w:rPr>
                <w:rFonts w:ascii="メイリオ" w:eastAsia="メイリオ" w:hAnsi="メイリオ" w:cs="メイリオ" w:hint="eastAsia"/>
                <w:szCs w:val="21"/>
              </w:rPr>
              <w:t>必要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のない</w:t>
            </w:r>
            <w:r>
              <w:rPr>
                <w:rFonts w:ascii="メイリオ" w:eastAsia="メイリオ" w:hAnsi="メイリオ" w:cs="メイリオ"/>
                <w:szCs w:val="21"/>
              </w:rPr>
              <w:t>時間設定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</w:tbl>
    <w:p w:rsidR="00C81EF2" w:rsidRDefault="00C81EF2" w:rsidP="00C81EF2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C81EF2" w:rsidRDefault="000E709F" w:rsidP="00C81EF2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負傷等により自力での</w:t>
      </w:r>
      <w:r w:rsidR="00A56AF2">
        <w:rPr>
          <w:rFonts w:ascii="メイリオ" w:eastAsia="メイリオ" w:hAnsi="メイリオ" w:cs="メイリオ"/>
          <w:b/>
          <w:sz w:val="28"/>
          <w:szCs w:val="28"/>
        </w:rPr>
        <w:t>行動が</w:t>
      </w:r>
      <w:r w:rsidR="00A56AF2">
        <w:rPr>
          <w:rFonts w:ascii="メイリオ" w:eastAsia="メイリオ" w:hAnsi="メイリオ" w:cs="メイリオ" w:hint="eastAsia"/>
          <w:b/>
          <w:sz w:val="28"/>
          <w:szCs w:val="28"/>
        </w:rPr>
        <w:t>困難</w:t>
      </w:r>
      <w:r w:rsidR="00A56AF2">
        <w:rPr>
          <w:rFonts w:ascii="メイリオ" w:eastAsia="メイリオ" w:hAnsi="メイリオ" w:cs="メイリオ"/>
          <w:b/>
          <w:sz w:val="28"/>
          <w:szCs w:val="28"/>
        </w:rPr>
        <w:t>な</w:t>
      </w:r>
      <w:r>
        <w:rPr>
          <w:rFonts w:ascii="メイリオ" w:eastAsia="メイリオ" w:hAnsi="メイリオ" w:cs="メイリオ"/>
          <w:b/>
          <w:sz w:val="28"/>
          <w:szCs w:val="28"/>
        </w:rPr>
        <w:t>児童生徒等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への対応</w:t>
      </w:r>
    </w:p>
    <w:p w:rsidR="000E709F" w:rsidRPr="00252C8F" w:rsidRDefault="00A56AF2" w:rsidP="00C81EF2">
      <w:pPr>
        <w:spacing w:line="400" w:lineRule="exact"/>
        <w:rPr>
          <w:rFonts w:ascii="メイリオ" w:eastAsia="メイリオ" w:hAnsi="メイリオ" w:cs="メイリオ" w:hint="eastAsia"/>
          <w:sz w:val="24"/>
          <w:szCs w:val="24"/>
        </w:rPr>
      </w:pPr>
      <w:r w:rsidRPr="00252C8F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269875</wp:posOffset>
                </wp:positionV>
                <wp:extent cx="3416300" cy="285750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AF2" w:rsidRDefault="00A56AF2" w:rsidP="00252C8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Pr="00A56AF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初期対応後，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状況確認を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A56AF2" w:rsidRDefault="00A56AF2" w:rsidP="00252C8F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Pr="00A56AF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児童</w:t>
                            </w: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生徒等</w:t>
                            </w:r>
                            <w:r w:rsidRPr="00A56AF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と離れた場所にいる場合は，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直ちに</w:t>
                            </w: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手分け</w:t>
                            </w:r>
                            <w:r w:rsidRPr="00A56AF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をして安否確認をする</w:t>
                            </w:r>
                          </w:p>
                          <w:p w:rsidR="00A56AF2" w:rsidRDefault="00A56AF2" w:rsidP="00252C8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負傷等により自力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での行動が困難な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者を</w:t>
                            </w:r>
                            <w:r w:rsidR="00775D6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発見</w:t>
                            </w:r>
                            <w:r w:rsidR="00775D66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たら，大声で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応援を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求める</w:t>
                            </w:r>
                          </w:p>
                          <w:p w:rsidR="00A56AF2" w:rsidRDefault="00775D66" w:rsidP="00252C8F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="00252C8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大人</w:t>
                            </w:r>
                            <w:r w:rsidR="00252C8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付近</w:t>
                            </w:r>
                            <w:r w:rsidR="00252C8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に</w:t>
                            </w:r>
                            <w:r w:rsidR="00252C8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いない場合は，</w:t>
                            </w:r>
                            <w:r w:rsidR="00252C8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周辺</w:t>
                            </w:r>
                            <w:r w:rsidR="00252C8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の</w:t>
                            </w:r>
                            <w:r w:rsidRPr="00A56AF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児童</w:t>
                            </w: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生徒等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支援や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連絡を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依頼</w:t>
                            </w:r>
                            <w:r w:rsidR="00252C8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する（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自分は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その場を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離れない</w:t>
                            </w:r>
                            <w:r w:rsidR="00252C8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F14269" w:rsidRDefault="00F14269" w:rsidP="00252C8F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心肺停止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，生命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の危険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があるときは一次救命措置（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BLR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を行う</w:t>
                            </w:r>
                          </w:p>
                          <w:p w:rsidR="00775D66" w:rsidRPr="00775D66" w:rsidRDefault="00775D66" w:rsidP="00252C8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56AF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支援者は必要な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物品を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携え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安全な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場所に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搬送する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56AF2" w:rsidRPr="00A56AF2" w:rsidRDefault="00A56AF2" w:rsidP="00252C8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4.1pt;margin-top:21.25pt;width:269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TAtQIAAMQ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" fillcolor="white [3201]" strokeweight=".5pt">
                <v:textbox>
                  <w:txbxContent>
                    <w:p w:rsidR="00A56AF2" w:rsidRDefault="00A56AF2" w:rsidP="00252C8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56AF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○　</w:t>
                      </w:r>
                      <w:r w:rsidRPr="00A56AF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初期対応後，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状況確認を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する</w:t>
                      </w:r>
                    </w:p>
                    <w:p w:rsidR="00A56AF2" w:rsidRDefault="00A56AF2" w:rsidP="00252C8F">
                      <w:pPr>
                        <w:spacing w:line="400" w:lineRule="exact"/>
                        <w:ind w:left="480" w:hangingChars="200" w:hanging="48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A56AF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Pr="00A56AF2">
                        <w:rPr>
                          <w:rFonts w:ascii="メイリオ" w:eastAsia="メイリオ" w:hAnsi="メイリオ" w:cs="メイリオ"/>
                          <w:szCs w:val="21"/>
                        </w:rPr>
                        <w:t>児童</w:t>
                      </w:r>
                      <w:r w:rsidRPr="00A56AF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生徒等</w:t>
                      </w:r>
                      <w:r w:rsidRPr="00A56AF2">
                        <w:rPr>
                          <w:rFonts w:ascii="メイリオ" w:eastAsia="メイリオ" w:hAnsi="メイリオ" w:cs="メイリオ"/>
                          <w:szCs w:val="21"/>
                        </w:rPr>
                        <w:t>と離れた場所にいる場合は，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直ちに</w:t>
                      </w:r>
                      <w:r w:rsidRPr="00A56AF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手分け</w:t>
                      </w:r>
                      <w:r w:rsidRPr="00A56AF2">
                        <w:rPr>
                          <w:rFonts w:ascii="メイリオ" w:eastAsia="メイリオ" w:hAnsi="メイリオ" w:cs="メイリオ"/>
                          <w:szCs w:val="21"/>
                        </w:rPr>
                        <w:t>をして安否確認をする</w:t>
                      </w:r>
                    </w:p>
                    <w:p w:rsidR="00A56AF2" w:rsidRDefault="00A56AF2" w:rsidP="00252C8F">
                      <w:pPr>
                        <w:spacing w:line="4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56AF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○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負傷等により自力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での行動が困難な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者を</w:t>
                      </w:r>
                      <w:r w:rsidR="00775D6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発見</w:t>
                      </w:r>
                      <w:r w:rsidR="00775D66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たら，大声で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応援を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求める</w:t>
                      </w:r>
                    </w:p>
                    <w:p w:rsidR="00A56AF2" w:rsidRDefault="00775D66" w:rsidP="00252C8F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</w:pPr>
                      <w:r w:rsidRPr="00A56AF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="00252C8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大人</w:t>
                      </w:r>
                      <w:r w:rsidR="00252C8F">
                        <w:rPr>
                          <w:rFonts w:ascii="メイリオ" w:eastAsia="メイリオ" w:hAnsi="メイリオ" w:cs="メイリオ"/>
                          <w:szCs w:val="21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付近</w:t>
                      </w:r>
                      <w:r w:rsidR="00252C8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に</w:t>
                      </w:r>
                      <w:r w:rsidR="00252C8F">
                        <w:rPr>
                          <w:rFonts w:ascii="メイリオ" w:eastAsia="メイリオ" w:hAnsi="メイリオ" w:cs="メイリオ"/>
                          <w:szCs w:val="21"/>
                        </w:rPr>
                        <w:t>いない場合は，</w:t>
                      </w:r>
                      <w:r w:rsidR="00252C8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周辺</w:t>
                      </w:r>
                      <w:r w:rsidR="00252C8F">
                        <w:rPr>
                          <w:rFonts w:ascii="メイリオ" w:eastAsia="メイリオ" w:hAnsi="メイリオ" w:cs="メイリオ"/>
                          <w:szCs w:val="21"/>
                        </w:rPr>
                        <w:t>の</w:t>
                      </w:r>
                      <w:r w:rsidRPr="00A56AF2">
                        <w:rPr>
                          <w:rFonts w:ascii="メイリオ" w:eastAsia="メイリオ" w:hAnsi="メイリオ" w:cs="メイリオ"/>
                          <w:szCs w:val="21"/>
                        </w:rPr>
                        <w:t>児童</w:t>
                      </w:r>
                      <w:r w:rsidRPr="00A56AF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生徒等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支援や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連絡を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依頼</w:t>
                      </w:r>
                      <w:r w:rsidR="00252C8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する（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自分は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その場を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離れない</w:t>
                      </w:r>
                      <w:r w:rsidR="00252C8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  <w:p w:rsidR="00F14269" w:rsidRDefault="00F14269" w:rsidP="00252C8F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心肺停止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等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，生命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の危険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があるときは一次救命措置（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BLR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を行う</w:t>
                      </w:r>
                    </w:p>
                    <w:p w:rsidR="00775D66" w:rsidRPr="00775D66" w:rsidRDefault="00775D66" w:rsidP="00252C8F">
                      <w:pPr>
                        <w:spacing w:line="400" w:lineRule="exact"/>
                        <w:ind w:left="240" w:hangingChars="100" w:hanging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56AF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○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支援者は必要な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物品を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携え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安全な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場所に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搬送する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。</w:t>
                      </w:r>
                    </w:p>
                    <w:p w:rsidR="00A56AF2" w:rsidRPr="00A56AF2" w:rsidRDefault="00A56AF2" w:rsidP="00252C8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2C8F">
        <w:rPr>
          <w:rFonts w:ascii="メイリオ" w:eastAsia="メイリオ" w:hAnsi="メイリオ" w:cs="メイリオ" w:hint="eastAsia"/>
          <w:sz w:val="24"/>
          <w:szCs w:val="24"/>
        </w:rPr>
        <w:t>◇</w:t>
      </w:r>
      <w:r w:rsidR="00F14269" w:rsidRPr="00252C8F">
        <w:rPr>
          <w:rFonts w:ascii="メイリオ" w:eastAsia="メイリオ" w:hAnsi="メイリオ" w:cs="メイリオ" w:hint="eastAsia"/>
          <w:sz w:val="24"/>
          <w:szCs w:val="24"/>
        </w:rPr>
        <w:t>機材</w:t>
      </w:r>
      <w:r w:rsidRPr="00252C8F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709F" w:rsidRPr="00252C8F">
        <w:rPr>
          <w:rFonts w:ascii="メイリオ" w:eastAsia="メイリオ" w:hAnsi="メイリオ" w:cs="メイリオ"/>
          <w:sz w:val="24"/>
          <w:szCs w:val="24"/>
        </w:rPr>
        <w:t>定位置</w:t>
      </w:r>
      <w:r w:rsidRPr="00252C8F">
        <w:rPr>
          <w:rFonts w:ascii="メイリオ" w:eastAsia="メイリオ" w:hAnsi="メイリオ" w:cs="メイリオ"/>
          <w:sz w:val="24"/>
          <w:szCs w:val="24"/>
        </w:rPr>
        <w:tab/>
      </w:r>
      <w:r w:rsidR="00F14269" w:rsidRPr="00252C8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14269" w:rsidRPr="00252C8F">
        <w:rPr>
          <w:rFonts w:ascii="メイリオ" w:eastAsia="メイリオ" w:hAnsi="メイリオ" w:cs="メイリオ"/>
          <w:sz w:val="24"/>
          <w:szCs w:val="24"/>
        </w:rPr>
        <w:t xml:space="preserve">　　　</w:t>
      </w:r>
      <w:r w:rsidR="00252C8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14269" w:rsidRPr="00252C8F">
        <w:rPr>
          <w:rFonts w:ascii="メイリオ" w:eastAsia="メイリオ" w:hAnsi="メイリオ" w:cs="メイリオ" w:hint="eastAsia"/>
          <w:sz w:val="24"/>
          <w:szCs w:val="24"/>
        </w:rPr>
        <w:t>◇</w:t>
      </w:r>
      <w:r w:rsidR="00F14269" w:rsidRPr="00252C8F">
        <w:rPr>
          <w:rFonts w:ascii="メイリオ" w:eastAsia="メイリオ" w:hAnsi="メイリオ" w:cs="メイリオ"/>
          <w:sz w:val="24"/>
          <w:szCs w:val="24"/>
        </w:rPr>
        <w:t>基本的な対応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0E709F" w:rsidRPr="00A56AF2" w:rsidTr="00A56AF2">
        <w:tc>
          <w:tcPr>
            <w:tcW w:w="1696" w:type="dxa"/>
          </w:tcPr>
          <w:p w:rsidR="000E709F" w:rsidRP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56AF2">
              <w:rPr>
                <w:rFonts w:ascii="メイリオ" w:eastAsia="メイリオ" w:hAnsi="メイリオ" w:cs="メイリオ" w:hint="eastAsia"/>
                <w:sz w:val="24"/>
                <w:szCs w:val="24"/>
              </w:rPr>
              <w:t>物品名</w:t>
            </w:r>
          </w:p>
        </w:tc>
        <w:tc>
          <w:tcPr>
            <w:tcW w:w="1560" w:type="dxa"/>
          </w:tcPr>
          <w:p w:rsidR="000E709F" w:rsidRP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56AF2">
              <w:rPr>
                <w:rFonts w:ascii="メイリオ" w:eastAsia="メイリオ" w:hAnsi="メイリオ" w:cs="メイリオ" w:hint="eastAsia"/>
                <w:sz w:val="24"/>
                <w:szCs w:val="24"/>
              </w:rPr>
              <w:t>定位置</w:t>
            </w:r>
          </w:p>
        </w:tc>
      </w:tr>
      <w:tr w:rsidR="000E709F" w:rsidRPr="000E709F" w:rsidTr="00A56AF2">
        <w:tc>
          <w:tcPr>
            <w:tcW w:w="1696" w:type="dxa"/>
          </w:tcPr>
          <w:p w:rsidR="000E709F" w:rsidRPr="000E709F" w:rsidRDefault="000E709F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709F">
              <w:rPr>
                <w:rFonts w:ascii="メイリオ" w:eastAsia="メイリオ" w:hAnsi="メイリオ" w:cs="メイリオ" w:hint="eastAsia"/>
                <w:sz w:val="24"/>
                <w:szCs w:val="24"/>
              </w:rPr>
              <w:t>車いす</w:t>
            </w:r>
          </w:p>
        </w:tc>
        <w:tc>
          <w:tcPr>
            <w:tcW w:w="1560" w:type="dxa"/>
          </w:tcPr>
          <w:p w:rsidR="000E709F" w:rsidRPr="000E709F" w:rsidRDefault="000E709F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E709F" w:rsidRPr="000E709F" w:rsidTr="00A56AF2">
        <w:tc>
          <w:tcPr>
            <w:tcW w:w="1696" w:type="dxa"/>
          </w:tcPr>
          <w:p w:rsidR="000E709F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松葉杖</w:t>
            </w:r>
          </w:p>
        </w:tc>
        <w:tc>
          <w:tcPr>
            <w:tcW w:w="1560" w:type="dxa"/>
          </w:tcPr>
          <w:p w:rsidR="000E709F" w:rsidRPr="000E709F" w:rsidRDefault="000E709F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E709F" w:rsidRPr="000E709F" w:rsidTr="00A56AF2">
        <w:tc>
          <w:tcPr>
            <w:tcW w:w="1696" w:type="dxa"/>
          </w:tcPr>
          <w:p w:rsidR="000E709F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担架</w:t>
            </w:r>
          </w:p>
        </w:tc>
        <w:tc>
          <w:tcPr>
            <w:tcW w:w="1560" w:type="dxa"/>
          </w:tcPr>
          <w:p w:rsidR="000E709F" w:rsidRPr="000E709F" w:rsidRDefault="000E709F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775D66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AED</w:t>
            </w: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（脚立）</w:t>
            </w: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（ロープ）</w:t>
            </w: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775D66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（毛布）</w:t>
            </w: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56AF2" w:rsidRPr="000E709F" w:rsidTr="00A56AF2">
        <w:tc>
          <w:tcPr>
            <w:tcW w:w="1696" w:type="dxa"/>
          </w:tcPr>
          <w:p w:rsidR="00A56AF2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6AF2" w:rsidRPr="000E709F" w:rsidRDefault="00A56AF2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14269" w:rsidRPr="000E709F" w:rsidTr="00A56AF2">
        <w:tc>
          <w:tcPr>
            <w:tcW w:w="1696" w:type="dxa"/>
          </w:tcPr>
          <w:p w:rsidR="00F14269" w:rsidRDefault="00F14269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69" w:rsidRPr="000E709F" w:rsidRDefault="00F14269" w:rsidP="00A56AF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E709F" w:rsidRDefault="000E709F" w:rsidP="00C81EF2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C81EF2" w:rsidRPr="00C81EF2" w:rsidRDefault="00C81EF2" w:rsidP="00C81EF2">
      <w:pPr>
        <w:spacing w:line="400" w:lineRule="exact"/>
      </w:pPr>
      <w:bookmarkStart w:id="0" w:name="_GoBack"/>
      <w:bookmarkEnd w:id="0"/>
    </w:p>
    <w:sectPr w:rsidR="00C81EF2" w:rsidRPr="00C81EF2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FA" w:rsidRDefault="00A84EFA" w:rsidP="00836FCB">
      <w:r>
        <w:separator/>
      </w:r>
    </w:p>
  </w:endnote>
  <w:endnote w:type="continuationSeparator" w:id="0">
    <w:p w:rsidR="00A84EFA" w:rsidRDefault="00A84EF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FA" w:rsidRDefault="00A84EFA" w:rsidP="00836FCB">
      <w:r>
        <w:separator/>
      </w:r>
    </w:p>
  </w:footnote>
  <w:footnote w:type="continuationSeparator" w:id="0">
    <w:p w:rsidR="00A84EFA" w:rsidRDefault="00A84EF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1957070</wp:posOffset>
              </wp:positionH>
              <wp:positionV relativeFrom="paragraph">
                <wp:posOffset>297815</wp:posOffset>
              </wp:positionV>
              <wp:extent cx="379730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C81EF2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災害時に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  <w:t>特別な支援や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配慮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  <w:t>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必要な児童生徒等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154.1pt;margin-top:23.45pt;width:299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" filled="f" stroked="f" strokeweight=".5pt">
              <v:textbox inset="0,0,0,0">
                <w:txbxContent>
                  <w:p w:rsidR="001F0EFA" w:rsidRPr="00836FCB" w:rsidRDefault="00C81EF2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sz w:val="28"/>
                        <w:szCs w:val="28"/>
                      </w:rPr>
                      <w:t>災害時に</w:t>
                    </w:r>
                    <w:r>
                      <w:rPr>
                        <w:rFonts w:ascii="メイリオ" w:eastAsia="メイリオ" w:hAnsi="メイリオ" w:cs="メイリオ"/>
                        <w:b/>
                        <w:sz w:val="28"/>
                        <w:szCs w:val="28"/>
                      </w:rPr>
                      <w:t>特別な支援や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sz w:val="28"/>
                        <w:szCs w:val="28"/>
                      </w:rPr>
                      <w:t>配慮</w:t>
                    </w:r>
                    <w:r>
                      <w:rPr>
                        <w:rFonts w:ascii="メイリオ" w:eastAsia="メイリオ" w:hAnsi="メイリオ" w:cs="メイリオ"/>
                        <w:b/>
                        <w:sz w:val="28"/>
                        <w:szCs w:val="28"/>
                      </w:rPr>
                      <w:t>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sz w:val="28"/>
                        <w:szCs w:val="28"/>
                      </w:rPr>
                      <w:t>必要な児童生徒等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8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5599"/>
    <w:rsid w:val="00081E12"/>
    <w:rsid w:val="000E709F"/>
    <w:rsid w:val="001136F5"/>
    <w:rsid w:val="00143238"/>
    <w:rsid w:val="001C0D7D"/>
    <w:rsid w:val="001E51B7"/>
    <w:rsid w:val="001F0EFA"/>
    <w:rsid w:val="0020718B"/>
    <w:rsid w:val="00252C8F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53451D"/>
    <w:rsid w:val="005A1CDF"/>
    <w:rsid w:val="005B26E8"/>
    <w:rsid w:val="006019BB"/>
    <w:rsid w:val="006102C4"/>
    <w:rsid w:val="00626F7D"/>
    <w:rsid w:val="00677257"/>
    <w:rsid w:val="006A3B19"/>
    <w:rsid w:val="006C2180"/>
    <w:rsid w:val="007029D1"/>
    <w:rsid w:val="00712CCB"/>
    <w:rsid w:val="00775D66"/>
    <w:rsid w:val="00777DD7"/>
    <w:rsid w:val="00836FCB"/>
    <w:rsid w:val="008C77A7"/>
    <w:rsid w:val="008D13B0"/>
    <w:rsid w:val="008E04C4"/>
    <w:rsid w:val="008E3D60"/>
    <w:rsid w:val="008E4D5F"/>
    <w:rsid w:val="009A1917"/>
    <w:rsid w:val="009B6A56"/>
    <w:rsid w:val="009E78FC"/>
    <w:rsid w:val="00A02B72"/>
    <w:rsid w:val="00A56AF2"/>
    <w:rsid w:val="00A84EFA"/>
    <w:rsid w:val="00AB198F"/>
    <w:rsid w:val="00AD48DE"/>
    <w:rsid w:val="00AF1B12"/>
    <w:rsid w:val="00B01FAA"/>
    <w:rsid w:val="00B37ADB"/>
    <w:rsid w:val="00C358D1"/>
    <w:rsid w:val="00C81EF2"/>
    <w:rsid w:val="00D316D5"/>
    <w:rsid w:val="00D31D32"/>
    <w:rsid w:val="00D32DFA"/>
    <w:rsid w:val="00DA362E"/>
    <w:rsid w:val="00DD5D1D"/>
    <w:rsid w:val="00DF100A"/>
    <w:rsid w:val="00E4215B"/>
    <w:rsid w:val="00E9176C"/>
    <w:rsid w:val="00E96531"/>
    <w:rsid w:val="00EA02E3"/>
    <w:rsid w:val="00F14269"/>
    <w:rsid w:val="00F2266D"/>
    <w:rsid w:val="00F26008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6</cp:revision>
  <dcterms:created xsi:type="dcterms:W3CDTF">2014-05-16T04:55:00Z</dcterms:created>
  <dcterms:modified xsi:type="dcterms:W3CDTF">2014-05-16T07:56:00Z</dcterms:modified>
</cp:coreProperties>
</file>