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E6" w:rsidRDefault="00AE07E6" w:rsidP="00AE07E6">
      <w:pPr>
        <w:tabs>
          <w:tab w:val="left" w:pos="6285"/>
        </w:tabs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様式８</w:t>
      </w:r>
    </w:p>
    <w:p w:rsidR="00AE07E6" w:rsidRPr="00AE07E6" w:rsidRDefault="00AE07E6" w:rsidP="00AE07E6">
      <w:pPr>
        <w:tabs>
          <w:tab w:val="left" w:pos="6285"/>
        </w:tabs>
        <w:spacing w:line="2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AE07E6">
        <w:rPr>
          <w:rFonts w:ascii="ＭＳ Ｐゴシック" w:eastAsia="ＭＳ Ｐゴシック" w:hAnsi="ＭＳ Ｐゴシック" w:hint="eastAsia"/>
          <w:b/>
          <w:sz w:val="24"/>
          <w:szCs w:val="24"/>
        </w:rPr>
        <w:t>補装具費支給意見書（車椅子用）</w:t>
      </w:r>
    </w:p>
    <w:tbl>
      <w:tblPr>
        <w:tblStyle w:val="13"/>
        <w:tblW w:w="9072" w:type="dxa"/>
        <w:tblLayout w:type="fixed"/>
        <w:tblLook w:val="04A0" w:firstRow="1" w:lastRow="0" w:firstColumn="1" w:lastColumn="0" w:noHBand="0" w:noVBand="1"/>
      </w:tblPr>
      <w:tblGrid>
        <w:gridCol w:w="1147"/>
        <w:gridCol w:w="2688"/>
        <w:gridCol w:w="1344"/>
        <w:gridCol w:w="3893"/>
      </w:tblGrid>
      <w:tr w:rsidR="00AE07E6" w:rsidTr="000E4F7F">
        <w:trPr>
          <w:trHeight w:val="484"/>
        </w:trPr>
        <w:tc>
          <w:tcPr>
            <w:tcW w:w="1147" w:type="dxa"/>
            <w:tcBorders>
              <w:right w:val="single" w:sz="4" w:space="0" w:color="auto"/>
            </w:tcBorders>
            <w:vAlign w:val="bottom"/>
          </w:tcPr>
          <w:p w:rsidR="00AE07E6" w:rsidRDefault="00AE07E6" w:rsidP="000E4F7F">
            <w:pPr>
              <w:pStyle w:val="1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bookmarkStart w:id="0" w:name="_GoBack"/>
            <w:r>
              <w:rPr>
                <w:rFonts w:ascii="ＭＳ Ｐゴシック" w:eastAsia="ＭＳ Ｐゴシック" w:hAnsi="ＭＳ Ｐゴシック" w:hint="eastAsia"/>
                <w:sz w:val="22"/>
              </w:rPr>
              <w:t>氏　名</w:t>
            </w:r>
          </w:p>
        </w:tc>
        <w:tc>
          <w:tcPr>
            <w:tcW w:w="40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07E6" w:rsidRDefault="00AE07E6" w:rsidP="000E4F7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893" w:type="dxa"/>
            <w:tcBorders>
              <w:left w:val="single" w:sz="4" w:space="0" w:color="auto"/>
            </w:tcBorders>
            <w:vAlign w:val="bottom"/>
          </w:tcPr>
          <w:p w:rsidR="00AE07E6" w:rsidRDefault="00AE07E6" w:rsidP="000E4F7F">
            <w:pPr>
              <w:pStyle w:val="1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月　　日 (　　歳)</w:t>
            </w:r>
          </w:p>
        </w:tc>
      </w:tr>
      <w:bookmarkEnd w:id="0"/>
      <w:tr w:rsidR="00AE07E6" w:rsidTr="000E4F7F">
        <w:trPr>
          <w:trHeight w:val="519"/>
        </w:trPr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AE07E6" w:rsidRDefault="00AE07E6" w:rsidP="000E4F7F">
            <w:pPr>
              <w:pStyle w:val="1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　所</w:t>
            </w:r>
          </w:p>
        </w:tc>
        <w:tc>
          <w:tcPr>
            <w:tcW w:w="7925" w:type="dxa"/>
            <w:gridSpan w:val="3"/>
            <w:tcBorders>
              <w:left w:val="single" w:sz="4" w:space="0" w:color="auto"/>
            </w:tcBorders>
            <w:vAlign w:val="bottom"/>
          </w:tcPr>
          <w:p w:rsidR="00AE07E6" w:rsidRDefault="00AE07E6" w:rsidP="000E4F7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E07E6" w:rsidTr="000E4F7F">
        <w:trPr>
          <w:trHeight w:val="718"/>
        </w:trPr>
        <w:tc>
          <w:tcPr>
            <w:tcW w:w="1147" w:type="dxa"/>
            <w:vAlign w:val="center"/>
          </w:tcPr>
          <w:p w:rsidR="00AE07E6" w:rsidRDefault="00AE07E6" w:rsidP="000E4F7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7E6">
              <w:rPr>
                <w:rFonts w:ascii="ＭＳ Ｐゴシック" w:eastAsia="ＭＳ Ｐゴシック" w:hAnsi="ＭＳ Ｐゴシック" w:hint="eastAsia"/>
                <w:spacing w:val="12"/>
                <w:w w:val="69"/>
                <w:sz w:val="22"/>
                <w:fitText w:val="913" w:id="-489509888"/>
              </w:rPr>
              <w:t>疾患・外傷</w:t>
            </w:r>
            <w:r w:rsidRPr="00AE07E6">
              <w:rPr>
                <w:rFonts w:ascii="ＭＳ Ｐゴシック" w:eastAsia="ＭＳ Ｐゴシック" w:hAnsi="ＭＳ Ｐゴシック" w:hint="eastAsia"/>
                <w:spacing w:val="36"/>
                <w:w w:val="69"/>
                <w:sz w:val="22"/>
                <w:fitText w:val="913" w:id="-489509888"/>
              </w:rPr>
              <w:t>名</w:t>
            </w:r>
          </w:p>
        </w:tc>
        <w:tc>
          <w:tcPr>
            <w:tcW w:w="7925" w:type="dxa"/>
            <w:gridSpan w:val="3"/>
          </w:tcPr>
          <w:p w:rsidR="00AE07E6" w:rsidRDefault="00AE07E6" w:rsidP="000E4F7F">
            <w:pPr>
              <w:pStyle w:val="10"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  <w:p w:rsidR="00AE07E6" w:rsidRDefault="00AE07E6" w:rsidP="000E4F7F">
            <w:pPr>
              <w:pStyle w:val="10"/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障害者総合支援法施行令に定める特殊の疾病(難病等)に該当　　□　する　　□　しない</w:t>
            </w:r>
          </w:p>
        </w:tc>
      </w:tr>
      <w:tr w:rsidR="00AE07E6" w:rsidTr="000E4F7F">
        <w:trPr>
          <w:trHeight w:val="605"/>
        </w:trPr>
        <w:tc>
          <w:tcPr>
            <w:tcW w:w="9072" w:type="dxa"/>
            <w:gridSpan w:val="4"/>
          </w:tcPr>
          <w:p w:rsidR="00AE07E6" w:rsidRDefault="00AE07E6" w:rsidP="000E4F7F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◆障害・疾患等の状況</w:t>
            </w:r>
          </w:p>
          <w:p w:rsidR="00AE07E6" w:rsidRDefault="00AE07E6" w:rsidP="000E4F7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AE07E6" w:rsidRDefault="00AE07E6" w:rsidP="000E4F7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AE07E6" w:rsidTr="000E4F7F">
        <w:trPr>
          <w:trHeight w:val="1342"/>
        </w:trPr>
        <w:tc>
          <w:tcPr>
            <w:tcW w:w="9072" w:type="dxa"/>
            <w:gridSpan w:val="4"/>
          </w:tcPr>
          <w:p w:rsidR="00AE07E6" w:rsidRDefault="00AE07E6" w:rsidP="000E4F7F">
            <w:pPr>
              <w:pStyle w:val="10"/>
              <w:tabs>
                <w:tab w:val="left" w:pos="8718"/>
              </w:tabs>
              <w:spacing w:line="20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◆処方　　□モジュラー（標準）　　□オーダーメイド　　□レディメイド　 (　製品名　　　　　　　　　　　　　)　</w:t>
            </w:r>
          </w:p>
          <w:p w:rsidR="00AE07E6" w:rsidRDefault="00AE07E6" w:rsidP="000E4F7F">
            <w:pPr>
              <w:pStyle w:val="10"/>
              <w:spacing w:line="200" w:lineRule="exact"/>
              <w:ind w:firstLineChars="200" w:firstLine="326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　　　　□自走用　　　　　　　□介助用　　　　</w:t>
            </w:r>
          </w:p>
          <w:p w:rsidR="00AE07E6" w:rsidRDefault="00AE07E6" w:rsidP="000E4F7F">
            <w:pPr>
              <w:pStyle w:val="10"/>
              <w:spacing w:line="200" w:lineRule="exact"/>
              <w:ind w:firstLineChars="600" w:firstLine="978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□後方大車輪（標準）　□前方大車輪　　□６輪構造</w:t>
            </w:r>
          </w:p>
          <w:p w:rsidR="00AE07E6" w:rsidRDefault="00AE07E6" w:rsidP="000E4F7F">
            <w:pPr>
              <w:pStyle w:val="10"/>
              <w:spacing w:line="200" w:lineRule="exact"/>
              <w:ind w:firstLineChars="200" w:firstLine="326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　　　　□リクライニング機構　□ティルト機構　□ティルト・リクライニング機構　　□リフト機構</w:t>
            </w:r>
          </w:p>
          <w:p w:rsidR="00AE07E6" w:rsidRDefault="00AE07E6" w:rsidP="000E4F7F">
            <w:pPr>
              <w:pStyle w:val="10"/>
              <w:spacing w:line="180" w:lineRule="exac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◇その他の構造　（　　　　　　　　　　　　　　　　　　　　　　　　　　　　　　　　　　　　　　　　　　　　）</w:t>
            </w:r>
          </w:p>
        </w:tc>
      </w:tr>
      <w:tr w:rsidR="00AE07E6" w:rsidTr="000E4F7F">
        <w:tc>
          <w:tcPr>
            <w:tcW w:w="9072" w:type="dxa"/>
            <w:gridSpan w:val="4"/>
          </w:tcPr>
          <w:p w:rsidR="00AE07E6" w:rsidRDefault="00AE07E6" w:rsidP="000E4F7F">
            <w:pPr>
              <w:pStyle w:val="10"/>
              <w:spacing w:line="200" w:lineRule="exac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　◆　構造部品　(　特に指定のない場合は標準式　)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　 　シート 　　]　□スリング式（標準）　　□張り調整式　　□板張り式　　□奥行き調整構造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[バックサポート]　□スリング式（標準）　　□張り調整式</w:t>
            </w:r>
          </w:p>
          <w:p w:rsidR="00AE07E6" w:rsidRDefault="00AE07E6" w:rsidP="000E4F7F">
            <w:pPr>
              <w:pStyle w:val="10"/>
              <w:spacing w:line="180" w:lineRule="exact"/>
              <w:ind w:firstLineChars="850" w:firstLine="1385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□ワイドフレーム　　 　□バックサポート延長　　□高さ調整　　□背座角度調整　　□背折れ構造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[アームサポート]　□固定式（標準）　　　　□跳ね上げ式　　□脱着式　　□独立型</w:t>
            </w:r>
          </w:p>
          <w:p w:rsidR="00AE07E6" w:rsidRDefault="00AE07E6" w:rsidP="000E4F7F">
            <w:pPr>
              <w:pStyle w:val="10"/>
              <w:spacing w:line="180" w:lineRule="exact"/>
              <w:ind w:firstLineChars="200" w:firstLine="326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             □高さ調整　　□角度調整　　□拡幅　　□延長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[レッグサポート]　□固定式　 　□挙上式　　□着脱式　　□開閉着脱式　　□挙上・開閉着脱式　　□全面張り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[フットサポート]　 □セパレート式（標準）　　□セパレート式（二重折込式）　　□中折式</w:t>
            </w:r>
          </w:p>
          <w:p w:rsidR="00AE07E6" w:rsidRDefault="00AE07E6" w:rsidP="000E4F7F">
            <w:pPr>
              <w:pStyle w:val="10"/>
              <w:spacing w:line="180" w:lineRule="exact"/>
              <w:ind w:firstLineChars="200" w:firstLine="326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             □前後調整　　□角度調整　　□左右調整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　ハンドリム　]　 □プラスチック（標準）　　□ステンレス　　□アルミ　　□ピッチ30mm以上　　□片手駆動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　ブレーキ　　]　 □キャリパーブレーキ　　□フットブレーキ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　　駆動輪　　]　　□固定式（標準）　　□着脱式</w:t>
            </w:r>
          </w:p>
          <w:p w:rsidR="00AE07E6" w:rsidRDefault="00AE07E6" w:rsidP="000E4F7F">
            <w:pPr>
              <w:pStyle w:val="10"/>
              <w:spacing w:line="180" w:lineRule="exact"/>
              <w:ind w:firstLineChars="750" w:firstLine="1222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　　□車軸位置調整構造　　□キャンバー角度調整　　□片手駆動構造　　□レバー駆動構造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　キャスター　]　　□ソリッド　　□衝撃吸収タイプ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　キャスター　]　　□エア　　　　□ノーパンク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　クッション　]　　 □平面形状型　　□モールド型　　□滑り止め加工　　□防水加工</w:t>
            </w:r>
          </w:p>
          <w:p w:rsidR="00AE07E6" w:rsidRDefault="00AE07E6" w:rsidP="000E4F7F">
            <w:pPr>
              <w:pStyle w:val="10"/>
              <w:spacing w:line="180" w:lineRule="exac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　　　　　　　　　 　　　 □ゲル素材　　□多層構造　　□立体編物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[ヘッドサポート]　　□着脱式　　□マルチタイプ　　□オーダー枕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9264" behindDoc="0" locked="0" layoutInCell="1" hidden="0" allowOverlap="1" wp14:anchorId="26B88195" wp14:editId="0F50044D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132080</wp:posOffset>
                      </wp:positionV>
                      <wp:extent cx="4584065" cy="300355"/>
                      <wp:effectExtent l="635" t="635" r="29845" b="10795"/>
                      <wp:wrapNone/>
                      <wp:docPr id="104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4065" cy="300355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364F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81.35pt;margin-top:10.4pt;width:360.95pt;height:23.65pt;z-index:25165926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[　　ベルト　　]　　　□胸　　□骨盤　　□股　　□その他（　　　　　　　　　）　</w:t>
            </w:r>
          </w:p>
          <w:p w:rsidR="00AE07E6" w:rsidRDefault="00AE07E6" w:rsidP="000E4F7F">
            <w:pPr>
              <w:pStyle w:val="10"/>
              <w:spacing w:line="180" w:lineRule="exact"/>
              <w:ind w:leftChars="100" w:left="193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[　　その他　　]</w:t>
            </w:r>
          </w:p>
          <w:p w:rsidR="00AE07E6" w:rsidRDefault="00AE07E6" w:rsidP="000E4F7F">
            <w:pPr>
              <w:pStyle w:val="10"/>
              <w:spacing w:line="180" w:lineRule="exact"/>
              <w:ind w:firstLineChars="100" w:firstLine="163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E07E6" w:rsidTr="000E4F7F">
        <w:trPr>
          <w:trHeight w:val="2195"/>
        </w:trPr>
        <w:tc>
          <w:tcPr>
            <w:tcW w:w="3835" w:type="dxa"/>
            <w:gridSpan w:val="2"/>
            <w:tcBorders>
              <w:bottom w:val="single" w:sz="4" w:space="0" w:color="auto"/>
            </w:tcBorders>
          </w:tcPr>
          <w:p w:rsidR="00AE07E6" w:rsidRDefault="00AE07E6" w:rsidP="000E4F7F">
            <w:pPr>
              <w:pStyle w:val="10"/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0BC1C947" wp14:editId="24537153">
                  <wp:simplePos x="0" y="0"/>
                  <wp:positionH relativeFrom="page">
                    <wp:posOffset>2592705</wp:posOffset>
                  </wp:positionH>
                  <wp:positionV relativeFrom="page">
                    <wp:posOffset>62230</wp:posOffset>
                  </wp:positionV>
                  <wp:extent cx="3086100" cy="1323975"/>
                  <wp:effectExtent l="0" t="0" r="0" b="0"/>
                  <wp:wrapNone/>
                  <wp:docPr id="1042" name="図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Ｐゴシック" w:eastAsia="ＭＳ Ｐゴシック" w:hAnsi="ＭＳ Ｐゴシック" w:hint="eastAsia"/>
              </w:rPr>
              <w:t>付属品</w:t>
            </w:r>
          </w:p>
          <w:p w:rsidR="00AE07E6" w:rsidRDefault="00AE07E6" w:rsidP="000E4F7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□スポークカバー　　□泥除け</w:t>
            </w:r>
          </w:p>
          <w:p w:rsidR="00AE07E6" w:rsidRDefault="00AE07E6" w:rsidP="000E4F7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□テーブル　　　　　　□搭載台</w:t>
            </w:r>
          </w:p>
          <w:p w:rsidR="00AE07E6" w:rsidRDefault="00AE07E6" w:rsidP="000E4F7F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□転倒防止装置　</w:t>
            </w:r>
          </w:p>
          <w:p w:rsidR="00AE07E6" w:rsidRDefault="00AE07E6" w:rsidP="000E4F7F">
            <w:pPr>
              <w:ind w:firstLineChars="100" w:firstLine="163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　□パイプ　□キャスタ　□折りたたみ）</w:t>
            </w:r>
          </w:p>
          <w:p w:rsidR="00AE07E6" w:rsidRDefault="00AE07E6" w:rsidP="000E4F7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□杖たて（一本杖）</w:t>
            </w:r>
            <w:r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本</w:t>
            </w:r>
          </w:p>
          <w:p w:rsidR="00AE07E6" w:rsidRDefault="00AE07E6" w:rsidP="000E4F7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□杖たて（多点杖）</w:t>
            </w:r>
            <w:r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本</w:t>
            </w:r>
          </w:p>
        </w:tc>
        <w:tc>
          <w:tcPr>
            <w:tcW w:w="5237" w:type="dxa"/>
            <w:gridSpan w:val="2"/>
            <w:tcBorders>
              <w:bottom w:val="single" w:sz="4" w:space="0" w:color="auto"/>
            </w:tcBorders>
          </w:tcPr>
          <w:p w:rsidR="00AE07E6" w:rsidRDefault="00AE07E6" w:rsidP="000E4F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E07E6" w:rsidTr="000E4F7F">
        <w:trPr>
          <w:trHeight w:val="830"/>
        </w:trPr>
        <w:tc>
          <w:tcPr>
            <w:tcW w:w="9072" w:type="dxa"/>
            <w:gridSpan w:val="4"/>
          </w:tcPr>
          <w:p w:rsidR="00AE07E6" w:rsidRDefault="00AE07E6" w:rsidP="000E4F7F">
            <w:pPr>
              <w:ind w:firstLineChars="100" w:firstLine="16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◆使用効果見込み</w:t>
            </w:r>
          </w:p>
        </w:tc>
      </w:tr>
      <w:tr w:rsidR="00AE07E6" w:rsidTr="000E4F7F">
        <w:trPr>
          <w:trHeight w:val="1113"/>
        </w:trPr>
        <w:tc>
          <w:tcPr>
            <w:tcW w:w="9072" w:type="dxa"/>
            <w:gridSpan w:val="4"/>
          </w:tcPr>
          <w:p w:rsidR="00AE07E6" w:rsidRDefault="00AE07E6" w:rsidP="000E4F7F">
            <w:pPr>
              <w:pStyle w:val="10"/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上記のとおり意見する。　　　　　　　　　　　医療機関の所在地</w:t>
            </w:r>
          </w:p>
          <w:p w:rsidR="00AE07E6" w:rsidRDefault="00AE07E6" w:rsidP="000E4F7F">
            <w:pPr>
              <w:pStyle w:val="10"/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年　　　月　　　日　　　　　　 名称</w:t>
            </w:r>
          </w:p>
          <w:p w:rsidR="00AE07E6" w:rsidRDefault="00AE07E6" w:rsidP="000E4F7F">
            <w:pPr>
              <w:pStyle w:val="10"/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医師氏名</w:t>
            </w:r>
          </w:p>
          <w:p w:rsidR="00AE07E6" w:rsidRDefault="00AE07E6" w:rsidP="000E4F7F">
            <w:pPr>
              <w:pStyle w:val="10"/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  <w:p w:rsidR="00AE07E6" w:rsidRDefault="00AE07E6" w:rsidP="000E4F7F">
            <w:pPr>
              <w:pStyle w:val="10"/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(身障法15条指定医師、障害者総合支援法第59条第1項の指定医療機関、難病医療拠点病院医師又は難病協力医療機関医師であること)</w:t>
            </w:r>
          </w:p>
        </w:tc>
      </w:tr>
    </w:tbl>
    <w:p w:rsidR="005C5376" w:rsidRPr="00AE07E6" w:rsidRDefault="005C5376" w:rsidP="00AE07E6">
      <w:pPr>
        <w:spacing w:line="14" w:lineRule="exact"/>
        <w:rPr>
          <w:rFonts w:hint="eastAsia"/>
        </w:rPr>
      </w:pPr>
    </w:p>
    <w:sectPr w:rsidR="005C5376" w:rsidRPr="00AE07E6">
      <w:pgSz w:w="11906" w:h="16838"/>
      <w:pgMar w:top="1134" w:right="1417" w:bottom="1134" w:left="1417" w:header="851" w:footer="850" w:gutter="0"/>
      <w:cols w:space="720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69" w:rsidRDefault="007229E2">
      <w:r>
        <w:separator/>
      </w:r>
    </w:p>
  </w:endnote>
  <w:endnote w:type="continuationSeparator" w:id="0">
    <w:p w:rsidR="004C0869" w:rsidRDefault="0072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69" w:rsidRDefault="007229E2">
      <w:r>
        <w:separator/>
      </w:r>
    </w:p>
  </w:footnote>
  <w:footnote w:type="continuationSeparator" w:id="0">
    <w:p w:rsidR="004C0869" w:rsidRDefault="0072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C6D68F2E"/>
    <w:lvl w:ilvl="0" w:tplc="8E1687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840"/>
  <w:hyphenationZone w:val="0"/>
  <w:defaultTableStyle w:val="13"/>
  <w:drawingGridHorizontalSpacing w:val="192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76"/>
    <w:rsid w:val="004C0869"/>
    <w:rsid w:val="005C5376"/>
    <w:rsid w:val="007229E2"/>
    <w:rsid w:val="00AE07E6"/>
    <w:rsid w:val="00F4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A511C9-1F01-4807-ADB8-20C8F03A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customStyle="1" w:styleId="1">
    <w:name w:val="本文|1_"/>
    <w:basedOn w:val="a0"/>
    <w:link w:val="10"/>
    <w:rPr>
      <w:sz w:val="18"/>
      <w:u w:val="none"/>
    </w:rPr>
  </w:style>
  <w:style w:type="paragraph" w:customStyle="1" w:styleId="10">
    <w:name w:val="本文|1"/>
    <w:basedOn w:val="a"/>
    <w:link w:val="1"/>
    <w:qFormat/>
    <w:pPr>
      <w:shd w:val="clear" w:color="auto" w:fill="FFFFFF"/>
      <w:spacing w:after="80"/>
    </w:pPr>
    <w:rPr>
      <w:rFonts w:ascii="Century" w:hAnsi="Century"/>
      <w:kern w:val="2"/>
      <w:sz w:val="18"/>
    </w:rPr>
  </w:style>
  <w:style w:type="character" w:customStyle="1" w:styleId="11">
    <w:name w:val="その他|1_"/>
    <w:basedOn w:val="a0"/>
    <w:link w:val="12"/>
    <w:rPr>
      <w:sz w:val="22"/>
      <w:u w:val="none"/>
    </w:rPr>
  </w:style>
  <w:style w:type="paragraph" w:customStyle="1" w:styleId="12">
    <w:name w:val="その他|1"/>
    <w:basedOn w:val="a"/>
    <w:link w:val="11"/>
    <w:qFormat/>
    <w:pPr>
      <w:shd w:val="clear" w:color="auto" w:fill="FFFFFF"/>
      <w:spacing w:after="30"/>
    </w:pPr>
    <w:rPr>
      <w:rFonts w:ascii="Century" w:hAnsi="Century"/>
      <w:kern w:val="2"/>
      <w:sz w:val="22"/>
    </w:rPr>
  </w:style>
  <w:style w:type="table" w:customStyle="1" w:styleId="13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2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9E2"/>
  </w:style>
  <w:style w:type="paragraph" w:styleId="a7">
    <w:name w:val="footer"/>
    <w:basedOn w:val="a"/>
    <w:link w:val="a8"/>
    <w:uiPriority w:val="99"/>
    <w:unhideWhenUsed/>
    <w:rsid w:val="00722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419505</dc:creator>
  <cp:lastModifiedBy>吉岡　志真</cp:lastModifiedBy>
  <cp:revision>2</cp:revision>
  <cp:lastPrinted>2026-01-28T08:44:00Z</cp:lastPrinted>
  <dcterms:created xsi:type="dcterms:W3CDTF">2026-02-26T01:45:00Z</dcterms:created>
  <dcterms:modified xsi:type="dcterms:W3CDTF">2026-02-26T01:45:00Z</dcterms:modified>
</cp:coreProperties>
</file>