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47" w:rsidRPr="002726C3" w:rsidRDefault="00863497">
      <w:pPr>
        <w:jc w:val="center"/>
        <w:rPr>
          <w:rFonts w:ascii="BIZ UDゴシック" w:eastAsia="BIZ UDゴシック" w:hAnsi="BIZ UDゴシック"/>
          <w:b/>
          <w:color w:val="auto"/>
          <w:spacing w:val="4"/>
          <w:sz w:val="24"/>
          <w:szCs w:val="22"/>
        </w:rPr>
      </w:pPr>
      <w:r w:rsidRPr="002726C3">
        <w:rPr>
          <w:rFonts w:ascii="BIZ UDゴシック" w:eastAsia="BIZ UDゴシック" w:hAnsi="BIZ UDゴシック" w:hint="eastAsia"/>
          <w:b/>
          <w:color w:val="auto"/>
          <w:spacing w:val="4"/>
          <w:sz w:val="24"/>
          <w:szCs w:val="22"/>
        </w:rPr>
        <w:t>令和７年度計量に関する図画･ポスターコンクール作品募集要領</w:t>
      </w:r>
    </w:p>
    <w:p w:rsidR="00DE6647" w:rsidRPr="00065903" w:rsidRDefault="00DE6647">
      <w:pPr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１　目的</w:t>
      </w:r>
    </w:p>
    <w:p w:rsidR="00DE6647" w:rsidRPr="00065903" w:rsidRDefault="00863497" w:rsidP="00065903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食品の内容量、水道や電気の使用量、身長や体重の測定等、私たちの身の回りでは、さまざまな場面でいろいろなものをはかる「計量」が行われています。</w:t>
      </w:r>
    </w:p>
    <w:p w:rsidR="00DE6647" w:rsidRPr="00065903" w:rsidRDefault="00863497" w:rsidP="00065903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暮らしが安全で快適であるためには、計量器（はかり）が正確に作動し、正しく「はかられること」がとても大切です。</w:t>
      </w:r>
      <w:bookmarkStart w:id="0" w:name="_GoBack"/>
      <w:bookmarkEnd w:id="0"/>
    </w:p>
    <w:p w:rsidR="00DE6647" w:rsidRPr="00065903" w:rsidRDefault="00863497" w:rsidP="00065903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経済産業省では、社会全体の計量制度に対する理解の普及を図るために、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1</w:t>
      </w: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1月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1</w:t>
      </w: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 xml:space="preserve"> 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日を「計量記念日」とし、また1</w:t>
      </w: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1月を「計量強調月間」と定めています。</w:t>
      </w:r>
    </w:p>
    <w:p w:rsidR="00DE6647" w:rsidRPr="00065903" w:rsidRDefault="00863497" w:rsidP="00065903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高知県・高知市・高知県計量協会では、１１月1日の計量記念日にあたり、正しくはかることの大切さを見直し、正しい計量についての認識を深めていただくため、｢計量に関する図画･ポスター｣を募集します。</w:t>
      </w:r>
    </w:p>
    <w:p w:rsidR="00DE6647" w:rsidRPr="00065903" w:rsidRDefault="00DE6647">
      <w:pPr>
        <w:ind w:left="221" w:hangingChars="119" w:hanging="221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ind w:left="221" w:hangingChars="119" w:hanging="221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２　募集内容</w:t>
      </w:r>
    </w:p>
    <w:p w:rsidR="00065903" w:rsidRDefault="00863497" w:rsidP="00065903">
      <w:pPr>
        <w:pStyle w:val="21"/>
        <w:ind w:leftChars="196" w:left="388" w:firstLineChars="100" w:firstLine="186"/>
        <w:rPr>
          <w:rFonts w:ascii="BIZ UDゴシック" w:eastAsia="BIZ UDゴシック" w:hAnsi="BIZ UDゴシック"/>
          <w:color w:val="auto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z w:val="20"/>
        </w:rPr>
        <w:t>日常生活の中でさまざまに関わる「はかり」や「はかること」が、遠い昔から私たちの暮らしに深く根ざし、これから先の未来に渡って必要なものであることを伝える内容の 図画・ポスターを募集します。</w:t>
      </w:r>
    </w:p>
    <w:p w:rsidR="00065903" w:rsidRDefault="00863497" w:rsidP="00065903">
      <w:pPr>
        <w:pStyle w:val="21"/>
        <w:ind w:leftChars="196" w:left="388" w:firstLineChars="100" w:firstLine="186"/>
        <w:rPr>
          <w:rFonts w:ascii="BIZ UDゴシック" w:eastAsia="BIZ UDゴシック" w:hAnsi="BIZ UDゴシック"/>
          <w:color w:val="auto"/>
          <w:sz w:val="20"/>
        </w:rPr>
      </w:pPr>
      <w:r w:rsidRPr="00065903">
        <w:rPr>
          <w:rFonts w:ascii="BIZ UDゴシック" w:eastAsia="BIZ UDゴシック" w:hAnsi="BIZ UDゴシック"/>
          <w:color w:val="auto"/>
          <w:sz w:val="20"/>
        </w:rPr>
        <w:t>「長さ、重さ、量、面積、角度、時間、速さ、温度、湿度、形、音の大小</w:t>
      </w:r>
      <w:r w:rsidRPr="00065903">
        <w:rPr>
          <w:rFonts w:ascii="BIZ UDゴシック" w:eastAsia="BIZ UDゴシック" w:hAnsi="BIZ UDゴシック" w:hint="eastAsia"/>
          <w:color w:val="auto"/>
          <w:sz w:val="20"/>
        </w:rPr>
        <w:t>」</w:t>
      </w:r>
      <w:r w:rsidRPr="00065903">
        <w:rPr>
          <w:rFonts w:ascii="BIZ UDゴシック" w:eastAsia="BIZ UDゴシック" w:hAnsi="BIZ UDゴシック"/>
          <w:color w:val="auto"/>
          <w:sz w:val="20"/>
        </w:rPr>
        <w:t>など</w:t>
      </w:r>
      <w:r w:rsidRPr="00065903">
        <w:rPr>
          <w:rFonts w:ascii="BIZ UDゴシック" w:eastAsia="BIZ UDゴシック" w:hAnsi="BIZ UDゴシック" w:hint="eastAsia"/>
          <w:color w:val="auto"/>
          <w:sz w:val="20"/>
        </w:rPr>
        <w:t>「はかり</w:t>
      </w:r>
      <w:r w:rsidRPr="00065903">
        <w:rPr>
          <w:rFonts w:ascii="BIZ UDゴシック" w:eastAsia="BIZ UDゴシック" w:hAnsi="BIZ UDゴシック"/>
          <w:color w:val="auto"/>
          <w:sz w:val="20"/>
        </w:rPr>
        <w:t>」</w:t>
      </w:r>
      <w:r w:rsidRPr="00065903">
        <w:rPr>
          <w:rFonts w:ascii="BIZ UDゴシック" w:eastAsia="BIZ UDゴシック" w:hAnsi="BIZ UDゴシック" w:hint="eastAsia"/>
          <w:color w:val="auto"/>
          <w:sz w:val="20"/>
        </w:rPr>
        <w:t>か「</w:t>
      </w:r>
      <w:r w:rsidRPr="00065903">
        <w:rPr>
          <w:rFonts w:ascii="BIZ UDゴシック" w:eastAsia="BIZ UDゴシック" w:hAnsi="BIZ UDゴシック"/>
          <w:color w:val="auto"/>
          <w:sz w:val="20"/>
        </w:rPr>
        <w:t>はかること</w:t>
      </w:r>
      <w:r w:rsidRPr="00065903">
        <w:rPr>
          <w:rFonts w:ascii="BIZ UDゴシック" w:eastAsia="BIZ UDゴシック" w:hAnsi="BIZ UDゴシック" w:hint="eastAsia"/>
          <w:color w:val="auto"/>
          <w:sz w:val="20"/>
        </w:rPr>
        <w:t>」に関するもの</w:t>
      </w:r>
      <w:r w:rsidRPr="00065903">
        <w:rPr>
          <w:rFonts w:ascii="BIZ UDゴシック" w:eastAsia="BIZ UDゴシック" w:hAnsi="BIZ UDゴシック"/>
          <w:color w:val="auto"/>
          <w:sz w:val="20"/>
        </w:rPr>
        <w:t>であれば</w:t>
      </w:r>
      <w:r w:rsidRPr="00065903">
        <w:rPr>
          <w:rFonts w:ascii="BIZ UDゴシック" w:eastAsia="BIZ UDゴシック" w:hAnsi="BIZ UDゴシック" w:hint="eastAsia"/>
          <w:color w:val="auto"/>
          <w:sz w:val="20"/>
        </w:rPr>
        <w:t>内容は自由です。</w:t>
      </w:r>
    </w:p>
    <w:p w:rsidR="00065903" w:rsidRDefault="00863497" w:rsidP="00065903">
      <w:pPr>
        <w:pStyle w:val="21"/>
        <w:ind w:leftChars="147" w:left="291" w:firstLineChars="150" w:firstLine="279"/>
        <w:rPr>
          <w:rFonts w:ascii="BIZ UDゴシック" w:eastAsia="BIZ UDゴシック" w:hAnsi="BIZ UDゴシック"/>
          <w:color w:val="auto"/>
          <w:sz w:val="20"/>
        </w:rPr>
      </w:pPr>
      <w:r w:rsidRPr="00065903">
        <w:rPr>
          <w:rFonts w:ascii="BIZ UDゴシック" w:eastAsia="BIZ UDゴシック" w:hAnsi="BIZ UDゴシック"/>
          <w:color w:val="auto"/>
          <w:sz w:val="20"/>
        </w:rPr>
        <w:t>例えば、</w:t>
      </w:r>
    </w:p>
    <w:p w:rsidR="00065903" w:rsidRDefault="00863497" w:rsidP="00065903">
      <w:pPr>
        <w:pStyle w:val="21"/>
        <w:ind w:leftChars="147" w:left="291" w:firstLineChars="150" w:firstLine="279"/>
        <w:rPr>
          <w:rFonts w:ascii="BIZ UDゴシック" w:eastAsia="BIZ UDゴシック" w:hAnsi="BIZ UDゴシック"/>
          <w:color w:val="auto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z w:val="20"/>
        </w:rPr>
        <w:t>・これは何g（c</w:t>
      </w:r>
      <w:r w:rsidRPr="00065903">
        <w:rPr>
          <w:rFonts w:ascii="BIZ UDゴシック" w:eastAsia="BIZ UDゴシック" w:hAnsi="BIZ UDゴシック"/>
          <w:color w:val="auto"/>
          <w:sz w:val="20"/>
        </w:rPr>
        <w:t>m/リットル</w:t>
      </w:r>
      <w:r w:rsidRPr="00065903">
        <w:rPr>
          <w:rFonts w:ascii="BIZ UDゴシック" w:eastAsia="BIZ UDゴシック" w:hAnsi="BIZ UDゴシック" w:hint="eastAsia"/>
          <w:color w:val="auto"/>
          <w:sz w:val="20"/>
        </w:rPr>
        <w:t xml:space="preserve">　等）かな？</w:t>
      </w:r>
    </w:p>
    <w:p w:rsidR="00DE6647" w:rsidRPr="00065903" w:rsidRDefault="00863497" w:rsidP="00065903">
      <w:pPr>
        <w:pStyle w:val="21"/>
        <w:ind w:leftChars="147" w:left="291" w:firstLineChars="150" w:firstLine="279"/>
        <w:rPr>
          <w:rFonts w:ascii="BIZ UDゴシック" w:eastAsia="BIZ UDゴシック" w:hAnsi="BIZ UDゴシック"/>
          <w:color w:val="auto"/>
          <w:sz w:val="20"/>
        </w:rPr>
      </w:pPr>
      <w:r w:rsidRPr="00065903">
        <w:rPr>
          <w:rFonts w:ascii="BIZ UDゴシック" w:eastAsia="BIZ UDゴシック" w:hAnsi="BIZ UDゴシック"/>
          <w:color w:val="auto"/>
          <w:sz w:val="20"/>
        </w:rPr>
        <w:t>・こんな「はかり」があったらいいな</w:t>
      </w: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 xml:space="preserve">　　　・ステキな「はかり」を見つけたよ</w:t>
      </w: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 xml:space="preserve">　　　・「はかること」は面白い</w:t>
      </w: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 xml:space="preserve">　　　・こんなところでも「はかっている」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 xml:space="preserve">　　　　　など。</w:t>
      </w:r>
    </w:p>
    <w:p w:rsidR="00DE6647" w:rsidRPr="00065903" w:rsidRDefault="00DE664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３　応募資格</w:t>
      </w:r>
    </w:p>
    <w:p w:rsidR="00DE6647" w:rsidRPr="00065903" w:rsidRDefault="00863497" w:rsidP="00065903">
      <w:pPr>
        <w:ind w:firstLineChars="300" w:firstLine="558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高知県内の小・中学校及び特別支援学校（小学部・中学部）（以下「小中学校等」）の児童・生徒</w:t>
      </w:r>
    </w:p>
    <w:p w:rsidR="00DE6647" w:rsidRPr="00065903" w:rsidRDefault="00DE664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４　応募方法</w:t>
      </w:r>
    </w:p>
    <w:p w:rsidR="00DE6647" w:rsidRPr="00065903" w:rsidRDefault="00863497">
      <w:pPr>
        <w:ind w:left="178" w:hangingChars="100" w:hanging="178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z w:val="20"/>
        </w:rPr>
        <w:t>（１）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規格は八つ切りサイズの画用紙又はポスター用紙とし、彩色用具の種類は問いません。縦・横は自由です。</w:t>
      </w: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（２）未発表のオリジナル作品に限ります。（今後提案予定のある作品についても応募できません。）</w:t>
      </w:r>
    </w:p>
    <w:p w:rsidR="00DE6647" w:rsidRPr="00065903" w:rsidRDefault="00DE6647">
      <w:pPr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（３）作品の裏面に、｢学校名・学年・氏名（ふりがな）｣を必ず記入してください。</w:t>
      </w: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 xml:space="preserve">　　　※個人で直接応募される場合は、「住所」も必ず記入してください。</w:t>
      </w: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lastRenderedPageBreak/>
        <w:t>（４）作品の裏面に、「作品のタイトル」と「作品に関する簡単な説明」を記入してください。</w:t>
      </w: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（５）学校でまとめた応募、または個人からの応募、どちらでもかまいません。</w:t>
      </w:r>
    </w:p>
    <w:p w:rsidR="00DE6647" w:rsidRPr="00065903" w:rsidRDefault="00DE6647">
      <w:pPr>
        <w:ind w:leftChars="-1" w:left="409" w:hangingChars="221" w:hanging="411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065903" w:rsidRDefault="00863497" w:rsidP="00065903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５　応募先・問合せ先</w:t>
      </w:r>
    </w:p>
    <w:p w:rsidR="000323FE" w:rsidRDefault="00863497" w:rsidP="000323FE">
      <w:pPr>
        <w:ind w:firstLineChars="200" w:firstLine="372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（高知市内の小中学校等）</w:t>
      </w:r>
    </w:p>
    <w:p w:rsidR="000323FE" w:rsidRDefault="00863497" w:rsidP="000323FE">
      <w:pPr>
        <w:ind w:firstLineChars="300" w:firstLine="558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〒780-8571 高知市本町五丁目</w:t>
      </w:r>
      <w:r w:rsidR="000323FE">
        <w:rPr>
          <w:rFonts w:ascii="BIZ UDゴシック" w:eastAsia="BIZ UDゴシック" w:hAnsi="BIZ UDゴシック" w:hint="eastAsia"/>
          <w:color w:val="auto"/>
          <w:spacing w:val="4"/>
          <w:sz w:val="20"/>
        </w:rPr>
        <w:t>1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-45</w:t>
      </w:r>
    </w:p>
    <w:p w:rsidR="000323FE" w:rsidRDefault="00863497" w:rsidP="000323FE">
      <w:pPr>
        <w:ind w:firstLineChars="300" w:firstLine="558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高知市くらし・交通安全課 計量検査所　担当者：森下</w:t>
      </w:r>
    </w:p>
    <w:p w:rsidR="00065903" w:rsidRDefault="00863497" w:rsidP="000323FE">
      <w:pPr>
        <w:ind w:firstLineChars="300" w:firstLine="558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電話 088-802-5753</w:t>
      </w:r>
    </w:p>
    <w:p w:rsidR="00065903" w:rsidRDefault="00065903" w:rsidP="00065903">
      <w:pPr>
        <w:spacing w:line="240" w:lineRule="atLeast"/>
        <w:ind w:firstLineChars="200" w:firstLine="372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0323FE" w:rsidRDefault="00863497" w:rsidP="000323FE">
      <w:pPr>
        <w:spacing w:line="240" w:lineRule="atLeast"/>
        <w:ind w:firstLineChars="200" w:firstLine="372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（高知市以外の小中学校等）</w:t>
      </w:r>
    </w:p>
    <w:p w:rsidR="00DE6647" w:rsidRPr="00065903" w:rsidRDefault="00863497" w:rsidP="000323FE">
      <w:pPr>
        <w:spacing w:line="240" w:lineRule="atLeast"/>
        <w:ind w:firstLineChars="300" w:firstLine="558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〒781-5101 高知市布師田</w:t>
      </w:r>
      <w:r w:rsidR="000323FE">
        <w:rPr>
          <w:rFonts w:ascii="BIZ UDゴシック" w:eastAsia="BIZ UDゴシック" w:hAnsi="BIZ UDゴシック" w:hint="eastAsia"/>
          <w:color w:val="auto"/>
          <w:spacing w:val="4"/>
          <w:sz w:val="20"/>
        </w:rPr>
        <w:t>3992-3</w:t>
      </w:r>
    </w:p>
    <w:p w:rsidR="00DE6647" w:rsidRPr="00065903" w:rsidRDefault="00863497">
      <w:pPr>
        <w:spacing w:line="240" w:lineRule="atLeast"/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高知県工業技術センター 計量検定室　担当者：山﨑</w:t>
      </w:r>
    </w:p>
    <w:p w:rsidR="00DE6647" w:rsidRPr="00065903" w:rsidRDefault="00863497">
      <w:pPr>
        <w:spacing w:line="240" w:lineRule="atLeast"/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電話 088-845-7770</w:t>
      </w:r>
    </w:p>
    <w:p w:rsidR="00DE6647" w:rsidRPr="00065903" w:rsidRDefault="00DE6647">
      <w:pPr>
        <w:spacing w:line="240" w:lineRule="atLeast"/>
        <w:rPr>
          <w:rFonts w:ascii="BIZ UDゴシック" w:eastAsia="BIZ UDゴシック" w:hAnsi="BIZ UDゴシック"/>
          <w:color w:val="auto"/>
          <w:sz w:val="20"/>
        </w:rPr>
      </w:pPr>
    </w:p>
    <w:p w:rsidR="00DE6647" w:rsidRPr="00065903" w:rsidRDefault="00863497">
      <w:pPr>
        <w:spacing w:line="240" w:lineRule="atLeast"/>
        <w:rPr>
          <w:rFonts w:ascii="BIZ UDゴシック" w:eastAsia="BIZ UDゴシック" w:hAnsi="BIZ UDゴシック"/>
          <w:color w:val="auto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 xml:space="preserve">６　応募締切日　　　</w:t>
      </w:r>
    </w:p>
    <w:p w:rsidR="00DE6647" w:rsidRPr="00065903" w:rsidRDefault="00863497">
      <w:pPr>
        <w:spacing w:line="240" w:lineRule="atLeast"/>
        <w:ind w:firstLineChars="300" w:firstLine="534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z w:val="20"/>
        </w:rPr>
        <w:t>令和</w:t>
      </w:r>
      <w:r w:rsidR="000323FE">
        <w:rPr>
          <w:rFonts w:ascii="BIZ UDゴシック" w:eastAsia="BIZ UDゴシック" w:hAnsi="BIZ UDゴシック"/>
          <w:color w:val="auto"/>
          <w:sz w:val="20"/>
        </w:rPr>
        <w:t>７</w:t>
      </w:r>
      <w:r w:rsidRPr="00065903">
        <w:rPr>
          <w:rFonts w:ascii="BIZ UDゴシック" w:eastAsia="BIZ UDゴシック" w:hAnsi="BIZ UDゴシック" w:hint="eastAsia"/>
          <w:color w:val="auto"/>
          <w:sz w:val="20"/>
        </w:rPr>
        <w:t>年９月３０日（火）必着</w:t>
      </w:r>
    </w:p>
    <w:p w:rsidR="00DE6647" w:rsidRPr="00065903" w:rsidRDefault="00DE6647">
      <w:pPr>
        <w:spacing w:line="240" w:lineRule="atLeast"/>
        <w:ind w:firstLineChars="300" w:firstLine="558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７　賞</w:t>
      </w:r>
    </w:p>
    <w:p w:rsidR="00DE6647" w:rsidRPr="00065903" w:rsidRDefault="000323FE">
      <w:pPr>
        <w:ind w:left="372" w:hangingChars="200" w:hanging="372"/>
        <w:rPr>
          <w:rFonts w:ascii="BIZ UDゴシック" w:eastAsia="BIZ UDゴシック" w:hAnsi="BIZ UDゴシック"/>
          <w:color w:val="auto"/>
          <w:spacing w:val="4"/>
          <w:sz w:val="20"/>
        </w:rPr>
      </w:pPr>
      <w:r>
        <w:rPr>
          <w:rFonts w:ascii="BIZ UDゴシック" w:eastAsia="BIZ UDゴシック" w:hAnsi="BIZ UDゴシック" w:hint="eastAsia"/>
          <w:color w:val="auto"/>
          <w:spacing w:val="4"/>
          <w:sz w:val="20"/>
        </w:rPr>
        <w:t>（１）最優秀賞１</w:t>
      </w:r>
      <w:r w:rsidR="00863497"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名</w:t>
      </w:r>
    </w:p>
    <w:p w:rsidR="00DE6647" w:rsidRPr="00065903" w:rsidRDefault="00863497">
      <w:pPr>
        <w:ind w:leftChars="100" w:left="198" w:firstLineChars="200" w:firstLine="372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※受賞者には賞状、副賞（図書カード5,000円相当分）が授与されます。</w:t>
      </w:r>
    </w:p>
    <w:p w:rsidR="00DE6647" w:rsidRPr="00065903" w:rsidRDefault="000323FE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>
        <w:rPr>
          <w:rFonts w:ascii="BIZ UDゴシック" w:eastAsia="BIZ UDゴシック" w:hAnsi="BIZ UDゴシック" w:hint="eastAsia"/>
          <w:color w:val="auto"/>
          <w:spacing w:val="4"/>
          <w:sz w:val="20"/>
        </w:rPr>
        <w:t>（２）優秀賞２</w:t>
      </w:r>
      <w:r w:rsidR="00863497"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名、</w:t>
      </w:r>
    </w:p>
    <w:p w:rsidR="00DE6647" w:rsidRPr="00065903" w:rsidRDefault="00863497">
      <w:pPr>
        <w:ind w:firstLineChars="300" w:firstLine="558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※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受賞者には賞状、副賞（図書カード3,000円相当分）が授与されます。</w:t>
      </w: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（</w:t>
      </w:r>
      <w:r w:rsidR="000323FE">
        <w:rPr>
          <w:rFonts w:ascii="BIZ UDゴシック" w:eastAsia="BIZ UDゴシック" w:hAnsi="BIZ UDゴシック" w:hint="eastAsia"/>
          <w:color w:val="auto"/>
          <w:spacing w:val="4"/>
          <w:sz w:val="20"/>
        </w:rPr>
        <w:t>３</w:t>
      </w: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）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入選５名</w:t>
      </w:r>
    </w:p>
    <w:p w:rsidR="00DE6647" w:rsidRPr="00065903" w:rsidRDefault="00863497">
      <w:pPr>
        <w:ind w:leftChars="300" w:left="780" w:hangingChars="100" w:hanging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※入選：受賞者には賞状、副賞（図書カード2,000円相当分）が授与されます。</w:t>
      </w:r>
    </w:p>
    <w:p w:rsidR="00DE6647" w:rsidRPr="00065903" w:rsidRDefault="00863497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</w:t>
      </w:r>
      <w:r w:rsidR="000323FE">
        <w:rPr>
          <w:rFonts w:ascii="BIZ UDゴシック" w:eastAsia="BIZ UDゴシック" w:hAnsi="BIZ UDゴシック" w:hint="eastAsia"/>
          <w:color w:val="auto"/>
          <w:spacing w:val="4"/>
          <w:sz w:val="20"/>
        </w:rPr>
        <w:t>４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）応募者全員に参加賞（クルトガ（シャープペン））をお送りします。</w:t>
      </w:r>
    </w:p>
    <w:p w:rsidR="00DE6647" w:rsidRPr="000323FE" w:rsidRDefault="00DE664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８　表彰式</w:t>
      </w:r>
    </w:p>
    <w:p w:rsidR="00DE6647" w:rsidRPr="00065903" w:rsidRDefault="000323FE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>
        <w:rPr>
          <w:rFonts w:ascii="BIZ UDゴシック" w:eastAsia="BIZ UDゴシック" w:hAnsi="BIZ UDゴシック" w:hint="eastAsia"/>
          <w:color w:val="auto"/>
          <w:spacing w:val="4"/>
          <w:sz w:val="20"/>
        </w:rPr>
        <w:t>令和７年１１</w:t>
      </w:r>
      <w:r w:rsidR="00863497"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月</w:t>
      </w:r>
      <w:r>
        <w:rPr>
          <w:rFonts w:ascii="BIZ UDゴシック" w:eastAsia="BIZ UDゴシック" w:hAnsi="BIZ UDゴシック" w:hint="eastAsia"/>
          <w:color w:val="auto"/>
          <w:spacing w:val="4"/>
          <w:sz w:val="20"/>
        </w:rPr>
        <w:t>９</w:t>
      </w:r>
      <w:r w:rsidR="00863497"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日（日）午前１０時３０分から</w:t>
      </w:r>
      <w:r>
        <w:rPr>
          <w:rFonts w:ascii="BIZ UDゴシック" w:eastAsia="BIZ UDゴシック" w:hAnsi="BIZ UDゴシック"/>
          <w:color w:val="auto"/>
          <w:spacing w:val="4"/>
          <w:sz w:val="20"/>
        </w:rPr>
        <w:t>１２</w:t>
      </w:r>
      <w:r w:rsidR="00863497"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時まで</w:t>
      </w:r>
    </w:p>
    <w:p w:rsidR="00DE6647" w:rsidRPr="00065903" w:rsidRDefault="00863497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高知県工業技術センター（高知市布師田3992-3</w:t>
      </w:r>
      <w:r w:rsidR="000323FE">
        <w:rPr>
          <w:rFonts w:ascii="BIZ UDゴシック" w:eastAsia="BIZ UDゴシック" w:hAnsi="BIZ UDゴシック" w:hint="eastAsia"/>
          <w:color w:val="auto"/>
          <w:spacing w:val="4"/>
          <w:sz w:val="20"/>
        </w:rPr>
        <w:t>）　２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階第一研修室</w:t>
      </w:r>
    </w:p>
    <w:p w:rsidR="00DE6647" w:rsidRPr="00065903" w:rsidRDefault="00DE6647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DE6647">
      <w:pPr>
        <w:ind w:leftChars="200" w:left="396" w:firstLineChars="100" w:firstLine="186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ind w:left="-2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９　受賞通知及び公表</w:t>
      </w:r>
    </w:p>
    <w:p w:rsidR="00DE6647" w:rsidRPr="00065903" w:rsidRDefault="000323FE" w:rsidP="000323FE">
      <w:pPr>
        <w:ind w:firstLineChars="50" w:firstLine="93"/>
        <w:rPr>
          <w:rFonts w:ascii="BIZ UDゴシック" w:eastAsia="BIZ UDゴシック" w:hAnsi="BIZ UDゴシック"/>
          <w:color w:val="auto"/>
          <w:spacing w:val="4"/>
          <w:sz w:val="20"/>
        </w:rPr>
      </w:pPr>
      <w:r>
        <w:rPr>
          <w:rFonts w:ascii="BIZ UDゴシック" w:eastAsia="BIZ UDゴシック" w:hAnsi="BIZ UDゴシック"/>
          <w:color w:val="auto"/>
          <w:spacing w:val="4"/>
          <w:sz w:val="20"/>
        </w:rPr>
        <w:t>（１</w:t>
      </w:r>
      <w:r w:rsidR="00863497" w:rsidRPr="00065903">
        <w:rPr>
          <w:rFonts w:ascii="BIZ UDゴシック" w:eastAsia="BIZ UDゴシック" w:hAnsi="BIZ UDゴシック"/>
          <w:color w:val="auto"/>
          <w:spacing w:val="4"/>
          <w:sz w:val="20"/>
        </w:rPr>
        <w:t>）</w:t>
      </w:r>
      <w:r w:rsidR="00863497"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入賞者は、学校または個人あてに通知します。</w:t>
      </w: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lastRenderedPageBreak/>
        <w:t>（２）入賞作品は、入賞者の氏名、学校名等を記し、高知県庁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、高知市役所、オーテピアで巡回展示します。</w:t>
      </w:r>
    </w:p>
    <w:p w:rsidR="00DE6647" w:rsidRPr="00065903" w:rsidRDefault="00863497" w:rsidP="000323FE">
      <w:pPr>
        <w:ind w:leftChars="-1" w:left="409" w:hangingChars="221" w:hanging="411"/>
        <w:rPr>
          <w:rFonts w:ascii="BIZ UDゴシック" w:eastAsia="BIZ UDゴシック" w:hAnsi="BIZ UDゴシック"/>
          <w:dstrike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（３）最優秀作品は、本事業や計量に関するPR</w:t>
      </w:r>
      <w:r w:rsidR="000323FE">
        <w:rPr>
          <w:rFonts w:ascii="BIZ UDゴシック" w:eastAsia="BIZ UDゴシック" w:hAnsi="BIZ UDゴシック"/>
          <w:color w:val="auto"/>
          <w:spacing w:val="4"/>
          <w:sz w:val="20"/>
        </w:rPr>
        <w:t>素材（ポスター等）に活用させていただく予定です。なお、ポス</w:t>
      </w:r>
      <w:r w:rsidR="000323FE">
        <w:rPr>
          <w:rFonts w:ascii="BIZ UDゴシック" w:eastAsia="BIZ UDゴシック" w:hAnsi="BIZ UDゴシック" w:hint="eastAsia"/>
          <w:color w:val="auto"/>
          <w:spacing w:val="4"/>
          <w:sz w:val="20"/>
        </w:rPr>
        <w:t>タ</w:t>
      </w: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ー等を作成する際に、「</w:t>
      </w:r>
      <w:r w:rsidR="000323FE">
        <w:rPr>
          <w:rFonts w:ascii="BIZ UDゴシック" w:eastAsia="BIZ UDゴシック" w:hAnsi="BIZ UDゴシック" w:hint="eastAsia"/>
          <w:color w:val="auto"/>
          <w:spacing w:val="4"/>
          <w:sz w:val="20"/>
        </w:rPr>
        <w:t>１１</w:t>
      </w: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月は計量強調月間」等の文言を加える等、</w:t>
      </w:r>
      <w:r w:rsidR="000323FE">
        <w:rPr>
          <w:rFonts w:ascii="BIZ UDゴシック" w:eastAsia="BIZ UDゴシック" w:hAnsi="BIZ UDゴシック"/>
          <w:color w:val="auto"/>
          <w:spacing w:val="4"/>
          <w:sz w:val="20"/>
        </w:rPr>
        <w:t>ＰＲ</w:t>
      </w: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>に活用しやすいよう、作品に改編を加える可能性があります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。</w:t>
      </w:r>
    </w:p>
    <w:p w:rsidR="00DE6647" w:rsidRPr="00065903" w:rsidRDefault="00DE664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</w:p>
    <w:p w:rsidR="00DE6647" w:rsidRPr="00065903" w:rsidRDefault="00863497">
      <w:pPr>
        <w:ind w:leftChars="-1" w:left="223" w:hangingChars="121" w:hanging="225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/>
          <w:color w:val="auto"/>
          <w:spacing w:val="4"/>
          <w:sz w:val="20"/>
        </w:rPr>
        <w:t xml:space="preserve">１０　</w:t>
      </w: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著作権及び個人情報等の取り扱い</w:t>
      </w:r>
    </w:p>
    <w:p w:rsidR="00DE6647" w:rsidRPr="00065903" w:rsidRDefault="00863497" w:rsidP="000323FE">
      <w:pPr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（１）入賞作品の著作権は、主催団体に帰属します。</w:t>
      </w:r>
    </w:p>
    <w:p w:rsidR="00DE6647" w:rsidRPr="00065903" w:rsidRDefault="00863497">
      <w:pPr>
        <w:ind w:left="372" w:hangingChars="200" w:hanging="372"/>
        <w:rPr>
          <w:rFonts w:ascii="BIZ UDゴシック" w:eastAsia="BIZ UDゴシック" w:hAnsi="BIZ UDゴシック"/>
          <w:color w:val="auto"/>
          <w:spacing w:val="4"/>
          <w:sz w:val="20"/>
        </w:rPr>
      </w:pPr>
      <w:r w:rsidRPr="00065903">
        <w:rPr>
          <w:rFonts w:ascii="BIZ UDゴシック" w:eastAsia="BIZ UDゴシック" w:hAnsi="BIZ UDゴシック" w:hint="eastAsia"/>
          <w:color w:val="auto"/>
          <w:spacing w:val="4"/>
          <w:sz w:val="20"/>
        </w:rPr>
        <w:t>（２）個人情報については、個人情報の保護に関する法律等に基づき、厳正に管理します。</w:t>
      </w:r>
    </w:p>
    <w:p w:rsidR="00DE6647" w:rsidRPr="00065903" w:rsidRDefault="00DE6647">
      <w:pPr>
        <w:ind w:left="558" w:hangingChars="300" w:hanging="558"/>
        <w:rPr>
          <w:rFonts w:ascii="BIZ UDゴシック" w:eastAsia="BIZ UDゴシック" w:hAnsi="BIZ UDゴシック"/>
          <w:color w:val="auto"/>
          <w:spacing w:val="4"/>
          <w:sz w:val="20"/>
        </w:rPr>
      </w:pPr>
    </w:p>
    <w:sectPr w:rsidR="00DE6647" w:rsidRPr="00065903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441" w:charSpace="-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A6" w:rsidRDefault="00863497">
      <w:r>
        <w:separator/>
      </w:r>
    </w:p>
  </w:endnote>
  <w:endnote w:type="continuationSeparator" w:id="0">
    <w:p w:rsidR="00244EA6" w:rsidRDefault="0086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47" w:rsidRDefault="00DE6647">
    <w:pPr>
      <w:suppressAutoHyphens w:val="0"/>
      <w:wordWrap/>
      <w:autoSpaceDE w:val="0"/>
      <w:autoSpaceDN w:val="0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A6" w:rsidRDefault="00863497">
      <w:r>
        <w:separator/>
      </w:r>
    </w:p>
  </w:footnote>
  <w:footnote w:type="continuationSeparator" w:id="0">
    <w:p w:rsidR="00244EA6" w:rsidRDefault="0086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47" w:rsidRDefault="00DE6647">
    <w:pPr>
      <w:suppressAutoHyphens w:val="0"/>
      <w:wordWrap/>
      <w:autoSpaceDE w:val="0"/>
      <w:autoSpaceDN w:val="0"/>
      <w:textAlignment w:val="auto"/>
      <w:rPr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720"/>
  <w:doNotHyphenateCaps/>
  <w:drawingGridHorizontalSpacing w:val="198"/>
  <w:drawingGridVerticalSpacing w:val="2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47"/>
    <w:rsid w:val="000323FE"/>
    <w:rsid w:val="00065903"/>
    <w:rsid w:val="00244EA6"/>
    <w:rsid w:val="002726C3"/>
    <w:rsid w:val="00863497"/>
    <w:rsid w:val="00D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5E3ACB-CA17-488C-963E-BA65910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Chars="-205" w:left="286" w:hangingChars="319" w:hanging="753"/>
    </w:pPr>
    <w:rPr>
      <w:spacing w:val="4"/>
    </w:rPr>
  </w:style>
  <w:style w:type="character" w:customStyle="1" w:styleId="20">
    <w:name w:val="本文 2 (文字)"/>
    <w:link w:val="2"/>
    <w:rPr>
      <w:rFonts w:ascii="ＭＳ ゴシック" w:eastAsia="ＭＳ ゴシック" w:hAnsi="ＭＳ ゴシック"/>
      <w:color w:val="000000"/>
      <w:kern w:val="0"/>
      <w:sz w:val="22"/>
    </w:rPr>
  </w:style>
  <w:style w:type="paragraph" w:styleId="a3">
    <w:name w:val="Date"/>
    <w:basedOn w:val="a"/>
    <w:next w:val="a"/>
    <w:link w:val="a4"/>
    <w:rPr>
      <w:spacing w:val="4"/>
    </w:rPr>
  </w:style>
  <w:style w:type="character" w:customStyle="1" w:styleId="a4">
    <w:name w:val="日付 (文字)"/>
    <w:link w:val="a3"/>
    <w:rPr>
      <w:rFonts w:ascii="ＭＳ ゴシック" w:eastAsia="ＭＳ ゴシック" w:hAnsi="ＭＳ ゴシック"/>
      <w:color w:val="000000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ゴシック" w:eastAsia="ＭＳ ゴシック" w:hAnsi="ＭＳ ゴシック"/>
      <w:color w:val="000000"/>
      <w:kern w:val="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ゴシック" w:eastAsia="ＭＳ ゴシック" w:hAnsi="ＭＳ ゴシック"/>
      <w:color w:val="000000"/>
      <w:kern w:val="0"/>
      <w:sz w:val="22"/>
    </w:rPr>
  </w:style>
  <w:style w:type="paragraph" w:styleId="21">
    <w:name w:val="Body Text Indent 2"/>
    <w:basedOn w:val="a"/>
    <w:link w:val="22"/>
    <w:pPr>
      <w:ind w:left="580" w:hangingChars="218" w:hanging="580"/>
    </w:pPr>
    <w:rPr>
      <w:rFonts w:ascii="HG丸ｺﾞｼｯｸM-PRO" w:eastAsia="HG丸ｺﾞｼｯｸM-PRO" w:hAnsi="HG丸ｺﾞｼｯｸM-PRO"/>
      <w:spacing w:val="4"/>
      <w:sz w:val="24"/>
    </w:rPr>
  </w:style>
  <w:style w:type="character" w:customStyle="1" w:styleId="22">
    <w:name w:val="本文インデント 2 (文字)"/>
    <w:link w:val="21"/>
    <w:rPr>
      <w:rFonts w:ascii="ＭＳ ゴシック" w:eastAsia="ＭＳ ゴシック" w:hAnsi="ＭＳ ゴシック"/>
      <w:color w:val="000000"/>
      <w:kern w:val="0"/>
      <w:sz w:val="22"/>
    </w:rPr>
  </w:style>
  <w:style w:type="paragraph" w:styleId="a9">
    <w:name w:val="Balloon Text"/>
    <w:basedOn w:val="a"/>
    <w:link w:val="aa"/>
    <w:semiHidden/>
    <w:rPr>
      <w:rFonts w:ascii="Arial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color w:val="000000"/>
      <w:kern w:val="0"/>
      <w:sz w:val="18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  <w:style w:type="character" w:customStyle="1" w:styleId="1">
    <w:name w:val="本文|1_"/>
    <w:basedOn w:val="a0"/>
    <w:link w:val="10"/>
    <w:rPr>
      <w:color w:val="FF0000"/>
      <w:sz w:val="22"/>
      <w:u w:val="none"/>
    </w:rPr>
  </w:style>
  <w:style w:type="paragraph" w:customStyle="1" w:styleId="10">
    <w:name w:val="本文|1"/>
    <w:basedOn w:val="a"/>
    <w:link w:val="1"/>
    <w:qFormat/>
    <w:pPr>
      <w:shd w:val="clear" w:color="auto" w:fill="FFFFFF"/>
      <w:suppressAutoHyphens w:val="0"/>
      <w:adjustRightInd/>
      <w:spacing w:after="80"/>
      <w:ind w:firstLine="20"/>
    </w:pPr>
    <w:rPr>
      <w:rFonts w:ascii="Century" w:eastAsia="ＭＳ 明朝" w:hAnsi="Century"/>
      <w:color w:val="FF0000"/>
      <w:kern w:val="2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basedOn w:val="a0"/>
    <w:link w:val="ae"/>
    <w:rPr>
      <w:rFonts w:ascii="ＭＳ ゴシック" w:eastAsia="ＭＳ ゴシック" w:hAnsi="ＭＳ ゴシック"/>
      <w:color w:val="000000"/>
      <w:sz w:val="22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ＭＳ ゴシック" w:eastAsia="ＭＳ ゴシック" w:hAnsi="ＭＳ ゴシック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1488</Words>
  <Characters>175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図画募集要領・募集通知</vt:lpstr>
    </vt:vector>
  </TitlesOfParts>
  <Company>高知県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図画募集要領・募集通知</dc:title>
  <dc:creator>高知県</dc:creator>
  <cp:lastModifiedBy>森下　知子</cp:lastModifiedBy>
  <cp:revision>12</cp:revision>
  <cp:lastPrinted>2025-06-16T02:16:00Z</cp:lastPrinted>
  <dcterms:created xsi:type="dcterms:W3CDTF">2025-04-14T08:13:00Z</dcterms:created>
  <dcterms:modified xsi:type="dcterms:W3CDTF">2025-06-16T02:16:00Z</dcterms:modified>
</cp:coreProperties>
</file>