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9F" w:rsidRPr="005861AA" w:rsidRDefault="0090449F" w:rsidP="0090449F">
      <w:pPr>
        <w:spacing w:line="260" w:lineRule="exact"/>
        <w:jc w:val="center"/>
        <w:rPr>
          <w:rFonts w:ascii="ＭＳ ゴシック" w:eastAsia="ＭＳ ゴシック" w:hAnsi="ＭＳ ゴシック"/>
          <w:b/>
          <w:color w:val="000000"/>
          <w:sz w:val="24"/>
        </w:rPr>
      </w:pPr>
      <w:r w:rsidRPr="005861AA">
        <w:rPr>
          <w:rFonts w:ascii="ＭＳ ゴシック" w:eastAsia="ＭＳ ゴシック" w:hAnsi="ＭＳ ゴシック" w:hint="eastAsia"/>
          <w:b/>
          <w:color w:val="000000"/>
          <w:sz w:val="24"/>
        </w:rPr>
        <w:t>高知市指定管理者審査委員会における審査結果について</w:t>
      </w:r>
    </w:p>
    <w:p w:rsidR="0090449F" w:rsidRPr="005861AA" w:rsidRDefault="0090449F" w:rsidP="0090449F">
      <w:pPr>
        <w:spacing w:line="260" w:lineRule="exact"/>
        <w:outlineLvl w:val="0"/>
        <w:rPr>
          <w:rFonts w:ascii="ＭＳ ゴシック" w:eastAsia="ＭＳ ゴシック" w:hAnsi="ＭＳ ゴシック"/>
          <w:color w:val="000000"/>
        </w:rPr>
      </w:pPr>
    </w:p>
    <w:p w:rsidR="0090449F" w:rsidRPr="005861AA" w:rsidRDefault="0090449F" w:rsidP="0090449F">
      <w:pPr>
        <w:spacing w:line="260" w:lineRule="exact"/>
        <w:rPr>
          <w:rFonts w:ascii="ＭＳ ゴシック" w:eastAsia="ＭＳ ゴシック" w:hAnsi="ＭＳ ゴシック"/>
          <w:color w:val="000000"/>
        </w:rPr>
      </w:pPr>
      <w:r w:rsidRPr="005861AA">
        <w:rPr>
          <w:rFonts w:ascii="ＭＳ ゴシック" w:eastAsia="ＭＳ ゴシック" w:hAnsi="ＭＳ ゴシック" w:hint="eastAsia"/>
          <w:color w:val="000000"/>
        </w:rPr>
        <w:t xml:space="preserve">１　</w:t>
      </w:r>
      <w:r w:rsidRPr="0090449F">
        <w:rPr>
          <w:rFonts w:ascii="ＭＳ ゴシック" w:eastAsia="ＭＳ ゴシック" w:hAnsi="ＭＳ ゴシック" w:hint="eastAsia"/>
          <w:color w:val="000000"/>
          <w:spacing w:val="56"/>
          <w:w w:val="97"/>
          <w:kern w:val="0"/>
          <w:fitText w:val="1470" w:id="-1031540980"/>
        </w:rPr>
        <w:t>対象施設</w:t>
      </w:r>
      <w:r w:rsidRPr="0090449F">
        <w:rPr>
          <w:rFonts w:ascii="ＭＳ ゴシック" w:eastAsia="ＭＳ ゴシック" w:hAnsi="ＭＳ ゴシック" w:hint="eastAsia"/>
          <w:color w:val="000000"/>
          <w:spacing w:val="2"/>
          <w:w w:val="97"/>
          <w:kern w:val="0"/>
          <w:fitText w:val="1470" w:id="-1031540980"/>
        </w:rPr>
        <w:t>等</w:t>
      </w:r>
    </w:p>
    <w:p w:rsidR="0090449F" w:rsidRPr="005861AA" w:rsidRDefault="0090449F" w:rsidP="0090449F">
      <w:pPr>
        <w:autoSpaceDE w:val="0"/>
        <w:autoSpaceDN w:val="0"/>
        <w:snapToGrid w:val="0"/>
        <w:spacing w:line="260" w:lineRule="exact"/>
        <w:rPr>
          <w:rFonts w:ascii="ＭＳ 明朝" w:hAnsi="ＭＳ 明朝"/>
          <w:color w:val="000000"/>
        </w:rPr>
      </w:pPr>
      <w:r w:rsidRPr="005861AA">
        <w:rPr>
          <w:rFonts w:ascii="ＭＳ 明朝" w:hAnsi="ＭＳ 明朝" w:hint="eastAsia"/>
          <w:color w:val="000000"/>
        </w:rPr>
        <w:t xml:space="preserve">　　　名　　　　称　　高知市</w:t>
      </w:r>
      <w:r>
        <w:rPr>
          <w:rFonts w:ascii="ＭＳ 明朝" w:hAnsi="ＭＳ 明朝" w:hint="eastAsia"/>
          <w:color w:val="000000"/>
        </w:rPr>
        <w:t>福寿園</w:t>
      </w:r>
    </w:p>
    <w:p w:rsidR="0090449F" w:rsidRPr="005861AA" w:rsidRDefault="0090449F" w:rsidP="0090449F">
      <w:pPr>
        <w:autoSpaceDE w:val="0"/>
        <w:autoSpaceDN w:val="0"/>
        <w:snapToGrid w:val="0"/>
        <w:spacing w:line="260" w:lineRule="exact"/>
        <w:rPr>
          <w:rFonts w:ascii="ＭＳ 明朝" w:hAnsi="ＭＳ 明朝"/>
          <w:color w:val="000000"/>
        </w:rPr>
      </w:pPr>
      <w:r w:rsidRPr="005861AA">
        <w:rPr>
          <w:rFonts w:ascii="ＭＳ 明朝" w:hAnsi="ＭＳ 明朝" w:hint="eastAsia"/>
          <w:color w:val="000000"/>
        </w:rPr>
        <w:t xml:space="preserve">　　　指定予定期間　　</w:t>
      </w:r>
      <w:r>
        <w:rPr>
          <w:rFonts w:ascii="ＭＳ 明朝" w:hAnsi="ＭＳ 明朝" w:hint="eastAsia"/>
          <w:color w:val="000000"/>
        </w:rPr>
        <w:t>令和６</w:t>
      </w:r>
      <w:r w:rsidRPr="005861AA">
        <w:rPr>
          <w:rFonts w:ascii="ＭＳ 明朝" w:hAnsi="ＭＳ 明朝" w:hint="eastAsia"/>
          <w:color w:val="000000"/>
        </w:rPr>
        <w:t>年４月１日から</w:t>
      </w:r>
      <w:r>
        <w:rPr>
          <w:rFonts w:ascii="ＭＳ 明朝" w:hAnsi="ＭＳ 明朝" w:hint="eastAsia"/>
          <w:color w:val="000000"/>
        </w:rPr>
        <w:t>令和11</w:t>
      </w:r>
      <w:r w:rsidRPr="005861AA">
        <w:rPr>
          <w:rFonts w:ascii="ＭＳ 明朝" w:hAnsi="ＭＳ 明朝" w:hint="eastAsia"/>
          <w:color w:val="000000"/>
        </w:rPr>
        <w:t>年３月31日まで（５年間）</w:t>
      </w:r>
    </w:p>
    <w:p w:rsidR="0090449F" w:rsidRPr="0016465E" w:rsidRDefault="0090449F" w:rsidP="0090449F">
      <w:pPr>
        <w:spacing w:line="260" w:lineRule="exact"/>
        <w:rPr>
          <w:rFonts w:ascii="ＭＳ ゴシック" w:eastAsia="ＭＳ ゴシック" w:hAnsi="ＭＳ ゴシック"/>
          <w:color w:val="000000"/>
        </w:rPr>
      </w:pPr>
    </w:p>
    <w:p w:rsidR="0090449F" w:rsidRPr="005861AA" w:rsidRDefault="0090449F" w:rsidP="0090449F">
      <w:pPr>
        <w:spacing w:line="260" w:lineRule="exact"/>
        <w:rPr>
          <w:rFonts w:ascii="ＭＳ 明朝" w:hAnsi="ＭＳ 明朝"/>
          <w:color w:val="000000"/>
        </w:rPr>
      </w:pPr>
      <w:r w:rsidRPr="005861AA">
        <w:rPr>
          <w:rFonts w:ascii="ＭＳ ゴシック" w:eastAsia="ＭＳ ゴシック" w:hAnsi="ＭＳ ゴシック" w:hint="eastAsia"/>
          <w:color w:val="000000"/>
        </w:rPr>
        <w:t xml:space="preserve">２　</w:t>
      </w:r>
      <w:r w:rsidRPr="0090449F">
        <w:rPr>
          <w:rFonts w:ascii="ＭＳ ゴシック" w:eastAsia="ＭＳ ゴシック" w:hAnsi="ＭＳ ゴシック" w:hint="eastAsia"/>
          <w:color w:val="000000"/>
          <w:spacing w:val="56"/>
          <w:w w:val="97"/>
          <w:kern w:val="0"/>
          <w:fitText w:val="1470" w:id="-1031540979"/>
        </w:rPr>
        <w:t>申請団体</w:t>
      </w:r>
      <w:r w:rsidRPr="0090449F">
        <w:rPr>
          <w:rFonts w:ascii="ＭＳ ゴシック" w:eastAsia="ＭＳ ゴシック" w:hAnsi="ＭＳ ゴシック" w:hint="eastAsia"/>
          <w:color w:val="000000"/>
          <w:spacing w:val="2"/>
          <w:w w:val="97"/>
          <w:kern w:val="0"/>
          <w:fitText w:val="1470" w:id="-1031540979"/>
        </w:rPr>
        <w:t>数</w:t>
      </w:r>
      <w:r>
        <w:rPr>
          <w:rFonts w:ascii="ＭＳ 明朝" w:hAnsi="ＭＳ 明朝" w:hint="eastAsia"/>
          <w:color w:val="000000"/>
        </w:rPr>
        <w:t xml:space="preserve">　　１</w:t>
      </w:r>
      <w:r w:rsidRPr="005861AA">
        <w:rPr>
          <w:rFonts w:ascii="ＭＳ 明朝" w:hAnsi="ＭＳ 明朝" w:hint="eastAsia"/>
          <w:color w:val="000000"/>
        </w:rPr>
        <w:t xml:space="preserve">団体　</w:t>
      </w:r>
      <w:r>
        <w:rPr>
          <w:rFonts w:ascii="ＭＳ 明朝" w:hAnsi="ＭＳ 明朝" w:hint="eastAsia"/>
          <w:color w:val="000000"/>
        </w:rPr>
        <w:t>社会福祉法人　ミレニアム</w:t>
      </w:r>
      <w:r w:rsidRPr="005861AA">
        <w:rPr>
          <w:rFonts w:ascii="ＭＳ 明朝" w:hAnsi="ＭＳ 明朝" w:hint="eastAsia"/>
          <w:color w:val="000000"/>
        </w:rPr>
        <w:t xml:space="preserve">　</w:t>
      </w:r>
    </w:p>
    <w:p w:rsidR="0090449F" w:rsidRPr="005861AA" w:rsidRDefault="0090449F" w:rsidP="0090449F">
      <w:pPr>
        <w:spacing w:line="260" w:lineRule="exact"/>
        <w:rPr>
          <w:rFonts w:ascii="ＭＳ ゴシック" w:eastAsia="ＭＳ ゴシック" w:hAnsi="ＭＳ ゴシック"/>
          <w:color w:val="000000"/>
        </w:rPr>
      </w:pPr>
    </w:p>
    <w:p w:rsidR="0090449F" w:rsidRPr="005861AA" w:rsidRDefault="0090449F" w:rsidP="0090449F">
      <w:pPr>
        <w:spacing w:line="260" w:lineRule="exact"/>
        <w:rPr>
          <w:rFonts w:ascii="ＭＳ ゴシック" w:eastAsia="ＭＳ ゴシック" w:hAnsi="ＭＳ ゴシック"/>
          <w:color w:val="000000"/>
        </w:rPr>
      </w:pPr>
      <w:r w:rsidRPr="005861AA">
        <w:rPr>
          <w:rFonts w:ascii="ＭＳ ゴシック" w:eastAsia="ＭＳ ゴシック" w:hAnsi="ＭＳ ゴシック" w:hint="eastAsia"/>
          <w:color w:val="000000"/>
        </w:rPr>
        <w:t>３　審　　　　　査</w:t>
      </w:r>
    </w:p>
    <w:p w:rsidR="0090449F" w:rsidRPr="005861AA" w:rsidRDefault="0090449F" w:rsidP="0090449F">
      <w:pPr>
        <w:autoSpaceDE w:val="0"/>
        <w:autoSpaceDN w:val="0"/>
        <w:spacing w:line="260" w:lineRule="exact"/>
        <w:ind w:firstLineChars="100" w:firstLine="210"/>
        <w:rPr>
          <w:rFonts w:ascii="ＭＳ ゴシック" w:eastAsia="ＭＳ ゴシック" w:hAnsi="ＭＳ ゴシック"/>
          <w:color w:val="000000"/>
        </w:rPr>
      </w:pPr>
      <w:r w:rsidRPr="005861AA">
        <w:rPr>
          <w:rFonts w:ascii="ＭＳ ゴシック" w:eastAsia="ＭＳ ゴシック" w:hAnsi="ＭＳ ゴシック" w:hint="eastAsia"/>
          <w:color w:val="000000"/>
        </w:rPr>
        <w:t>⑴　審査委員会開催日</w:t>
      </w:r>
    </w:p>
    <w:p w:rsidR="0090449F" w:rsidRPr="005861AA" w:rsidRDefault="0090449F" w:rsidP="0090449F">
      <w:pPr>
        <w:autoSpaceDE w:val="0"/>
        <w:autoSpaceDN w:val="0"/>
        <w:spacing w:line="260" w:lineRule="exact"/>
        <w:rPr>
          <w:rFonts w:ascii="ＭＳ 明朝" w:hAnsi="ＭＳ 明朝"/>
          <w:color w:val="000000"/>
        </w:rPr>
      </w:pPr>
      <w:r w:rsidRPr="005861AA">
        <w:rPr>
          <w:rFonts w:ascii="ＭＳ 明朝" w:hAnsi="ＭＳ 明朝" w:hint="eastAsia"/>
          <w:color w:val="000000"/>
        </w:rPr>
        <w:t xml:space="preserve">　　　第１回審査委員会　　</w:t>
      </w:r>
      <w:r>
        <w:rPr>
          <w:rFonts w:ascii="ＭＳ 明朝" w:hAnsi="ＭＳ 明朝" w:hint="eastAsia"/>
          <w:color w:val="000000"/>
        </w:rPr>
        <w:t>令和６年１月15日（月</w:t>
      </w:r>
      <w:r w:rsidRPr="005861AA">
        <w:rPr>
          <w:rFonts w:ascii="ＭＳ 明朝" w:hAnsi="ＭＳ 明朝" w:hint="eastAsia"/>
          <w:color w:val="000000"/>
        </w:rPr>
        <w:t>）　　審査方法等事前説明</w:t>
      </w:r>
    </w:p>
    <w:p w:rsidR="0090449F" w:rsidRPr="005861AA" w:rsidRDefault="0090449F" w:rsidP="0090449F">
      <w:pPr>
        <w:autoSpaceDE w:val="0"/>
        <w:autoSpaceDN w:val="0"/>
        <w:spacing w:line="260" w:lineRule="exact"/>
        <w:rPr>
          <w:rFonts w:ascii="ＭＳ 明朝" w:hAnsi="ＭＳ 明朝"/>
          <w:color w:val="000000"/>
        </w:rPr>
      </w:pPr>
      <w:r w:rsidRPr="005861AA">
        <w:rPr>
          <w:rFonts w:ascii="ＭＳ 明朝" w:hAnsi="ＭＳ 明朝" w:hint="eastAsia"/>
          <w:color w:val="000000"/>
        </w:rPr>
        <w:t xml:space="preserve">　　　第２回審査委員会　　</w:t>
      </w:r>
      <w:r>
        <w:rPr>
          <w:rFonts w:ascii="ＭＳ 明朝" w:hAnsi="ＭＳ 明朝" w:hint="eastAsia"/>
          <w:color w:val="000000"/>
        </w:rPr>
        <w:t>令和６年１月22日（月</w:t>
      </w:r>
      <w:r w:rsidRPr="005861AA">
        <w:rPr>
          <w:rFonts w:ascii="ＭＳ 明朝" w:hAnsi="ＭＳ 明朝" w:hint="eastAsia"/>
          <w:color w:val="000000"/>
        </w:rPr>
        <w:t>）　　申請団体面接及び書類審査</w:t>
      </w:r>
    </w:p>
    <w:p w:rsidR="0090449F" w:rsidRPr="005861AA" w:rsidRDefault="0090449F" w:rsidP="0090449F">
      <w:pPr>
        <w:spacing w:line="260" w:lineRule="exact"/>
        <w:ind w:firstLineChars="100" w:firstLine="210"/>
        <w:rPr>
          <w:rFonts w:ascii="ＭＳ ゴシック" w:eastAsia="ＭＳ ゴシック" w:hAnsi="ＭＳ ゴシック"/>
          <w:color w:val="000000"/>
        </w:rPr>
      </w:pPr>
      <w:r w:rsidRPr="005861AA">
        <w:rPr>
          <w:rFonts w:ascii="ＭＳ ゴシック" w:eastAsia="ＭＳ ゴシック" w:hAnsi="ＭＳ ゴシック" w:hint="eastAsia"/>
          <w:color w:val="000000"/>
        </w:rPr>
        <w:t>⑵　審査方法</w:t>
      </w:r>
    </w:p>
    <w:p w:rsidR="0090449F" w:rsidRPr="00705F4F" w:rsidRDefault="0090449F" w:rsidP="0090449F">
      <w:pPr>
        <w:autoSpaceDE w:val="0"/>
        <w:autoSpaceDN w:val="0"/>
        <w:snapToGrid w:val="0"/>
        <w:spacing w:line="260" w:lineRule="exact"/>
        <w:ind w:left="420" w:hangingChars="200" w:hanging="420"/>
        <w:rPr>
          <w:rFonts w:ascii="ＭＳ 明朝" w:hAnsi="ＭＳ 明朝"/>
          <w:color w:val="000000"/>
        </w:rPr>
      </w:pPr>
      <w:r w:rsidRPr="005861AA">
        <w:rPr>
          <w:rFonts w:ascii="ＭＳ 明朝" w:hAnsi="ＭＳ 明朝" w:hint="eastAsia"/>
          <w:color w:val="000000"/>
        </w:rPr>
        <w:t xml:space="preserve">　</w:t>
      </w:r>
      <w:r>
        <w:rPr>
          <w:rFonts w:ascii="ＭＳ 明朝" w:hAnsi="ＭＳ 明朝" w:hint="eastAsia"/>
          <w:color w:val="000000"/>
        </w:rPr>
        <w:t xml:space="preserve">　　</w:t>
      </w:r>
      <w:r>
        <w:t>高知市公の施設に係る指定管理者の指定手続等に係る条例（平成</w:t>
      </w:r>
      <w:r>
        <w:t>17</w:t>
      </w:r>
      <w:r>
        <w:t>年条例第</w:t>
      </w:r>
      <w:r>
        <w:t>69</w:t>
      </w:r>
      <w:r>
        <w:t>号）第４条の規定による選定基準に基づき６名の審査委員（委嘱委員７名のうち１名が第２回審査委員会を欠席）が，申請団体から提出された書類の審査及び申請団体の面接を実施して採点を行い，その得点を合計した。</w:t>
      </w:r>
    </w:p>
    <w:p w:rsidR="0090449F" w:rsidRPr="00705F4F" w:rsidRDefault="0090449F" w:rsidP="0090449F">
      <w:pPr>
        <w:spacing w:line="260" w:lineRule="exact"/>
        <w:rPr>
          <w:rFonts w:ascii="ＭＳ ゴシック" w:eastAsia="ＭＳ ゴシック" w:hAnsi="ＭＳ ゴシック"/>
          <w:color w:val="000000"/>
        </w:rPr>
      </w:pPr>
      <w:r w:rsidRPr="00705F4F">
        <w:rPr>
          <w:rFonts w:ascii="ＭＳ 明朝" w:hAnsi="ＭＳ 明朝" w:hint="eastAsia"/>
          <w:color w:val="000000"/>
        </w:rPr>
        <w:t xml:space="preserve">　</w:t>
      </w:r>
      <w:r w:rsidRPr="00705F4F">
        <w:rPr>
          <w:rFonts w:ascii="ＭＳ ゴシック" w:eastAsia="ＭＳ ゴシック" w:hAnsi="ＭＳ ゴシック" w:hint="eastAsia"/>
          <w:color w:val="000000"/>
        </w:rPr>
        <w:t>⑶　審査結果</w:t>
      </w:r>
    </w:p>
    <w:p w:rsidR="0090449F" w:rsidRPr="005975EB" w:rsidRDefault="0090449F" w:rsidP="0090449F">
      <w:pPr>
        <w:rPr>
          <w:rFonts w:ascii="ＭＳ 明朝" w:hAnsi="ＭＳ 明朝"/>
          <w:color w:val="000000"/>
          <w:szCs w:val="21"/>
        </w:rPr>
      </w:pPr>
      <w:r w:rsidRPr="005975EB">
        <w:rPr>
          <w:rFonts w:ascii="ＭＳ 明朝" w:hAnsi="ＭＳ 明朝" w:hint="eastAsia"/>
          <w:color w:val="000000"/>
          <w:szCs w:val="21"/>
        </w:rPr>
        <w:t xml:space="preserve">　　　</w:t>
      </w:r>
      <w:r w:rsidRPr="0090449F">
        <w:rPr>
          <w:rFonts w:asciiTheme="majorEastAsia" w:eastAsiaTheme="majorEastAsia" w:hAnsiTheme="majorEastAsia" w:hint="eastAsia"/>
          <w:color w:val="000000"/>
          <w:szCs w:val="21"/>
        </w:rPr>
        <w:t>総得点</w:t>
      </w:r>
      <w:r w:rsidRPr="005975EB">
        <w:rPr>
          <w:rFonts w:ascii="ＭＳ 明朝" w:hAnsi="ＭＳ 明朝" w:hint="eastAsia"/>
          <w:color w:val="000000"/>
          <w:szCs w:val="21"/>
        </w:rPr>
        <w:t xml:space="preserve">　　　　　</w:t>
      </w:r>
      <w:r>
        <w:rPr>
          <w:rFonts w:ascii="ＭＳ 明朝" w:hAnsi="ＭＳ 明朝" w:hint="eastAsia"/>
          <w:color w:val="000000"/>
          <w:szCs w:val="21"/>
        </w:rPr>
        <w:t>社会福祉法人　ミレニアム</w:t>
      </w:r>
      <w:r w:rsidRPr="005975EB">
        <w:rPr>
          <w:rFonts w:ascii="ＭＳ 明朝" w:hAnsi="ＭＳ 明朝" w:hint="eastAsia"/>
          <w:color w:val="000000"/>
          <w:szCs w:val="21"/>
        </w:rPr>
        <w:t xml:space="preserve">　</w:t>
      </w:r>
      <w:r>
        <w:rPr>
          <w:rFonts w:ascii="ＭＳ 明朝" w:hAnsi="ＭＳ 明朝" w:hint="eastAsia"/>
          <w:color w:val="000000"/>
          <w:szCs w:val="21"/>
        </w:rPr>
        <w:t>832</w:t>
      </w:r>
      <w:r w:rsidRPr="005975EB">
        <w:rPr>
          <w:rFonts w:ascii="ＭＳ 明朝" w:hAnsi="ＭＳ 明朝" w:hint="eastAsia"/>
          <w:color w:val="000000"/>
          <w:szCs w:val="21"/>
        </w:rPr>
        <w:t>点（1</w:t>
      </w:r>
      <w:r w:rsidRPr="005975EB">
        <w:rPr>
          <w:rFonts w:ascii="ＭＳ 明朝" w:hAnsi="ＭＳ 明朝"/>
          <w:color w:val="000000"/>
          <w:szCs w:val="21"/>
        </w:rPr>
        <w:t>,</w:t>
      </w:r>
      <w:r>
        <w:rPr>
          <w:rFonts w:ascii="ＭＳ 明朝" w:hAnsi="ＭＳ 明朝" w:hint="eastAsia"/>
          <w:color w:val="000000"/>
          <w:szCs w:val="21"/>
        </w:rPr>
        <w:t>2</w:t>
      </w:r>
      <w:r w:rsidRPr="005975EB">
        <w:rPr>
          <w:rFonts w:ascii="ＭＳ 明朝" w:hAnsi="ＭＳ 明朝" w:hint="eastAsia"/>
          <w:color w:val="000000"/>
          <w:szCs w:val="21"/>
        </w:rPr>
        <w:t>00点満点）</w:t>
      </w:r>
    </w:p>
    <w:p w:rsidR="0090449F" w:rsidRDefault="0090449F" w:rsidP="0090449F">
      <w:pPr>
        <w:spacing w:line="260" w:lineRule="exact"/>
        <w:rPr>
          <w:rFonts w:ascii="ＭＳ ゴシック" w:eastAsia="ＭＳ ゴシック" w:hAnsi="ＭＳ ゴシック"/>
          <w:color w:val="000000"/>
        </w:rPr>
      </w:pPr>
      <w:r w:rsidRPr="00705F4F">
        <w:rPr>
          <w:rFonts w:ascii="ＭＳ 明朝" w:hAnsi="ＭＳ 明朝" w:hint="eastAsia"/>
          <w:color w:val="000000"/>
        </w:rPr>
        <w:t xml:space="preserve">　　　</w:t>
      </w:r>
      <w:r w:rsidRPr="00705F4F">
        <w:rPr>
          <w:rFonts w:ascii="ＭＳ ゴシック" w:eastAsia="ＭＳ ゴシック" w:hAnsi="ＭＳ ゴシック" w:hint="eastAsia"/>
          <w:color w:val="000000"/>
        </w:rPr>
        <w:t>主な評価内容</w:t>
      </w:r>
    </w:p>
    <w:p w:rsidR="0090449F" w:rsidRDefault="0090449F" w:rsidP="0090449F">
      <w:pPr>
        <w:spacing w:line="260" w:lineRule="exact"/>
        <w:ind w:leftChars="300" w:left="630" w:firstLineChars="100" w:firstLine="210"/>
        <w:rPr>
          <w:rFonts w:ascii="Segoe UI" w:hAnsi="Segoe UI" w:cs="Segoe UI"/>
          <w:color w:val="495057"/>
          <w:szCs w:val="21"/>
          <w:shd w:val="clear" w:color="auto" w:fill="FFFFFF"/>
        </w:rPr>
      </w:pPr>
      <w:r>
        <w:rPr>
          <w:rFonts w:ascii="Segoe UI" w:hAnsi="Segoe UI" w:cs="Segoe UI"/>
          <w:color w:val="495057"/>
          <w:szCs w:val="21"/>
          <w:shd w:val="clear" w:color="auto" w:fill="FFFFFF"/>
        </w:rPr>
        <w:t>養護老人ホームの社会的役割を十分に認識するとともに，近年では施設入所者の要介護度が上昇している状況がありながらも，入所者の意向を，施設運営に可能な限り反映していく努力について評価する。</w:t>
      </w:r>
    </w:p>
    <w:p w:rsidR="0090449F" w:rsidRDefault="0090449F" w:rsidP="0090449F">
      <w:pPr>
        <w:spacing w:line="260" w:lineRule="exact"/>
        <w:ind w:leftChars="300" w:left="630" w:firstLineChars="100" w:firstLine="210"/>
        <w:rPr>
          <w:rFonts w:ascii="Segoe UI" w:hAnsi="Segoe UI" w:cs="Segoe UI"/>
          <w:color w:val="495057"/>
          <w:szCs w:val="21"/>
          <w:shd w:val="clear" w:color="auto" w:fill="FFFFFF"/>
        </w:rPr>
      </w:pPr>
      <w:r>
        <w:rPr>
          <w:rFonts w:ascii="Segoe UI" w:hAnsi="Segoe UI" w:cs="Segoe UI"/>
          <w:color w:val="495057"/>
          <w:szCs w:val="21"/>
          <w:shd w:val="clear" w:color="auto" w:fill="FFFFFF"/>
        </w:rPr>
        <w:t>また，夜間の排泄介助等への対策として，夜勤者を１名配置して対応するとともに，フレイル予防のため，理学療法士を配置し，「元気ふれあい館」のリハビリ室を有効活用するなど，「福寿園」が複合館であることの強みを活かした運営をしている。</w:t>
      </w:r>
    </w:p>
    <w:p w:rsidR="0090449F" w:rsidRDefault="0090449F" w:rsidP="0090449F">
      <w:pPr>
        <w:spacing w:line="260" w:lineRule="exact"/>
        <w:ind w:leftChars="300" w:left="630" w:firstLineChars="100" w:firstLine="210"/>
        <w:rPr>
          <w:rFonts w:ascii="Segoe UI" w:hAnsi="Segoe UI" w:cs="Segoe UI"/>
          <w:color w:val="495057"/>
          <w:szCs w:val="21"/>
          <w:shd w:val="clear" w:color="auto" w:fill="FFFFFF"/>
        </w:rPr>
      </w:pPr>
      <w:r>
        <w:rPr>
          <w:rFonts w:ascii="Segoe UI" w:hAnsi="Segoe UI" w:cs="Segoe UI"/>
          <w:color w:val="495057"/>
          <w:szCs w:val="21"/>
          <w:shd w:val="clear" w:color="auto" w:fill="FFFFFF"/>
        </w:rPr>
        <w:t>なお，地域住民との交流の場の創出などを目的とした「元気ふれあい館」での自主事業「カフェ・サロン事業」を実施するなど，施設入所者のほか，多くの地域住民が利用することのできる施設となるような取組を期待する。</w:t>
      </w:r>
    </w:p>
    <w:p w:rsidR="0090449F" w:rsidRPr="00705F4F" w:rsidRDefault="0090449F" w:rsidP="0090449F">
      <w:pPr>
        <w:spacing w:beforeLines="25" w:before="90" w:line="260" w:lineRule="exact"/>
        <w:rPr>
          <w:rFonts w:ascii="ＭＳ ゴシック" w:eastAsia="ＭＳ ゴシック" w:hAnsi="ＭＳ ゴシック"/>
          <w:color w:val="000000"/>
        </w:rPr>
      </w:pPr>
      <w:r w:rsidRPr="00705F4F">
        <w:rPr>
          <w:rFonts w:ascii="ＭＳ ゴシック" w:eastAsia="ＭＳ ゴシック" w:hAnsi="ＭＳ ゴシック" w:hint="eastAsia"/>
          <w:color w:val="000000"/>
        </w:rPr>
        <w:t>【高知市指定管理者審査委員会　審査集計表】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4"/>
        <w:gridCol w:w="992"/>
        <w:gridCol w:w="992"/>
      </w:tblGrid>
      <w:tr w:rsidR="0090449F" w:rsidRPr="00705F4F" w:rsidTr="00126F79">
        <w:tc>
          <w:tcPr>
            <w:tcW w:w="3827" w:type="dxa"/>
            <w:shd w:val="clear" w:color="auto" w:fill="C0C0C0"/>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高知市公の施設に係る指定管理者の</w:t>
            </w:r>
            <w:r>
              <w:rPr>
                <w:rFonts w:ascii="ＭＳ 明朝" w:hAnsi="ＭＳ 明朝" w:cs="ＭＳ Ｐゴシック" w:hint="eastAsia"/>
                <w:color w:val="000000"/>
                <w:kern w:val="0"/>
                <w:sz w:val="20"/>
                <w:szCs w:val="20"/>
              </w:rPr>
              <w:t>指定</w:t>
            </w:r>
            <w:r w:rsidRPr="00705F4F">
              <w:rPr>
                <w:rFonts w:ascii="ＭＳ 明朝" w:hAnsi="ＭＳ 明朝" w:cs="ＭＳ Ｐゴシック" w:hint="eastAsia"/>
                <w:color w:val="000000"/>
                <w:kern w:val="0"/>
                <w:sz w:val="20"/>
                <w:szCs w:val="20"/>
              </w:rPr>
              <w:t>手続等に関する条例第４条（指定候補者の選定等）</w:t>
            </w:r>
          </w:p>
        </w:tc>
        <w:tc>
          <w:tcPr>
            <w:tcW w:w="2694" w:type="dxa"/>
            <w:shd w:val="clear" w:color="auto" w:fill="C0C0C0"/>
            <w:vAlign w:val="center"/>
          </w:tcPr>
          <w:p w:rsidR="0090449F" w:rsidRPr="00705F4F" w:rsidRDefault="0090449F" w:rsidP="00126F79">
            <w:pPr>
              <w:spacing w:line="260" w:lineRule="exact"/>
              <w:ind w:right="44"/>
              <w:jc w:val="center"/>
              <w:rPr>
                <w:rFonts w:ascii="ＭＳ 明朝" w:hAnsi="ＭＳ 明朝"/>
                <w:color w:val="000000"/>
                <w:sz w:val="20"/>
                <w:szCs w:val="20"/>
              </w:rPr>
            </w:pPr>
            <w:r w:rsidRPr="00F35DC3">
              <w:rPr>
                <w:rFonts w:ascii="ＭＳ 明朝" w:hAnsi="ＭＳ 明朝" w:cs="ＭＳ Ｐゴシック" w:hint="eastAsia"/>
                <w:color w:val="000000"/>
                <w:spacing w:val="120"/>
                <w:kern w:val="0"/>
                <w:sz w:val="20"/>
                <w:szCs w:val="20"/>
                <w:fitText w:val="1600" w:id="-1031540978"/>
              </w:rPr>
              <w:t>評価項</w:t>
            </w:r>
            <w:r w:rsidRPr="00F35DC3">
              <w:rPr>
                <w:rFonts w:ascii="ＭＳ 明朝" w:hAnsi="ＭＳ 明朝" w:cs="ＭＳ Ｐゴシック" w:hint="eastAsia"/>
                <w:color w:val="000000"/>
                <w:spacing w:val="6"/>
                <w:kern w:val="0"/>
                <w:sz w:val="20"/>
                <w:szCs w:val="20"/>
                <w:fitText w:val="1600" w:id="-1031540978"/>
              </w:rPr>
              <w:t>目</w:t>
            </w:r>
          </w:p>
        </w:tc>
        <w:tc>
          <w:tcPr>
            <w:tcW w:w="992" w:type="dxa"/>
            <w:tcBorders>
              <w:top w:val="single" w:sz="4" w:space="0" w:color="auto"/>
              <w:bottom w:val="single" w:sz="4" w:space="0" w:color="auto"/>
              <w:right w:val="single" w:sz="12" w:space="0" w:color="auto"/>
            </w:tcBorders>
            <w:shd w:val="clear" w:color="auto" w:fill="C0C0C0"/>
            <w:vAlign w:val="center"/>
          </w:tcPr>
          <w:p w:rsidR="0090449F" w:rsidRPr="00705F4F" w:rsidRDefault="0090449F" w:rsidP="00126F79">
            <w:pPr>
              <w:spacing w:line="260" w:lineRule="exact"/>
              <w:ind w:right="44"/>
              <w:jc w:val="center"/>
              <w:rPr>
                <w:rFonts w:ascii="ＭＳ 明朝" w:hAnsi="ＭＳ 明朝" w:cs="ＭＳ Ｐゴシック"/>
                <w:color w:val="000000"/>
                <w:kern w:val="0"/>
                <w:sz w:val="20"/>
                <w:szCs w:val="20"/>
              </w:rPr>
            </w:pPr>
            <w:r w:rsidRPr="00705F4F">
              <w:rPr>
                <w:rFonts w:ascii="ＭＳ 明朝" w:hAnsi="ＭＳ 明朝" w:cs="ＭＳ Ｐゴシック" w:hint="eastAsia"/>
                <w:color w:val="000000"/>
                <w:kern w:val="0"/>
                <w:sz w:val="20"/>
                <w:szCs w:val="20"/>
              </w:rPr>
              <w:t>配点</w:t>
            </w:r>
          </w:p>
          <w:p w:rsidR="0090449F" w:rsidRPr="00705F4F" w:rsidRDefault="0090449F" w:rsidP="00126F79">
            <w:pPr>
              <w:spacing w:line="260" w:lineRule="exact"/>
              <w:ind w:right="44"/>
              <w:jc w:val="center"/>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(満点)</w:t>
            </w:r>
          </w:p>
        </w:tc>
        <w:tc>
          <w:tcPr>
            <w:tcW w:w="992" w:type="dxa"/>
            <w:tcBorders>
              <w:top w:val="single" w:sz="12" w:space="0" w:color="auto"/>
              <w:left w:val="single" w:sz="12" w:space="0" w:color="auto"/>
              <w:bottom w:val="single" w:sz="4" w:space="0" w:color="auto"/>
              <w:right w:val="single" w:sz="12" w:space="0" w:color="auto"/>
            </w:tcBorders>
            <w:shd w:val="clear" w:color="auto" w:fill="C0C0C0"/>
            <w:vAlign w:val="center"/>
          </w:tcPr>
          <w:p w:rsidR="0090449F" w:rsidRPr="00705F4F" w:rsidRDefault="0090449F" w:rsidP="00126F79">
            <w:pPr>
              <w:spacing w:line="260" w:lineRule="exact"/>
              <w:ind w:right="-99"/>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社会福祉法人ミレニアム</w:t>
            </w:r>
          </w:p>
        </w:tc>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指定施設の運営方法が，市民等の平等な利用を確保することができるものであること</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s="ＭＳ Ｐゴシック"/>
                <w:color w:val="000000"/>
                <w:kern w:val="0"/>
                <w:sz w:val="20"/>
                <w:szCs w:val="20"/>
              </w:rPr>
            </w:pPr>
            <w:r w:rsidRPr="00705F4F">
              <w:rPr>
                <w:rFonts w:ascii="ＭＳ 明朝" w:hAnsi="ＭＳ 明朝" w:cs="ＭＳ Ｐゴシック" w:hint="eastAsia"/>
                <w:color w:val="000000"/>
                <w:kern w:val="0"/>
                <w:sz w:val="20"/>
                <w:szCs w:val="20"/>
              </w:rPr>
              <w:t>１　利用者の平等確保と要望の把握及び反映</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hint="eastAsia"/>
                <w:color w:val="000000"/>
                <w:sz w:val="20"/>
                <w:szCs w:val="20"/>
              </w:rPr>
              <w:t>60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45</w:t>
            </w:r>
          </w:p>
        </w:tc>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指定施設の設置の目的に照らし，その管理を効率的かつ効果的に行うことができるものであること</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２　事業計画</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hint="eastAsia"/>
                <w:color w:val="000000"/>
                <w:sz w:val="20"/>
                <w:szCs w:val="20"/>
              </w:rPr>
              <w:t>480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336</w:t>
            </w:r>
          </w:p>
        </w:tc>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指定施設の管理を</w:t>
            </w:r>
            <w:r w:rsidR="00F35DC3">
              <w:rPr>
                <w:rFonts w:ascii="ＭＳ 明朝" w:hAnsi="ＭＳ 明朝" w:cs="ＭＳ Ｐゴシック" w:hint="eastAsia"/>
                <w:color w:val="000000"/>
                <w:kern w:val="0"/>
                <w:sz w:val="20"/>
                <w:szCs w:val="20"/>
              </w:rPr>
              <w:t>適確</w:t>
            </w:r>
            <w:r w:rsidRPr="00705F4F">
              <w:rPr>
                <w:rFonts w:ascii="ＭＳ 明朝" w:hAnsi="ＭＳ 明朝" w:cs="ＭＳ Ｐゴシック" w:hint="eastAsia"/>
                <w:color w:val="000000"/>
                <w:kern w:val="0"/>
                <w:sz w:val="20"/>
                <w:szCs w:val="20"/>
              </w:rPr>
              <w:t>に遂行するに足りる人的構成及び財産的基礎を有するものであること</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３　事業者概要</w:t>
            </w:r>
          </w:p>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４　運営体制</w:t>
            </w:r>
          </w:p>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５　施設</w:t>
            </w:r>
            <w:r>
              <w:rPr>
                <w:rFonts w:ascii="ＭＳ 明朝" w:hAnsi="ＭＳ 明朝" w:hint="eastAsia"/>
                <w:color w:val="000000"/>
                <w:sz w:val="20"/>
                <w:szCs w:val="20"/>
              </w:rPr>
              <w:t>の</w:t>
            </w:r>
            <w:r w:rsidRPr="00705F4F">
              <w:rPr>
                <w:rFonts w:ascii="ＭＳ 明朝" w:hAnsi="ＭＳ 明朝" w:hint="eastAsia"/>
                <w:color w:val="000000"/>
                <w:sz w:val="20"/>
                <w:szCs w:val="20"/>
              </w:rPr>
              <w:t>維持管理</w:t>
            </w:r>
          </w:p>
          <w:p w:rsidR="0090449F" w:rsidRPr="00705F4F" w:rsidRDefault="0090449F" w:rsidP="00F35DC3">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６　利用者の安全確保</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color w:val="000000"/>
                <w:sz w:val="20"/>
                <w:szCs w:val="20"/>
              </w:rPr>
              <w:t>450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302</w:t>
            </w:r>
          </w:p>
        </w:tc>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収支予算書の内容が，施設の管理経費の縮減が図られるものであること</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s="ＭＳ Ｐゴシック"/>
                <w:color w:val="000000"/>
                <w:kern w:val="0"/>
                <w:sz w:val="20"/>
                <w:szCs w:val="20"/>
              </w:rPr>
            </w:pPr>
            <w:r w:rsidRPr="00705F4F">
              <w:rPr>
                <w:rFonts w:ascii="ＭＳ 明朝" w:hAnsi="ＭＳ 明朝" w:cs="ＭＳ Ｐゴシック" w:hint="eastAsia"/>
                <w:color w:val="000000"/>
                <w:kern w:val="0"/>
                <w:sz w:val="20"/>
                <w:szCs w:val="20"/>
              </w:rPr>
              <w:t>７　収支</w:t>
            </w:r>
            <w:r w:rsidR="00F35DC3">
              <w:rPr>
                <w:rFonts w:ascii="ＭＳ 明朝" w:hAnsi="ＭＳ 明朝" w:cs="ＭＳ Ｐゴシック" w:hint="eastAsia"/>
                <w:color w:val="000000"/>
                <w:kern w:val="0"/>
                <w:sz w:val="20"/>
                <w:szCs w:val="20"/>
              </w:rPr>
              <w:t>状況</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hint="eastAsia"/>
                <w:color w:val="000000"/>
                <w:sz w:val="20"/>
                <w:szCs w:val="20"/>
              </w:rPr>
              <w:t>120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72</w:t>
            </w:r>
          </w:p>
        </w:tc>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個人情報の取扱いを適正に行う体制が整備されていること</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８　個人情報の保護</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hint="eastAsia"/>
                <w:color w:val="000000"/>
                <w:sz w:val="20"/>
                <w:szCs w:val="20"/>
              </w:rPr>
              <w:t>30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21</w:t>
            </w:r>
          </w:p>
        </w:tc>
        <w:bookmarkStart w:id="0" w:name="_GoBack"/>
        <w:bookmarkEnd w:id="0"/>
      </w:tr>
      <w:tr w:rsidR="0090449F" w:rsidRPr="00705F4F" w:rsidTr="00126F79">
        <w:tc>
          <w:tcPr>
            <w:tcW w:w="3827"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市長等が施設の性質又は目的に応じて</w:t>
            </w:r>
            <w:r>
              <w:rPr>
                <w:rFonts w:ascii="ＭＳ 明朝" w:hAnsi="ＭＳ 明朝" w:hint="eastAsia"/>
                <w:color w:val="000000"/>
                <w:sz w:val="20"/>
                <w:szCs w:val="20"/>
              </w:rPr>
              <w:t>別に</w:t>
            </w:r>
            <w:r w:rsidRPr="00705F4F">
              <w:rPr>
                <w:rFonts w:ascii="ＭＳ 明朝" w:hAnsi="ＭＳ 明朝" w:hint="eastAsia"/>
                <w:color w:val="000000"/>
                <w:sz w:val="20"/>
                <w:szCs w:val="20"/>
              </w:rPr>
              <w:t>定める基準</w:t>
            </w:r>
          </w:p>
        </w:tc>
        <w:tc>
          <w:tcPr>
            <w:tcW w:w="2694" w:type="dxa"/>
            <w:shd w:val="clear" w:color="auto" w:fill="auto"/>
            <w:vAlign w:val="center"/>
          </w:tcPr>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９　政策・施策推進</w:t>
            </w:r>
          </w:p>
          <w:p w:rsidR="0090449F" w:rsidRPr="00705F4F" w:rsidRDefault="0090449F" w:rsidP="00126F79">
            <w:pPr>
              <w:spacing w:line="260" w:lineRule="exact"/>
              <w:ind w:right="44"/>
              <w:rPr>
                <w:rFonts w:ascii="ＭＳ 明朝" w:hAnsi="ＭＳ 明朝"/>
                <w:color w:val="000000"/>
                <w:sz w:val="20"/>
                <w:szCs w:val="20"/>
              </w:rPr>
            </w:pPr>
            <w:r w:rsidRPr="00705F4F">
              <w:rPr>
                <w:rFonts w:ascii="ＭＳ 明朝" w:hAnsi="ＭＳ 明朝" w:hint="eastAsia"/>
                <w:color w:val="000000"/>
                <w:sz w:val="20"/>
                <w:szCs w:val="20"/>
              </w:rPr>
              <w:t>10　地域経済への貢献</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Pr>
                <w:rFonts w:ascii="ＭＳ 明朝" w:hAnsi="ＭＳ 明朝" w:hint="eastAsia"/>
                <w:color w:val="000000"/>
                <w:sz w:val="20"/>
                <w:szCs w:val="20"/>
              </w:rPr>
              <w:t>60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56</w:t>
            </w:r>
          </w:p>
        </w:tc>
      </w:tr>
      <w:tr w:rsidR="0090449F" w:rsidRPr="00705F4F" w:rsidTr="00126F79">
        <w:trPr>
          <w:trHeight w:val="327"/>
        </w:trPr>
        <w:tc>
          <w:tcPr>
            <w:tcW w:w="6521" w:type="dxa"/>
            <w:gridSpan w:val="2"/>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sidRPr="00705F4F">
              <w:rPr>
                <w:rFonts w:ascii="ＭＳ 明朝" w:hAnsi="ＭＳ 明朝" w:cs="ＭＳ Ｐゴシック" w:hint="eastAsia"/>
                <w:color w:val="000000"/>
                <w:kern w:val="0"/>
                <w:sz w:val="20"/>
                <w:szCs w:val="20"/>
              </w:rPr>
              <w:t>合　　　　　　　　　計</w:t>
            </w:r>
          </w:p>
        </w:tc>
        <w:tc>
          <w:tcPr>
            <w:tcW w:w="992" w:type="dxa"/>
            <w:tcBorders>
              <w:top w:val="single" w:sz="4" w:space="0" w:color="auto"/>
              <w:bottom w:val="single" w:sz="4" w:space="0" w:color="auto"/>
              <w:right w:val="single" w:sz="12" w:space="0" w:color="auto"/>
            </w:tcBorders>
            <w:shd w:val="clear" w:color="auto" w:fill="auto"/>
            <w:vAlign w:val="center"/>
          </w:tcPr>
          <w:p w:rsidR="0090449F" w:rsidRPr="00705F4F" w:rsidRDefault="0090449F" w:rsidP="00126F79">
            <w:pPr>
              <w:spacing w:line="260" w:lineRule="exact"/>
              <w:ind w:right="44"/>
              <w:jc w:val="center"/>
              <w:rPr>
                <w:rFonts w:ascii="ＭＳ 明朝" w:hAnsi="ＭＳ 明朝"/>
                <w:color w:val="000000"/>
                <w:sz w:val="20"/>
                <w:szCs w:val="20"/>
              </w:rPr>
            </w:pPr>
            <w:r w:rsidRPr="00705F4F">
              <w:rPr>
                <w:rFonts w:ascii="ＭＳ 明朝" w:hAnsi="ＭＳ 明朝" w:hint="eastAsia"/>
                <w:color w:val="000000"/>
                <w:sz w:val="20"/>
                <w:szCs w:val="20"/>
              </w:rPr>
              <w:t>1,</w:t>
            </w:r>
            <w:r>
              <w:rPr>
                <w:rFonts w:ascii="ＭＳ 明朝" w:hAnsi="ＭＳ 明朝" w:hint="eastAsia"/>
                <w:color w:val="000000"/>
                <w:sz w:val="20"/>
                <w:szCs w:val="20"/>
              </w:rPr>
              <w:t>2</w:t>
            </w:r>
            <w:r w:rsidRPr="00705F4F">
              <w:rPr>
                <w:rFonts w:ascii="ＭＳ 明朝" w:hAnsi="ＭＳ 明朝" w:hint="eastAsia"/>
                <w:color w:val="000000"/>
                <w:sz w:val="20"/>
                <w:szCs w:val="20"/>
              </w:rPr>
              <w:t>00</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rsidR="0090449F" w:rsidRPr="0090449F" w:rsidRDefault="0090449F" w:rsidP="00126F79">
            <w:pPr>
              <w:spacing w:line="260" w:lineRule="exact"/>
              <w:ind w:right="44"/>
              <w:jc w:val="center"/>
              <w:rPr>
                <w:rFonts w:ascii="ＭＳ 明朝" w:hAnsi="ＭＳ 明朝"/>
                <w:color w:val="000000"/>
                <w:sz w:val="20"/>
                <w:szCs w:val="20"/>
              </w:rPr>
            </w:pPr>
            <w:r w:rsidRPr="0090449F">
              <w:rPr>
                <w:rFonts w:ascii="ＭＳ 明朝" w:hAnsi="ＭＳ 明朝" w:hint="eastAsia"/>
                <w:color w:val="000000"/>
                <w:sz w:val="20"/>
                <w:szCs w:val="20"/>
              </w:rPr>
              <w:t>832</w:t>
            </w:r>
          </w:p>
        </w:tc>
      </w:tr>
    </w:tbl>
    <w:p w:rsidR="0090449F" w:rsidRPr="00705F4F" w:rsidRDefault="0090449F" w:rsidP="0090449F">
      <w:pPr>
        <w:spacing w:line="260" w:lineRule="exact"/>
        <w:rPr>
          <w:rFonts w:ascii="ＭＳ ゴシック" w:eastAsia="ＭＳ ゴシック" w:hAnsi="ＭＳ ゴシック"/>
          <w:color w:val="000000"/>
        </w:rPr>
      </w:pPr>
    </w:p>
    <w:p w:rsidR="0090449F" w:rsidRPr="005861AA" w:rsidRDefault="0090449F" w:rsidP="0090449F">
      <w:pPr>
        <w:spacing w:line="260" w:lineRule="exact"/>
        <w:rPr>
          <w:rFonts w:ascii="ＭＳ ゴシック" w:eastAsia="ＭＳ ゴシック" w:hAnsi="ＭＳ ゴシック"/>
          <w:color w:val="000000"/>
        </w:rPr>
      </w:pPr>
    </w:p>
    <w:p w:rsidR="0090449F" w:rsidRPr="005861AA" w:rsidRDefault="0090449F" w:rsidP="0090449F">
      <w:pPr>
        <w:spacing w:line="260" w:lineRule="exact"/>
        <w:rPr>
          <w:color w:val="000000"/>
          <w:sz w:val="20"/>
          <w:szCs w:val="20"/>
        </w:rPr>
      </w:pPr>
      <w:r w:rsidRPr="005861AA">
        <w:rPr>
          <w:rFonts w:ascii="ＭＳ ゴシック" w:eastAsia="ＭＳ ゴシック" w:hAnsi="ＭＳ ゴシック" w:hint="eastAsia"/>
          <w:color w:val="000000"/>
        </w:rPr>
        <w:t>４　審査委員会委員</w:t>
      </w:r>
      <w:r w:rsidRPr="005861AA">
        <w:rPr>
          <w:rFonts w:hint="eastAsia"/>
          <w:color w:val="000000"/>
          <w:sz w:val="20"/>
          <w:szCs w:val="20"/>
        </w:rPr>
        <w:t xml:space="preserve">　　　　　　　　　　　　　　　　　　　　　　　　　　　　（敬称省略）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4898"/>
        <w:gridCol w:w="1913"/>
      </w:tblGrid>
      <w:tr w:rsidR="0090449F" w:rsidRPr="005861AA" w:rsidTr="00126F79">
        <w:trPr>
          <w:trHeight w:hRule="exact" w:val="340"/>
        </w:trPr>
        <w:tc>
          <w:tcPr>
            <w:tcW w:w="1410" w:type="dxa"/>
            <w:shd w:val="clear" w:color="auto" w:fill="C0C0C0"/>
            <w:vAlign w:val="center"/>
          </w:tcPr>
          <w:p w:rsidR="0090449F" w:rsidRPr="005861AA" w:rsidRDefault="0090449F" w:rsidP="00126F79">
            <w:pPr>
              <w:pStyle w:val="a3"/>
              <w:spacing w:line="260" w:lineRule="exact"/>
              <w:jc w:val="center"/>
              <w:rPr>
                <w:color w:val="000000"/>
                <w:sz w:val="20"/>
                <w:szCs w:val="20"/>
              </w:rPr>
            </w:pPr>
          </w:p>
        </w:tc>
        <w:tc>
          <w:tcPr>
            <w:tcW w:w="5103" w:type="dxa"/>
            <w:shd w:val="clear" w:color="auto" w:fill="C0C0C0"/>
            <w:vAlign w:val="center"/>
          </w:tcPr>
          <w:p w:rsidR="0090449F" w:rsidRPr="005861AA" w:rsidRDefault="0090449F" w:rsidP="00126F79">
            <w:pPr>
              <w:pStyle w:val="a3"/>
              <w:spacing w:line="260" w:lineRule="exact"/>
              <w:jc w:val="center"/>
              <w:rPr>
                <w:color w:val="000000"/>
                <w:sz w:val="20"/>
                <w:szCs w:val="20"/>
              </w:rPr>
            </w:pPr>
            <w:r w:rsidRPr="005861AA">
              <w:rPr>
                <w:rFonts w:hint="eastAsia"/>
                <w:color w:val="000000"/>
                <w:sz w:val="20"/>
                <w:szCs w:val="20"/>
              </w:rPr>
              <w:t>所属団体・役職名</w:t>
            </w:r>
          </w:p>
        </w:tc>
        <w:tc>
          <w:tcPr>
            <w:tcW w:w="1985" w:type="dxa"/>
            <w:shd w:val="clear" w:color="auto" w:fill="C0C0C0"/>
            <w:vAlign w:val="center"/>
          </w:tcPr>
          <w:p w:rsidR="0090449F" w:rsidRPr="005861AA" w:rsidRDefault="0090449F" w:rsidP="00126F79">
            <w:pPr>
              <w:pStyle w:val="a3"/>
              <w:spacing w:line="260" w:lineRule="exact"/>
              <w:jc w:val="center"/>
              <w:rPr>
                <w:color w:val="000000"/>
                <w:sz w:val="20"/>
                <w:szCs w:val="20"/>
              </w:rPr>
            </w:pPr>
            <w:r w:rsidRPr="005861AA">
              <w:rPr>
                <w:rFonts w:hint="eastAsia"/>
                <w:color w:val="000000"/>
                <w:sz w:val="20"/>
                <w:szCs w:val="20"/>
              </w:rPr>
              <w:t>氏　名</w:t>
            </w:r>
          </w:p>
        </w:tc>
      </w:tr>
      <w:tr w:rsidR="0090449F" w:rsidRPr="005861AA" w:rsidTr="00126F79">
        <w:trPr>
          <w:trHeight w:hRule="exact" w:val="340"/>
        </w:trPr>
        <w:tc>
          <w:tcPr>
            <w:tcW w:w="1410" w:type="dxa"/>
            <w:shd w:val="clear" w:color="auto" w:fill="auto"/>
            <w:vAlign w:val="center"/>
          </w:tcPr>
          <w:p w:rsidR="0090449F" w:rsidRPr="005861AA" w:rsidRDefault="0090449F" w:rsidP="00126F79">
            <w:pPr>
              <w:pStyle w:val="a5"/>
              <w:autoSpaceDE w:val="0"/>
              <w:autoSpaceDN w:val="0"/>
              <w:snapToGrid w:val="0"/>
              <w:spacing w:line="260" w:lineRule="exact"/>
              <w:rPr>
                <w:color w:val="000000"/>
                <w:sz w:val="20"/>
                <w:szCs w:val="20"/>
              </w:rPr>
            </w:pPr>
            <w:r w:rsidRPr="005861AA">
              <w:rPr>
                <w:rFonts w:hint="eastAsia"/>
                <w:color w:val="000000"/>
                <w:sz w:val="20"/>
                <w:szCs w:val="20"/>
              </w:rPr>
              <w:t>委</w:t>
            </w:r>
            <w:r w:rsidRPr="005861AA">
              <w:rPr>
                <w:rFonts w:hint="eastAsia"/>
                <w:color w:val="000000"/>
                <w:sz w:val="20"/>
                <w:szCs w:val="20"/>
              </w:rPr>
              <w:t xml:space="preserve"> </w:t>
            </w:r>
            <w:r w:rsidRPr="005861AA">
              <w:rPr>
                <w:rFonts w:hint="eastAsia"/>
                <w:color w:val="000000"/>
                <w:sz w:val="20"/>
                <w:szCs w:val="20"/>
              </w:rPr>
              <w:t>員</w:t>
            </w:r>
            <w:r w:rsidRPr="005861AA">
              <w:rPr>
                <w:rFonts w:hint="eastAsia"/>
                <w:color w:val="000000"/>
                <w:sz w:val="20"/>
                <w:szCs w:val="20"/>
              </w:rPr>
              <w:t xml:space="preserve"> </w:t>
            </w:r>
            <w:r w:rsidRPr="005861AA">
              <w:rPr>
                <w:rFonts w:hint="eastAsia"/>
                <w:color w:val="000000"/>
                <w:sz w:val="20"/>
                <w:szCs w:val="20"/>
              </w:rPr>
              <w:t>長</w:t>
            </w:r>
          </w:p>
        </w:tc>
        <w:tc>
          <w:tcPr>
            <w:tcW w:w="5103" w:type="dxa"/>
            <w:shd w:val="clear" w:color="auto" w:fill="auto"/>
            <w:vAlign w:val="center"/>
          </w:tcPr>
          <w:p w:rsidR="0090449F" w:rsidRPr="005861AA" w:rsidRDefault="0090449F" w:rsidP="00126F79">
            <w:pPr>
              <w:pStyle w:val="a5"/>
              <w:autoSpaceDE w:val="0"/>
              <w:autoSpaceDN w:val="0"/>
              <w:snapToGrid w:val="0"/>
              <w:spacing w:line="260" w:lineRule="exact"/>
              <w:jc w:val="both"/>
              <w:rPr>
                <w:color w:val="000000"/>
                <w:sz w:val="20"/>
                <w:szCs w:val="20"/>
              </w:rPr>
            </w:pPr>
            <w:r w:rsidRPr="005861AA">
              <w:rPr>
                <w:rFonts w:hint="eastAsia"/>
                <w:color w:val="000000"/>
                <w:sz w:val="20"/>
                <w:szCs w:val="20"/>
              </w:rPr>
              <w:t>高知市総務部副部長</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谷脇　由人</w:t>
            </w:r>
          </w:p>
        </w:tc>
      </w:tr>
      <w:tr w:rsidR="0090449F" w:rsidRPr="005861AA" w:rsidTr="00126F79">
        <w:trPr>
          <w:trHeight w:hRule="exact" w:val="340"/>
        </w:trPr>
        <w:tc>
          <w:tcPr>
            <w:tcW w:w="1410" w:type="dxa"/>
            <w:shd w:val="clear" w:color="auto" w:fill="auto"/>
            <w:vAlign w:val="center"/>
          </w:tcPr>
          <w:p w:rsidR="0090449F" w:rsidRPr="005861AA" w:rsidRDefault="0090449F" w:rsidP="00126F79">
            <w:pPr>
              <w:pStyle w:val="a5"/>
              <w:autoSpaceDE w:val="0"/>
              <w:autoSpaceDN w:val="0"/>
              <w:snapToGrid w:val="0"/>
              <w:spacing w:line="260" w:lineRule="exact"/>
              <w:rPr>
                <w:color w:val="000000"/>
                <w:sz w:val="20"/>
                <w:szCs w:val="20"/>
              </w:rPr>
            </w:pPr>
            <w:r w:rsidRPr="005861AA">
              <w:rPr>
                <w:rFonts w:hint="eastAsia"/>
                <w:color w:val="000000"/>
                <w:sz w:val="20"/>
                <w:szCs w:val="20"/>
              </w:rPr>
              <w:t>副委員長</w:t>
            </w:r>
          </w:p>
        </w:tc>
        <w:tc>
          <w:tcPr>
            <w:tcW w:w="5103" w:type="dxa"/>
            <w:shd w:val="clear" w:color="auto" w:fill="auto"/>
            <w:vAlign w:val="center"/>
          </w:tcPr>
          <w:p w:rsidR="0090449F" w:rsidRPr="005861AA" w:rsidRDefault="0090449F" w:rsidP="00126F79">
            <w:pPr>
              <w:pStyle w:val="a5"/>
              <w:autoSpaceDE w:val="0"/>
              <w:autoSpaceDN w:val="0"/>
              <w:snapToGrid w:val="0"/>
              <w:spacing w:line="260" w:lineRule="exact"/>
              <w:jc w:val="both"/>
              <w:rPr>
                <w:color w:val="000000"/>
                <w:sz w:val="20"/>
                <w:szCs w:val="20"/>
              </w:rPr>
            </w:pPr>
            <w:r w:rsidRPr="005861AA">
              <w:rPr>
                <w:rFonts w:hint="eastAsia"/>
                <w:color w:val="000000"/>
                <w:sz w:val="20"/>
                <w:szCs w:val="20"/>
              </w:rPr>
              <w:t>高知市財務部副部長</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村田　憲司</w:t>
            </w:r>
          </w:p>
        </w:tc>
      </w:tr>
      <w:tr w:rsidR="0090449F" w:rsidRPr="005861AA" w:rsidTr="00126F79">
        <w:trPr>
          <w:trHeight w:hRule="exact" w:val="340"/>
        </w:trPr>
        <w:tc>
          <w:tcPr>
            <w:tcW w:w="1410" w:type="dxa"/>
            <w:vMerge w:val="restart"/>
            <w:shd w:val="clear" w:color="auto" w:fill="auto"/>
            <w:vAlign w:val="center"/>
          </w:tcPr>
          <w:p w:rsidR="0090449F" w:rsidRPr="005861AA" w:rsidRDefault="0090449F" w:rsidP="00126F79">
            <w:pPr>
              <w:pStyle w:val="a5"/>
              <w:autoSpaceDE w:val="0"/>
              <w:autoSpaceDN w:val="0"/>
              <w:snapToGrid w:val="0"/>
              <w:spacing w:line="260" w:lineRule="exact"/>
              <w:rPr>
                <w:color w:val="000000"/>
                <w:sz w:val="20"/>
                <w:szCs w:val="20"/>
              </w:rPr>
            </w:pPr>
            <w:r w:rsidRPr="005861AA">
              <w:rPr>
                <w:rFonts w:hint="eastAsia"/>
                <w:color w:val="000000"/>
                <w:sz w:val="20"/>
                <w:szCs w:val="20"/>
              </w:rPr>
              <w:t>委　　員</w:t>
            </w:r>
          </w:p>
        </w:tc>
        <w:tc>
          <w:tcPr>
            <w:tcW w:w="5103" w:type="dxa"/>
            <w:shd w:val="clear" w:color="auto" w:fill="auto"/>
            <w:vAlign w:val="center"/>
          </w:tcPr>
          <w:p w:rsidR="0090449F" w:rsidRPr="005861AA" w:rsidRDefault="0090449F" w:rsidP="00126F79">
            <w:pPr>
              <w:pStyle w:val="a5"/>
              <w:autoSpaceDE w:val="0"/>
              <w:autoSpaceDN w:val="0"/>
              <w:snapToGrid w:val="0"/>
              <w:spacing w:line="260" w:lineRule="exact"/>
              <w:jc w:val="both"/>
              <w:rPr>
                <w:rFonts w:ascii="ＭＳ 明朝" w:hAnsi="ＭＳ 明朝"/>
                <w:color w:val="000000"/>
                <w:sz w:val="20"/>
                <w:szCs w:val="20"/>
              </w:rPr>
            </w:pPr>
            <w:r w:rsidRPr="005861AA">
              <w:rPr>
                <w:rFonts w:ascii="ＭＳ 明朝" w:hAnsi="ＭＳ 明朝" w:hint="eastAsia"/>
                <w:color w:val="000000"/>
                <w:sz w:val="20"/>
                <w:szCs w:val="20"/>
              </w:rPr>
              <w:t>高知市</w:t>
            </w:r>
            <w:r>
              <w:rPr>
                <w:rFonts w:ascii="ＭＳ 明朝" w:hAnsi="ＭＳ 明朝" w:hint="eastAsia"/>
                <w:color w:val="000000"/>
                <w:sz w:val="20"/>
                <w:szCs w:val="20"/>
              </w:rPr>
              <w:t>健康福祉</w:t>
            </w:r>
            <w:r w:rsidRPr="005861AA">
              <w:rPr>
                <w:rFonts w:ascii="ＭＳ 明朝" w:hAnsi="ＭＳ 明朝" w:hint="eastAsia"/>
                <w:color w:val="000000"/>
                <w:sz w:val="20"/>
                <w:szCs w:val="20"/>
              </w:rPr>
              <w:t>部副部長</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入木　栄一</w:t>
            </w:r>
          </w:p>
        </w:tc>
      </w:tr>
      <w:tr w:rsidR="0090449F" w:rsidRPr="005861AA" w:rsidTr="00126F79">
        <w:trPr>
          <w:trHeight w:hRule="exact" w:val="340"/>
        </w:trPr>
        <w:tc>
          <w:tcPr>
            <w:tcW w:w="1410" w:type="dxa"/>
            <w:vMerge/>
            <w:shd w:val="clear" w:color="auto" w:fill="auto"/>
            <w:vAlign w:val="center"/>
          </w:tcPr>
          <w:p w:rsidR="0090449F" w:rsidRPr="005861AA" w:rsidRDefault="0090449F" w:rsidP="00126F79">
            <w:pPr>
              <w:pStyle w:val="a3"/>
              <w:autoSpaceDE w:val="0"/>
              <w:autoSpaceDN w:val="0"/>
              <w:snapToGrid w:val="0"/>
              <w:spacing w:line="260" w:lineRule="exact"/>
              <w:jc w:val="both"/>
              <w:rPr>
                <w:color w:val="000000"/>
                <w:sz w:val="18"/>
                <w:szCs w:val="18"/>
              </w:rPr>
            </w:pPr>
          </w:p>
        </w:tc>
        <w:tc>
          <w:tcPr>
            <w:tcW w:w="5103" w:type="dxa"/>
            <w:shd w:val="clear" w:color="auto" w:fill="auto"/>
            <w:vAlign w:val="center"/>
          </w:tcPr>
          <w:p w:rsidR="0090449F" w:rsidRPr="005861AA" w:rsidRDefault="0090449F" w:rsidP="00126F79">
            <w:pPr>
              <w:pStyle w:val="a3"/>
              <w:autoSpaceDE w:val="0"/>
              <w:autoSpaceDN w:val="0"/>
              <w:snapToGrid w:val="0"/>
              <w:spacing w:line="260" w:lineRule="exact"/>
              <w:jc w:val="both"/>
              <w:rPr>
                <w:rFonts w:ascii="ＭＳ 明朝" w:hAnsi="ＭＳ 明朝"/>
                <w:color w:val="000000"/>
                <w:sz w:val="20"/>
                <w:szCs w:val="20"/>
              </w:rPr>
            </w:pPr>
            <w:r w:rsidRPr="00BF00AD">
              <w:rPr>
                <w:rFonts w:ascii="ＭＳ 明朝" w:hAnsi="ＭＳ 明朝" w:hint="eastAsia"/>
                <w:color w:val="000000"/>
                <w:sz w:val="20"/>
                <w:szCs w:val="20"/>
              </w:rPr>
              <w:t>税理士</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市川　哲司</w:t>
            </w:r>
          </w:p>
        </w:tc>
      </w:tr>
      <w:tr w:rsidR="0090449F" w:rsidRPr="005861AA" w:rsidTr="00126F79">
        <w:trPr>
          <w:trHeight w:hRule="exact" w:val="340"/>
        </w:trPr>
        <w:tc>
          <w:tcPr>
            <w:tcW w:w="1410" w:type="dxa"/>
            <w:vMerge/>
            <w:shd w:val="clear" w:color="auto" w:fill="auto"/>
            <w:vAlign w:val="center"/>
          </w:tcPr>
          <w:p w:rsidR="0090449F" w:rsidRPr="005861AA" w:rsidRDefault="0090449F" w:rsidP="00126F79">
            <w:pPr>
              <w:pStyle w:val="a3"/>
              <w:autoSpaceDE w:val="0"/>
              <w:autoSpaceDN w:val="0"/>
              <w:snapToGrid w:val="0"/>
              <w:spacing w:line="260" w:lineRule="exact"/>
              <w:jc w:val="both"/>
              <w:rPr>
                <w:color w:val="000000"/>
                <w:sz w:val="18"/>
                <w:szCs w:val="18"/>
              </w:rPr>
            </w:pPr>
          </w:p>
        </w:tc>
        <w:tc>
          <w:tcPr>
            <w:tcW w:w="5103" w:type="dxa"/>
            <w:shd w:val="clear" w:color="auto" w:fill="auto"/>
            <w:vAlign w:val="center"/>
          </w:tcPr>
          <w:p w:rsidR="0090449F" w:rsidRPr="005861AA" w:rsidRDefault="0090449F" w:rsidP="00126F79">
            <w:pPr>
              <w:pStyle w:val="a3"/>
              <w:autoSpaceDE w:val="0"/>
              <w:autoSpaceDN w:val="0"/>
              <w:snapToGrid w:val="0"/>
              <w:spacing w:line="260" w:lineRule="exact"/>
              <w:jc w:val="both"/>
              <w:rPr>
                <w:rFonts w:ascii="ＭＳ 明朝" w:hAnsi="ＭＳ 明朝"/>
                <w:color w:val="000000"/>
                <w:sz w:val="20"/>
                <w:szCs w:val="20"/>
              </w:rPr>
            </w:pPr>
            <w:r w:rsidRPr="00BF00AD">
              <w:rPr>
                <w:rFonts w:ascii="ＭＳ 明朝" w:hAnsi="ＭＳ 明朝" w:hint="eastAsia"/>
                <w:color w:val="000000"/>
                <w:sz w:val="20"/>
                <w:szCs w:val="20"/>
              </w:rPr>
              <w:t>高知市居宅介護支援事業所協議会統括理事</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中村　佐和子</w:t>
            </w:r>
          </w:p>
        </w:tc>
      </w:tr>
      <w:tr w:rsidR="0090449F" w:rsidRPr="005861AA" w:rsidTr="00126F79">
        <w:trPr>
          <w:trHeight w:hRule="exact" w:val="340"/>
        </w:trPr>
        <w:tc>
          <w:tcPr>
            <w:tcW w:w="1410" w:type="dxa"/>
            <w:vMerge/>
            <w:shd w:val="clear" w:color="auto" w:fill="auto"/>
            <w:vAlign w:val="center"/>
          </w:tcPr>
          <w:p w:rsidR="0090449F" w:rsidRPr="005861AA" w:rsidRDefault="0090449F" w:rsidP="00126F79">
            <w:pPr>
              <w:pStyle w:val="a5"/>
              <w:autoSpaceDE w:val="0"/>
              <w:autoSpaceDN w:val="0"/>
              <w:snapToGrid w:val="0"/>
              <w:spacing w:line="260" w:lineRule="exact"/>
              <w:jc w:val="both"/>
              <w:rPr>
                <w:color w:val="000000"/>
                <w:sz w:val="18"/>
                <w:szCs w:val="18"/>
                <w:highlight w:val="yellow"/>
              </w:rPr>
            </w:pPr>
          </w:p>
        </w:tc>
        <w:tc>
          <w:tcPr>
            <w:tcW w:w="5103" w:type="dxa"/>
            <w:shd w:val="clear" w:color="auto" w:fill="auto"/>
            <w:vAlign w:val="center"/>
          </w:tcPr>
          <w:p w:rsidR="0090449F" w:rsidRPr="005861AA" w:rsidRDefault="0090449F" w:rsidP="00126F79">
            <w:pPr>
              <w:pStyle w:val="HTML"/>
              <w:autoSpaceDE w:val="0"/>
              <w:autoSpaceDN w:val="0"/>
              <w:snapToGrid w:val="0"/>
              <w:spacing w:line="260" w:lineRule="exact"/>
              <w:rPr>
                <w:rFonts w:ascii="ＭＳ 明朝" w:eastAsia="ＭＳ 明朝" w:hAnsi="ＭＳ 明朝"/>
                <w:color w:val="000000"/>
                <w:sz w:val="20"/>
                <w:szCs w:val="20"/>
              </w:rPr>
            </w:pPr>
            <w:r w:rsidRPr="00BF00AD">
              <w:rPr>
                <w:rFonts w:ascii="ＭＳ 明朝" w:eastAsia="ＭＳ 明朝" w:hAnsi="ＭＳ 明朝" w:hint="eastAsia"/>
                <w:color w:val="000000"/>
                <w:sz w:val="20"/>
                <w:szCs w:val="20"/>
              </w:rPr>
              <w:t>高知県老人福祉施設連絡協議会理事</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森下　正利</w:t>
            </w:r>
          </w:p>
        </w:tc>
      </w:tr>
      <w:tr w:rsidR="0090449F" w:rsidRPr="005861AA" w:rsidTr="00126F79">
        <w:trPr>
          <w:trHeight w:hRule="exact" w:val="340"/>
        </w:trPr>
        <w:tc>
          <w:tcPr>
            <w:tcW w:w="1410" w:type="dxa"/>
            <w:vMerge/>
            <w:shd w:val="clear" w:color="auto" w:fill="auto"/>
            <w:vAlign w:val="center"/>
          </w:tcPr>
          <w:p w:rsidR="0090449F" w:rsidRPr="005861AA" w:rsidRDefault="0090449F" w:rsidP="00126F79">
            <w:pPr>
              <w:pStyle w:val="a5"/>
              <w:autoSpaceDE w:val="0"/>
              <w:autoSpaceDN w:val="0"/>
              <w:snapToGrid w:val="0"/>
              <w:spacing w:line="260" w:lineRule="exact"/>
              <w:jc w:val="both"/>
              <w:rPr>
                <w:color w:val="000000"/>
                <w:sz w:val="18"/>
                <w:szCs w:val="18"/>
                <w:highlight w:val="yellow"/>
              </w:rPr>
            </w:pPr>
          </w:p>
        </w:tc>
        <w:tc>
          <w:tcPr>
            <w:tcW w:w="5103" w:type="dxa"/>
            <w:shd w:val="clear" w:color="auto" w:fill="auto"/>
            <w:vAlign w:val="center"/>
          </w:tcPr>
          <w:p w:rsidR="0090449F" w:rsidRPr="005861AA" w:rsidRDefault="0090449F" w:rsidP="00126F79">
            <w:pPr>
              <w:autoSpaceDE w:val="0"/>
              <w:autoSpaceDN w:val="0"/>
              <w:snapToGrid w:val="0"/>
              <w:spacing w:line="260" w:lineRule="exact"/>
              <w:rPr>
                <w:rFonts w:ascii="ＭＳ 明朝" w:hAnsi="ＭＳ 明朝"/>
                <w:color w:val="000000"/>
                <w:kern w:val="0"/>
                <w:sz w:val="20"/>
                <w:szCs w:val="20"/>
              </w:rPr>
            </w:pPr>
            <w:r w:rsidRPr="00BF00AD">
              <w:rPr>
                <w:rFonts w:ascii="ＭＳ 明朝" w:hAnsi="ＭＳ 明朝" w:hint="eastAsia"/>
                <w:color w:val="000000"/>
                <w:kern w:val="0"/>
                <w:sz w:val="20"/>
                <w:szCs w:val="20"/>
              </w:rPr>
              <w:t>高知県立大学看護学部特任教授</w:t>
            </w:r>
          </w:p>
        </w:tc>
        <w:tc>
          <w:tcPr>
            <w:tcW w:w="1985" w:type="dxa"/>
            <w:shd w:val="clear" w:color="auto" w:fill="auto"/>
            <w:vAlign w:val="center"/>
          </w:tcPr>
          <w:p w:rsidR="0090449F" w:rsidRPr="005861AA" w:rsidRDefault="0090449F" w:rsidP="00126F79">
            <w:pPr>
              <w:autoSpaceDE w:val="0"/>
              <w:autoSpaceDN w:val="0"/>
              <w:snapToGrid w:val="0"/>
              <w:spacing w:line="260" w:lineRule="exact"/>
              <w:jc w:val="center"/>
              <w:rPr>
                <w:rFonts w:ascii="ＭＳ 明朝" w:hAnsi="ＭＳ 明朝"/>
                <w:color w:val="000000"/>
                <w:kern w:val="0"/>
                <w:sz w:val="20"/>
                <w:szCs w:val="20"/>
              </w:rPr>
            </w:pPr>
            <w:r w:rsidRPr="00BF00AD">
              <w:rPr>
                <w:rFonts w:ascii="ＭＳ 明朝" w:hAnsi="ＭＳ 明朝" w:hint="eastAsia"/>
                <w:color w:val="000000"/>
                <w:kern w:val="0"/>
                <w:sz w:val="20"/>
                <w:szCs w:val="20"/>
              </w:rPr>
              <w:t>森下　安子</w:t>
            </w:r>
          </w:p>
        </w:tc>
      </w:tr>
    </w:tbl>
    <w:p w:rsidR="006822DE" w:rsidRDefault="006822DE"/>
    <w:sectPr w:rsidR="006822DE" w:rsidSect="0090449F">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9F"/>
    <w:rsid w:val="00162D1B"/>
    <w:rsid w:val="006822DE"/>
    <w:rsid w:val="0090449F"/>
    <w:rsid w:val="00F3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7776C2-6BDF-4BE8-8A34-E784A77D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449F"/>
    <w:pPr>
      <w:jc w:val="right"/>
    </w:pPr>
  </w:style>
  <w:style w:type="character" w:customStyle="1" w:styleId="a4">
    <w:name w:val="結語 (文字)"/>
    <w:basedOn w:val="a0"/>
    <w:link w:val="a3"/>
    <w:rsid w:val="0090449F"/>
    <w:rPr>
      <w:rFonts w:ascii="Century" w:eastAsia="ＭＳ 明朝" w:hAnsi="Century" w:cs="Times New Roman"/>
      <w:szCs w:val="24"/>
    </w:rPr>
  </w:style>
  <w:style w:type="paragraph" w:styleId="a5">
    <w:name w:val="Note Heading"/>
    <w:basedOn w:val="a"/>
    <w:next w:val="a"/>
    <w:link w:val="a6"/>
    <w:rsid w:val="0090449F"/>
    <w:pPr>
      <w:jc w:val="center"/>
    </w:pPr>
  </w:style>
  <w:style w:type="character" w:customStyle="1" w:styleId="a6">
    <w:name w:val="記 (文字)"/>
    <w:basedOn w:val="a0"/>
    <w:link w:val="a5"/>
    <w:rsid w:val="0090449F"/>
    <w:rPr>
      <w:rFonts w:ascii="Century" w:eastAsia="ＭＳ 明朝" w:hAnsi="Century" w:cs="Times New Roman"/>
      <w:szCs w:val="24"/>
    </w:rPr>
  </w:style>
  <w:style w:type="paragraph" w:styleId="HTML">
    <w:name w:val="HTML Preformatted"/>
    <w:basedOn w:val="a"/>
    <w:link w:val="HTML0"/>
    <w:rsid w:val="00904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90449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香織</dc:creator>
  <cp:keywords/>
  <dc:description/>
  <cp:lastModifiedBy>片岡　香織</cp:lastModifiedBy>
  <cp:revision>2</cp:revision>
  <cp:lastPrinted>2024-02-16T07:21:00Z</cp:lastPrinted>
  <dcterms:created xsi:type="dcterms:W3CDTF">2024-02-16T06:47:00Z</dcterms:created>
  <dcterms:modified xsi:type="dcterms:W3CDTF">2024-02-19T05:55:00Z</dcterms:modified>
</cp:coreProperties>
</file>