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172" w:rsidRPr="003B6172" w:rsidRDefault="003B6172" w:rsidP="003B6172">
      <w:pPr>
        <w:rPr>
          <w:rFonts w:ascii="ＭＳ Ｐゴシック" w:eastAsia="ＭＳ Ｐゴシック" w:hAnsi="ＭＳ Ｐゴシック"/>
        </w:rPr>
      </w:pPr>
      <w:r w:rsidRPr="003B6172">
        <w:rPr>
          <w:rFonts w:ascii="ＭＳ Ｐゴシック" w:eastAsia="ＭＳ Ｐゴシック" w:hAnsi="ＭＳ Ｐゴシック" w:hint="eastAsia"/>
        </w:rPr>
        <w:t>○「医療法の一部を改正する法律の一部の施行について」（抄）</w:t>
      </w:r>
    </w:p>
    <w:p w:rsidR="003B6172" w:rsidRPr="003B6172" w:rsidRDefault="003B6172" w:rsidP="003B6172">
      <w:pPr>
        <w:rPr>
          <w:rFonts w:ascii="ＭＳ Ｐゴシック" w:eastAsia="ＭＳ Ｐゴシック" w:hAnsi="ＭＳ Ｐゴシック"/>
        </w:rPr>
      </w:pPr>
      <w:r w:rsidRPr="003B6172">
        <w:rPr>
          <w:rFonts w:ascii="ＭＳ Ｐゴシック" w:eastAsia="ＭＳ Ｐゴシック" w:hAnsi="ＭＳ Ｐゴシック" w:hint="eastAsia"/>
        </w:rPr>
        <w:t>（平成５年２月</w:t>
      </w:r>
      <w:r>
        <w:rPr>
          <w:rFonts w:ascii="ＭＳ Ｐゴシック" w:eastAsia="ＭＳ Ｐゴシック" w:hAnsi="ＭＳ Ｐゴシック"/>
        </w:rPr>
        <w:t>15</w:t>
      </w:r>
      <w:r w:rsidRPr="003B6172">
        <w:rPr>
          <w:rFonts w:ascii="ＭＳ Ｐゴシック" w:eastAsia="ＭＳ Ｐゴシック" w:hAnsi="ＭＳ Ｐゴシック" w:hint="eastAsia"/>
        </w:rPr>
        <w:t>日健政発第</w:t>
      </w:r>
      <w:r>
        <w:rPr>
          <w:rFonts w:ascii="ＭＳ Ｐゴシック" w:eastAsia="ＭＳ Ｐゴシック" w:hAnsi="ＭＳ Ｐゴシック"/>
        </w:rPr>
        <w:t>98</w:t>
      </w:r>
      <w:r w:rsidRPr="003B6172">
        <w:rPr>
          <w:rFonts w:ascii="ＭＳ Ｐゴシック" w:eastAsia="ＭＳ Ｐゴシック" w:hAnsi="ＭＳ Ｐゴシック" w:hint="eastAsia"/>
        </w:rPr>
        <w:t>号：厚生省健康政策局長通知）</w:t>
      </w:r>
    </w:p>
    <w:p w:rsidR="003B6172" w:rsidRDefault="003B6172" w:rsidP="003B6172">
      <w:pPr>
        <w:rPr>
          <w:rFonts w:ascii="ＭＳ Ｐゴシック" w:eastAsia="ＭＳ Ｐゴシック" w:hAnsi="ＭＳ Ｐゴシック"/>
        </w:rPr>
      </w:pPr>
      <w:r w:rsidRPr="003B6172">
        <w:rPr>
          <w:rFonts w:ascii="ＭＳ Ｐゴシック" w:eastAsia="ＭＳ Ｐゴシック" w:hAnsi="ＭＳ Ｐゴシック" w:hint="eastAsia"/>
        </w:rPr>
        <w:t>（最終改正：</w:t>
      </w:r>
      <w:r w:rsidR="00F87B3E">
        <w:rPr>
          <w:rFonts w:ascii="ＭＳ Ｐゴシック" w:eastAsia="ＭＳ Ｐゴシック" w:hAnsi="ＭＳ Ｐゴシック" w:hint="eastAsia"/>
        </w:rPr>
        <w:t>令和３</w:t>
      </w:r>
      <w:r w:rsidRPr="003B6172">
        <w:rPr>
          <w:rFonts w:ascii="ＭＳ Ｐゴシック" w:eastAsia="ＭＳ Ｐゴシック" w:hAnsi="ＭＳ Ｐゴシック" w:hint="eastAsia"/>
        </w:rPr>
        <w:t>年</w:t>
      </w:r>
      <w:r w:rsidR="00F87B3E">
        <w:rPr>
          <w:rFonts w:ascii="ＭＳ Ｐゴシック" w:eastAsia="ＭＳ Ｐゴシック" w:hAnsi="ＭＳ Ｐゴシック" w:hint="eastAsia"/>
        </w:rPr>
        <w:t>３</w:t>
      </w:r>
      <w:r w:rsidRPr="003B6172">
        <w:rPr>
          <w:rFonts w:ascii="ＭＳ Ｐゴシック" w:eastAsia="ＭＳ Ｐゴシック" w:hAnsi="ＭＳ Ｐゴシック" w:hint="eastAsia"/>
        </w:rPr>
        <w:t>月</w:t>
      </w:r>
      <w:r w:rsidR="009E6FE6">
        <w:rPr>
          <w:rFonts w:ascii="ＭＳ Ｐゴシック" w:eastAsia="ＭＳ Ｐゴシック" w:hAnsi="ＭＳ Ｐゴシック" w:hint="eastAsia"/>
        </w:rPr>
        <w:t>30</w:t>
      </w:r>
      <w:r w:rsidRPr="003B6172">
        <w:rPr>
          <w:rFonts w:ascii="ＭＳ Ｐゴシック" w:eastAsia="ＭＳ Ｐゴシック" w:hAnsi="ＭＳ Ｐゴシック" w:hint="eastAsia"/>
        </w:rPr>
        <w:t>日）</w:t>
      </w:r>
    </w:p>
    <w:p w:rsidR="003B6172" w:rsidRPr="00BC6DD9" w:rsidRDefault="003B6172" w:rsidP="003B6172">
      <w:pPr>
        <w:rPr>
          <w:rFonts w:ascii="ＭＳ Ｐゴシック" w:eastAsia="ＭＳ Ｐゴシック" w:hAnsi="ＭＳ Ｐゴシック"/>
        </w:rPr>
      </w:pPr>
    </w:p>
    <w:p w:rsidR="00CE0BDA" w:rsidRDefault="003B6172" w:rsidP="003B6172">
      <w:pPr>
        <w:rPr>
          <w:rFonts w:ascii="ＭＳ Ｐゴシック" w:eastAsia="ＭＳ Ｐゴシック" w:hAnsi="ＭＳ Ｐゴシック"/>
        </w:rPr>
      </w:pPr>
      <w:r w:rsidRPr="003B6172">
        <w:rPr>
          <w:rFonts w:ascii="ＭＳ Ｐゴシック" w:eastAsia="ＭＳ Ｐゴシック" w:hAnsi="ＭＳ Ｐゴシック" w:hint="eastAsia"/>
        </w:rPr>
        <w:t>第一</w:t>
      </w:r>
      <w:r>
        <w:rPr>
          <w:rFonts w:ascii="ＭＳ Ｐゴシック" w:eastAsia="ＭＳ Ｐゴシック" w:hAnsi="ＭＳ Ｐゴシック" w:hint="eastAsia"/>
        </w:rPr>
        <w:t xml:space="preserve">　</w:t>
      </w:r>
      <w:r w:rsidRPr="003B6172">
        <w:rPr>
          <w:rFonts w:ascii="ＭＳ Ｐゴシック" w:eastAsia="ＭＳ Ｐゴシック" w:hAnsi="ＭＳ Ｐゴシック" w:hint="eastAsia"/>
        </w:rPr>
        <w:t>特定機能病院に関する事項</w:t>
      </w:r>
    </w:p>
    <w:p w:rsidR="003B6172" w:rsidRPr="003B6172" w:rsidRDefault="00A70EA7" w:rsidP="003B6172">
      <w:pPr>
        <w:rPr>
          <w:rFonts w:ascii="ＭＳ Ｐゴシック" w:eastAsia="ＭＳ Ｐゴシック" w:hAnsi="ＭＳ Ｐゴシック"/>
        </w:rPr>
      </w:pPr>
      <w:r>
        <w:rPr>
          <w:rFonts w:ascii="ＭＳ Ｐゴシック" w:eastAsia="ＭＳ Ｐゴシック" w:hAnsi="ＭＳ Ｐゴシック"/>
        </w:rPr>
        <w:t>1</w:t>
      </w:r>
      <w:r>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趣旨</w:t>
      </w:r>
    </w:p>
    <w:p w:rsidR="003B6172" w:rsidRPr="003B6172" w:rsidRDefault="003B6172" w:rsidP="00A70EA7">
      <w:pPr>
        <w:ind w:firstLineChars="100" w:firstLine="240"/>
        <w:rPr>
          <w:rFonts w:ascii="ＭＳ Ｐゴシック" w:eastAsia="ＭＳ Ｐゴシック" w:hAnsi="ＭＳ Ｐゴシック"/>
        </w:rPr>
      </w:pPr>
      <w:r w:rsidRPr="003B6172">
        <w:rPr>
          <w:rFonts w:ascii="ＭＳ Ｐゴシック" w:eastAsia="ＭＳ Ｐゴシック" w:hAnsi="ＭＳ Ｐゴシック" w:hint="eastAsia"/>
        </w:rPr>
        <w:t>特定機能病院制度は、医療施設機能の体系化の一環として、高度の医療の提供、高度の医療技術の開発及び評価</w:t>
      </w:r>
      <w:r w:rsidR="00A352F9">
        <w:rPr>
          <w:rFonts w:ascii="ＭＳ Ｐゴシック" w:eastAsia="ＭＳ Ｐゴシック" w:hAnsi="ＭＳ Ｐゴシック" w:hint="eastAsia"/>
        </w:rPr>
        <w:t>、</w:t>
      </w:r>
      <w:r w:rsidR="00A70EA7">
        <w:rPr>
          <w:rFonts w:ascii="ＭＳ Ｐゴシック" w:eastAsia="ＭＳ Ｐゴシック" w:hAnsi="ＭＳ Ｐゴシック" w:hint="eastAsia"/>
        </w:rPr>
        <w:t>医療の高度の安全の確保</w:t>
      </w:r>
      <w:r w:rsidRPr="003B6172">
        <w:rPr>
          <w:rFonts w:ascii="ＭＳ Ｐゴシック" w:eastAsia="ＭＳ Ｐゴシック" w:hAnsi="ＭＳ Ｐゴシック" w:hint="eastAsia"/>
        </w:rPr>
        <w:t>並びに高度の医療に関する研修を実施する能力を備え、かかる病院としてふさわしい人員配置、構造設備等を有するものについて特定機能病院の名称を承認するものであること。なお、がん、循環器疾患その他の国民の健康に重大な影響のある疾患に関し、高度かつ専門的な医療を提供する特定機能病院については、その他の特定機能病院と異なる承認要件を設定すること。</w:t>
      </w:r>
    </w:p>
    <w:p w:rsidR="00A70EA7" w:rsidRDefault="00A70EA7" w:rsidP="003B6172">
      <w:pPr>
        <w:rPr>
          <w:rFonts w:ascii="ＭＳ Ｐゴシック" w:eastAsia="ＭＳ Ｐゴシック" w:hAnsi="ＭＳ Ｐゴシック"/>
        </w:rPr>
      </w:pPr>
    </w:p>
    <w:p w:rsidR="003B6172" w:rsidRPr="003B6172" w:rsidRDefault="00A70EA7" w:rsidP="003B6172">
      <w:pPr>
        <w:rPr>
          <w:rFonts w:ascii="ＭＳ Ｐゴシック" w:eastAsia="ＭＳ Ｐゴシック" w:hAnsi="ＭＳ Ｐゴシック"/>
        </w:rPr>
      </w:pPr>
      <w:r>
        <w:rPr>
          <w:rFonts w:ascii="ＭＳ Ｐゴシック" w:eastAsia="ＭＳ Ｐゴシック" w:hAnsi="ＭＳ Ｐゴシック"/>
        </w:rPr>
        <w:t>2</w:t>
      </w:r>
      <w:r>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承認手続等</w:t>
      </w:r>
    </w:p>
    <w:p w:rsidR="003B6172" w:rsidRPr="003B6172" w:rsidRDefault="00A70EA7" w:rsidP="00CE0BDA">
      <w:pPr>
        <w:ind w:left="240" w:hangingChars="100" w:hanging="240"/>
        <w:rPr>
          <w:rFonts w:ascii="ＭＳ Ｐゴシック" w:eastAsia="ＭＳ Ｐゴシック" w:hAnsi="ＭＳ Ｐゴシック"/>
        </w:rPr>
      </w:pPr>
      <w:r>
        <w:rPr>
          <w:rFonts w:ascii="ＭＳ Ｐゴシック" w:eastAsia="ＭＳ Ｐゴシック" w:hAnsi="ＭＳ Ｐゴシック"/>
        </w:rPr>
        <w:t xml:space="preserve">(1)  </w:t>
      </w:r>
      <w:r w:rsidR="003B6172" w:rsidRPr="003B6172">
        <w:rPr>
          <w:rFonts w:ascii="ＭＳ Ｐゴシック" w:eastAsia="ＭＳ Ｐゴシック" w:hAnsi="ＭＳ Ｐゴシック" w:hint="eastAsia"/>
        </w:rPr>
        <w:t>特定機能病院の承認を受けようとする者は、医療法施行規則の一部を改正する省令（</w:t>
      </w:r>
      <w:r w:rsidR="00816E3D">
        <w:rPr>
          <w:rFonts w:ascii="ＭＳ Ｐゴシック" w:eastAsia="ＭＳ Ｐゴシック" w:hAnsi="ＭＳ Ｐゴシック" w:hint="eastAsia"/>
        </w:rPr>
        <w:t>令和三</w:t>
      </w:r>
      <w:r w:rsidRPr="003B6172">
        <w:rPr>
          <w:rFonts w:ascii="ＭＳ Ｐゴシック" w:eastAsia="ＭＳ Ｐゴシック" w:hAnsi="ＭＳ Ｐゴシック" w:hint="eastAsia"/>
        </w:rPr>
        <w:t>年</w:t>
      </w:r>
      <w:r w:rsidR="003B6172" w:rsidRPr="003B6172">
        <w:rPr>
          <w:rFonts w:ascii="ＭＳ Ｐゴシック" w:eastAsia="ＭＳ Ｐゴシック" w:hAnsi="ＭＳ Ｐゴシック" w:hint="eastAsia"/>
        </w:rPr>
        <w:t>厚生労働省令第</w:t>
      </w:r>
      <w:r w:rsidR="00F87B3E">
        <w:rPr>
          <w:rFonts w:ascii="ＭＳ Ｐゴシック" w:eastAsia="ＭＳ Ｐゴシック" w:hAnsi="ＭＳ Ｐゴシック" w:hint="eastAsia"/>
        </w:rPr>
        <w:t>六十三</w:t>
      </w:r>
      <w:r w:rsidR="003B6172" w:rsidRPr="003B6172">
        <w:rPr>
          <w:rFonts w:ascii="ＭＳ Ｐゴシック" w:eastAsia="ＭＳ Ｐゴシック" w:hAnsi="ＭＳ Ｐゴシック" w:hint="eastAsia"/>
        </w:rPr>
        <w:t>号。以下「</w:t>
      </w:r>
      <w:r w:rsidR="00816E3D">
        <w:rPr>
          <w:rFonts w:ascii="ＭＳ Ｐゴシック" w:eastAsia="ＭＳ Ｐゴシック" w:hAnsi="ＭＳ Ｐゴシック" w:hint="eastAsia"/>
        </w:rPr>
        <w:t>令和三</w:t>
      </w:r>
      <w:r w:rsidR="003B6172" w:rsidRPr="003B6172">
        <w:rPr>
          <w:rFonts w:ascii="ＭＳ Ｐゴシック" w:eastAsia="ＭＳ Ｐゴシック" w:hAnsi="ＭＳ Ｐゴシック" w:hint="eastAsia"/>
        </w:rPr>
        <w:t>年改正省令」という。）による改正後の医療法施行規則</w:t>
      </w:r>
      <w:r>
        <w:rPr>
          <w:rFonts w:ascii="ＭＳ Ｐゴシック" w:eastAsia="ＭＳ Ｐゴシック" w:hAnsi="ＭＳ Ｐゴシック"/>
        </w:rPr>
        <w:t>(</w:t>
      </w:r>
      <w:r w:rsidR="003B6172" w:rsidRPr="003B6172">
        <w:rPr>
          <w:rFonts w:ascii="ＭＳ Ｐゴシック" w:eastAsia="ＭＳ Ｐゴシック" w:hAnsi="ＭＳ Ｐゴシック" w:hint="eastAsia"/>
        </w:rPr>
        <w:t>昭和二</w:t>
      </w:r>
      <w:r w:rsidR="00127C40">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三年厚生省令第五</w:t>
      </w:r>
      <w:r w:rsidR="00127C40">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号</w:t>
      </w:r>
      <w:r>
        <w:rPr>
          <w:rFonts w:ascii="ＭＳ Ｐゴシック" w:eastAsia="ＭＳ Ｐゴシック" w:hAnsi="ＭＳ Ｐゴシック"/>
        </w:rPr>
        <w:t>)</w:t>
      </w:r>
      <w:r w:rsidR="003B6172" w:rsidRPr="003B6172">
        <w:rPr>
          <w:rFonts w:ascii="ＭＳ Ｐゴシック" w:eastAsia="ＭＳ Ｐゴシック" w:hAnsi="ＭＳ Ｐゴシック" w:hint="eastAsia"/>
        </w:rPr>
        <w:t>第六条の三第一項の規定により、同項各号に掲げる事項を記載した承認申請書に同条第二項各号に掲げる書類を添えて厚生労働大臣に提出するものであること。その際の承認申請書及び添付書類の標準様式は様式第</w:t>
      </w:r>
      <w:r>
        <w:rPr>
          <w:rFonts w:ascii="ＭＳ Ｐゴシック" w:eastAsia="ＭＳ Ｐゴシック" w:hAnsi="ＭＳ Ｐゴシック"/>
        </w:rPr>
        <w:t>1</w:t>
      </w:r>
      <w:r w:rsidR="003B6172" w:rsidRPr="003B6172">
        <w:rPr>
          <w:rFonts w:ascii="ＭＳ Ｐゴシック" w:eastAsia="ＭＳ Ｐゴシック" w:hAnsi="ＭＳ Ｐゴシック" w:hint="eastAsia"/>
        </w:rPr>
        <w:t>～第</w:t>
      </w:r>
      <w:r>
        <w:rPr>
          <w:rFonts w:ascii="ＭＳ Ｐゴシック" w:eastAsia="ＭＳ Ｐゴシック" w:hAnsi="ＭＳ Ｐゴシック"/>
        </w:rPr>
        <w:t>8</w:t>
      </w:r>
      <w:r w:rsidR="003B6172" w:rsidRPr="003B6172">
        <w:rPr>
          <w:rFonts w:ascii="ＭＳ Ｐゴシック" w:eastAsia="ＭＳ Ｐゴシック" w:hAnsi="ＭＳ Ｐゴシック" w:hint="eastAsia"/>
        </w:rPr>
        <w:t>のとおりであること。</w:t>
      </w:r>
    </w:p>
    <w:p w:rsidR="003B6172" w:rsidRPr="003B6172" w:rsidRDefault="00A70EA7" w:rsidP="00A70EA7">
      <w:pPr>
        <w:ind w:left="240" w:hangingChars="100" w:hanging="240"/>
        <w:rPr>
          <w:rFonts w:ascii="ＭＳ Ｐゴシック" w:eastAsia="ＭＳ Ｐゴシック" w:hAnsi="ＭＳ Ｐゴシック"/>
        </w:rPr>
      </w:pPr>
      <w:r>
        <w:rPr>
          <w:rFonts w:ascii="ＭＳ Ｐゴシック" w:eastAsia="ＭＳ Ｐゴシック" w:hAnsi="ＭＳ Ｐゴシック"/>
        </w:rPr>
        <w:t>(2)</w:t>
      </w:r>
      <w:r>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承認申請書及び添付書類は、正本一通、副本二通を厚生労働省医政局総務課あて送付するものであること。</w:t>
      </w:r>
    </w:p>
    <w:p w:rsidR="003B6172" w:rsidRPr="003B6172" w:rsidRDefault="00A70EA7" w:rsidP="00325BE0">
      <w:pPr>
        <w:ind w:left="240" w:hangingChars="100" w:hanging="240"/>
        <w:rPr>
          <w:rFonts w:ascii="ＭＳ Ｐゴシック" w:eastAsia="ＭＳ Ｐゴシック" w:hAnsi="ＭＳ Ｐゴシック"/>
        </w:rPr>
      </w:pPr>
      <w:r>
        <w:rPr>
          <w:rFonts w:ascii="ＭＳ Ｐゴシック" w:eastAsia="ＭＳ Ｐゴシック" w:hAnsi="ＭＳ Ｐゴシック"/>
        </w:rPr>
        <w:t>(3</w:t>
      </w:r>
      <w:r w:rsidR="003B6172" w:rsidRPr="003B6172">
        <w:rPr>
          <w:rFonts w:ascii="ＭＳ Ｐゴシック" w:eastAsia="ＭＳ Ｐゴシック" w:hAnsi="ＭＳ Ｐゴシック" w:hint="eastAsia"/>
        </w:rPr>
        <w:t>）</w:t>
      </w:r>
      <w:r w:rsidR="00325BE0">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医療法施行規則第六条の三第一項第七号に規定する「管理者の医療に係る安全管理の業務の経験」とは、下記のいずれかの業務に従事した経験を有するものであること。</w:t>
      </w:r>
    </w:p>
    <w:p w:rsidR="003B6172" w:rsidRPr="003B6172" w:rsidRDefault="003B6172" w:rsidP="003B6172">
      <w:pPr>
        <w:rPr>
          <w:rFonts w:ascii="ＭＳ Ｐゴシック" w:eastAsia="ＭＳ Ｐゴシック" w:hAnsi="ＭＳ Ｐゴシック"/>
        </w:rPr>
      </w:pPr>
      <w:r w:rsidRPr="003B6172">
        <w:rPr>
          <w:rFonts w:ascii="ＭＳ Ｐゴシック" w:eastAsia="ＭＳ Ｐゴシック" w:hAnsi="ＭＳ Ｐゴシック" w:hint="eastAsia"/>
        </w:rPr>
        <w:t>①</w:t>
      </w:r>
      <w:r w:rsidR="00325BE0">
        <w:rPr>
          <w:rFonts w:ascii="ＭＳ Ｐゴシック" w:eastAsia="ＭＳ Ｐゴシック" w:hAnsi="ＭＳ Ｐゴシック" w:hint="eastAsia"/>
        </w:rPr>
        <w:t xml:space="preserve">　</w:t>
      </w:r>
      <w:r w:rsidRPr="003B6172">
        <w:rPr>
          <w:rFonts w:ascii="ＭＳ Ｐゴシック" w:eastAsia="ＭＳ Ｐゴシック" w:hAnsi="ＭＳ Ｐゴシック" w:hint="eastAsia"/>
        </w:rPr>
        <w:t>医療安全管理責任者、医薬品安全管理責任者、医療機器安全管理責任者の業務</w:t>
      </w:r>
    </w:p>
    <w:p w:rsidR="003B6172" w:rsidRPr="003B6172" w:rsidRDefault="003B6172" w:rsidP="003B6172">
      <w:pPr>
        <w:rPr>
          <w:rFonts w:ascii="ＭＳ Ｐゴシック" w:eastAsia="ＭＳ Ｐゴシック" w:hAnsi="ＭＳ Ｐゴシック"/>
        </w:rPr>
      </w:pPr>
      <w:r w:rsidRPr="003B6172">
        <w:rPr>
          <w:rFonts w:ascii="ＭＳ Ｐゴシック" w:eastAsia="ＭＳ Ｐゴシック" w:hAnsi="ＭＳ Ｐゴシック" w:hint="eastAsia"/>
        </w:rPr>
        <w:t>②</w:t>
      </w:r>
      <w:r w:rsidR="00325BE0">
        <w:rPr>
          <w:rFonts w:ascii="ＭＳ Ｐゴシック" w:eastAsia="ＭＳ Ｐゴシック" w:hAnsi="ＭＳ Ｐゴシック" w:hint="eastAsia"/>
        </w:rPr>
        <w:t xml:space="preserve">　</w:t>
      </w:r>
      <w:r w:rsidRPr="003B6172">
        <w:rPr>
          <w:rFonts w:ascii="ＭＳ Ｐゴシック" w:eastAsia="ＭＳ Ｐゴシック" w:hAnsi="ＭＳ Ｐゴシック" w:hint="eastAsia"/>
        </w:rPr>
        <w:t>医療安全管理委員会の構成員としての業務</w:t>
      </w:r>
    </w:p>
    <w:p w:rsidR="003B6172" w:rsidRPr="003B6172" w:rsidRDefault="003B6172" w:rsidP="003B6172">
      <w:pPr>
        <w:rPr>
          <w:rFonts w:ascii="ＭＳ Ｐゴシック" w:eastAsia="ＭＳ Ｐゴシック" w:hAnsi="ＭＳ Ｐゴシック"/>
        </w:rPr>
      </w:pPr>
      <w:r w:rsidRPr="003B6172">
        <w:rPr>
          <w:rFonts w:ascii="ＭＳ Ｐゴシック" w:eastAsia="ＭＳ Ｐゴシック" w:hAnsi="ＭＳ Ｐゴシック" w:hint="eastAsia"/>
        </w:rPr>
        <w:t>③</w:t>
      </w:r>
      <w:r w:rsidR="00325BE0">
        <w:rPr>
          <w:rFonts w:ascii="ＭＳ Ｐゴシック" w:eastAsia="ＭＳ Ｐゴシック" w:hAnsi="ＭＳ Ｐゴシック" w:hint="eastAsia"/>
        </w:rPr>
        <w:t xml:space="preserve">　</w:t>
      </w:r>
      <w:r w:rsidRPr="003B6172">
        <w:rPr>
          <w:rFonts w:ascii="ＭＳ Ｐゴシック" w:eastAsia="ＭＳ Ｐゴシック" w:hAnsi="ＭＳ Ｐゴシック" w:hint="eastAsia"/>
        </w:rPr>
        <w:t>医療安全管理部門における業務</w:t>
      </w:r>
    </w:p>
    <w:p w:rsidR="003B6172" w:rsidRPr="003B6172" w:rsidRDefault="003B6172" w:rsidP="003B6172">
      <w:pPr>
        <w:rPr>
          <w:rFonts w:ascii="ＭＳ Ｐゴシック" w:eastAsia="ＭＳ Ｐゴシック" w:hAnsi="ＭＳ Ｐゴシック"/>
        </w:rPr>
      </w:pPr>
      <w:r w:rsidRPr="003B6172">
        <w:rPr>
          <w:rFonts w:ascii="ＭＳ Ｐゴシック" w:eastAsia="ＭＳ Ｐゴシック" w:hAnsi="ＭＳ Ｐゴシック" w:hint="eastAsia"/>
        </w:rPr>
        <w:t>④</w:t>
      </w:r>
      <w:r w:rsidR="00325BE0">
        <w:rPr>
          <w:rFonts w:ascii="ＭＳ Ｐゴシック" w:eastAsia="ＭＳ Ｐゴシック" w:hAnsi="ＭＳ Ｐゴシック" w:hint="eastAsia"/>
        </w:rPr>
        <w:t xml:space="preserve">　</w:t>
      </w:r>
      <w:r w:rsidRPr="003B6172">
        <w:rPr>
          <w:rFonts w:ascii="ＭＳ Ｐゴシック" w:eastAsia="ＭＳ Ｐゴシック" w:hAnsi="ＭＳ Ｐゴシック" w:hint="eastAsia"/>
        </w:rPr>
        <w:t>その他上記に準じる業務</w:t>
      </w:r>
    </w:p>
    <w:p w:rsidR="003B6172" w:rsidRPr="003B6172" w:rsidRDefault="00325BE0" w:rsidP="000659CC">
      <w:pPr>
        <w:ind w:left="240" w:hangingChars="100" w:hanging="240"/>
        <w:rPr>
          <w:rFonts w:ascii="ＭＳ Ｐゴシック" w:eastAsia="ＭＳ Ｐゴシック" w:hAnsi="ＭＳ Ｐゴシック"/>
        </w:rPr>
      </w:pPr>
      <w:r>
        <w:rPr>
          <w:rFonts w:ascii="ＭＳ Ｐゴシック" w:eastAsia="ＭＳ Ｐゴシック" w:hAnsi="ＭＳ Ｐゴシック"/>
        </w:rPr>
        <w:t>(4)</w:t>
      </w:r>
      <w:r>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医療法施行規則第六条の三第一項第</w:t>
      </w:r>
      <w:r w:rsidR="00127C40">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一号に規定する「紹介率の前年度の平均値」及び同項第</w:t>
      </w:r>
      <w:r w:rsidR="00127C40">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二号に規定する「逆紹介率の前年度の平均値」とは、それぞれ医療法施行規則第九条の二</w:t>
      </w:r>
      <w:r w:rsidR="00127C40">
        <w:rPr>
          <w:rFonts w:ascii="ＭＳ Ｐゴシック" w:eastAsia="ＭＳ Ｐゴシック" w:hAnsi="ＭＳ Ｐゴシック" w:hint="eastAsia"/>
        </w:rPr>
        <w:t>十</w:t>
      </w:r>
      <w:r w:rsidR="00A352F9">
        <w:rPr>
          <w:rFonts w:ascii="ＭＳ Ｐゴシック" w:eastAsia="ＭＳ Ｐゴシック" w:hAnsi="ＭＳ Ｐゴシック" w:hint="eastAsia"/>
        </w:rPr>
        <w:t>第一項</w:t>
      </w:r>
      <w:r w:rsidR="003B6172" w:rsidRPr="003B6172">
        <w:rPr>
          <w:rFonts w:ascii="ＭＳ Ｐゴシック" w:eastAsia="ＭＳ Ｐゴシック" w:hAnsi="ＭＳ Ｐゴシック" w:hint="eastAsia"/>
        </w:rPr>
        <w:t>第六号イ及び第七号イに規定するそれぞれの要素について、申請を行う年度の前年度の総数をあてはめて算出する値を意味するものであること。</w:t>
      </w:r>
    </w:p>
    <w:p w:rsidR="003B6172" w:rsidRDefault="000659CC" w:rsidP="000659CC">
      <w:pPr>
        <w:ind w:left="240" w:hangingChars="100" w:hanging="240"/>
        <w:rPr>
          <w:rFonts w:ascii="ＭＳ Ｐゴシック" w:eastAsia="ＭＳ Ｐゴシック" w:hAnsi="ＭＳ Ｐゴシック"/>
        </w:rPr>
      </w:pPr>
      <w:r>
        <w:rPr>
          <w:rFonts w:ascii="ＭＳ Ｐゴシック" w:eastAsia="ＭＳ Ｐゴシック" w:hAnsi="ＭＳ Ｐゴシック"/>
        </w:rPr>
        <w:t>(5)</w:t>
      </w:r>
      <w:r>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医療法施行規則第六条の三第二項第六号に規定する書類については、医療法施行規則第九条の二</w:t>
      </w:r>
      <w:r w:rsidR="00127C40">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二の規定により、診療に関する諸記録が閲覧に供することができる書類とされていないため、当面、添付を省略する取扱いとするものであること。</w:t>
      </w:r>
    </w:p>
    <w:p w:rsidR="00C231F1" w:rsidRPr="003B6172" w:rsidRDefault="00C231F1" w:rsidP="000659CC">
      <w:pPr>
        <w:ind w:left="240" w:hangingChars="100" w:hanging="240"/>
        <w:rPr>
          <w:rFonts w:ascii="ＭＳ Ｐゴシック" w:eastAsia="ＭＳ Ｐゴシック" w:hAnsi="ＭＳ Ｐゴシック"/>
        </w:rPr>
      </w:pPr>
    </w:p>
    <w:p w:rsidR="003B6172" w:rsidRPr="003B6172" w:rsidRDefault="000659CC" w:rsidP="00C231F1">
      <w:pPr>
        <w:ind w:left="240" w:hangingChars="100" w:hanging="240"/>
        <w:rPr>
          <w:rFonts w:ascii="ＭＳ Ｐゴシック" w:eastAsia="ＭＳ Ｐゴシック" w:hAnsi="ＭＳ Ｐゴシック"/>
        </w:rPr>
      </w:pPr>
      <w:r>
        <w:rPr>
          <w:rFonts w:ascii="ＭＳ Ｐゴシック" w:eastAsia="ＭＳ Ｐゴシック" w:hAnsi="ＭＳ Ｐゴシック"/>
        </w:rPr>
        <w:t>(6)</w:t>
      </w:r>
      <w:r>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医療法施行規則第六条の三第二項</w:t>
      </w:r>
      <w:r w:rsidR="00C231F1" w:rsidRPr="003B6172">
        <w:rPr>
          <w:rFonts w:ascii="ＭＳ Ｐゴシック" w:eastAsia="ＭＳ Ｐゴシック" w:hAnsi="ＭＳ Ｐゴシック" w:hint="eastAsia"/>
        </w:rPr>
        <w:t>第</w:t>
      </w:r>
      <w:r w:rsidR="00127C40">
        <w:rPr>
          <w:rFonts w:ascii="ＭＳ Ｐゴシック" w:eastAsia="ＭＳ Ｐゴシック" w:hAnsi="ＭＳ Ｐゴシック" w:hint="eastAsia"/>
        </w:rPr>
        <w:t>十</w:t>
      </w:r>
      <w:r w:rsidR="00C231F1">
        <w:rPr>
          <w:rFonts w:ascii="ＭＳ Ｐゴシック" w:eastAsia="ＭＳ Ｐゴシック" w:hAnsi="ＭＳ Ｐゴシック" w:hint="eastAsia"/>
        </w:rPr>
        <w:t>六</w:t>
      </w:r>
      <w:r w:rsidR="00C231F1" w:rsidRPr="003B6172">
        <w:rPr>
          <w:rFonts w:ascii="ＭＳ Ｐゴシック" w:eastAsia="ＭＳ Ｐゴシック" w:hAnsi="ＭＳ Ｐゴシック" w:hint="eastAsia"/>
        </w:rPr>
        <w:t>号</w:t>
      </w:r>
      <w:r w:rsidR="003B6172" w:rsidRPr="003B6172">
        <w:rPr>
          <w:rFonts w:ascii="ＭＳ Ｐゴシック" w:eastAsia="ＭＳ Ｐゴシック" w:hAnsi="ＭＳ Ｐゴシック" w:hint="eastAsia"/>
        </w:rPr>
        <w:t>に規定する「第一条の</w:t>
      </w:r>
      <w:r w:rsidR="00A352F9">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一第一項各号に掲げる体制を確保していること</w:t>
      </w:r>
      <w:r w:rsidR="00C231F1">
        <w:rPr>
          <w:rFonts w:ascii="ＭＳ Ｐゴシック" w:eastAsia="ＭＳ Ｐゴシック" w:hAnsi="ＭＳ Ｐゴシック" w:hint="eastAsia"/>
        </w:rPr>
        <w:t>、第七条の二の規定による公表並びに</w:t>
      </w:r>
      <w:r w:rsidR="003B6172" w:rsidRPr="003B6172">
        <w:rPr>
          <w:rFonts w:ascii="ＭＳ Ｐゴシック" w:eastAsia="ＭＳ Ｐゴシック" w:hAnsi="ＭＳ Ｐゴシック" w:hint="eastAsia"/>
        </w:rPr>
        <w:t>第九条の</w:t>
      </w:r>
      <w:r w:rsidR="00ED0BFA">
        <w:rPr>
          <w:rFonts w:ascii="ＭＳ Ｐゴシック" w:eastAsia="ＭＳ Ｐゴシック" w:hAnsi="ＭＳ Ｐゴシック" w:hint="eastAsia"/>
        </w:rPr>
        <w:t>二十の二</w:t>
      </w:r>
      <w:r w:rsidR="003B6172" w:rsidRPr="003B6172">
        <w:rPr>
          <w:rFonts w:ascii="ＭＳ Ｐゴシック" w:eastAsia="ＭＳ Ｐゴシック" w:hAnsi="ＭＳ Ｐゴシック" w:hint="eastAsia"/>
        </w:rPr>
        <w:t>第一項第</w:t>
      </w:r>
      <w:r w:rsidR="003B6172" w:rsidRPr="003B6172">
        <w:rPr>
          <w:rFonts w:ascii="ＭＳ Ｐゴシック" w:eastAsia="ＭＳ Ｐゴシック" w:hAnsi="ＭＳ Ｐゴシック" w:hint="eastAsia"/>
        </w:rPr>
        <w:lastRenderedPageBreak/>
        <w:t>一号から第十</w:t>
      </w:r>
      <w:r w:rsidR="00C231F1">
        <w:rPr>
          <w:rFonts w:ascii="ＭＳ Ｐゴシック" w:eastAsia="ＭＳ Ｐゴシック" w:hAnsi="ＭＳ Ｐゴシック" w:hint="eastAsia"/>
        </w:rPr>
        <w:t>三</w:t>
      </w:r>
      <w:r w:rsidR="003B6172" w:rsidRPr="003B6172">
        <w:rPr>
          <w:rFonts w:ascii="ＭＳ Ｐゴシック" w:eastAsia="ＭＳ Ｐゴシック" w:hAnsi="ＭＳ Ｐゴシック" w:hint="eastAsia"/>
        </w:rPr>
        <w:t>号</w:t>
      </w:r>
      <w:r w:rsidR="00DB5795">
        <w:rPr>
          <w:rFonts w:ascii="ＭＳ Ｐゴシック" w:eastAsia="ＭＳ Ｐゴシック" w:hAnsi="ＭＳ Ｐゴシック" w:hint="eastAsia"/>
        </w:rPr>
        <w:t>の二</w:t>
      </w:r>
      <w:r w:rsidR="003B6172" w:rsidRPr="003B6172">
        <w:rPr>
          <w:rFonts w:ascii="ＭＳ Ｐゴシック" w:eastAsia="ＭＳ Ｐゴシック" w:hAnsi="ＭＳ Ｐゴシック" w:hint="eastAsia"/>
        </w:rPr>
        <w:t>まで</w:t>
      </w:r>
      <w:r w:rsidR="00C231F1">
        <w:rPr>
          <w:rFonts w:ascii="ＭＳ Ｐゴシック" w:eastAsia="ＭＳ Ｐゴシック" w:hAnsi="ＭＳ Ｐゴシック" w:hint="eastAsia"/>
        </w:rPr>
        <w:t>及び第十五条の四第四号</w:t>
      </w:r>
      <w:r w:rsidR="003B6172" w:rsidRPr="003B6172">
        <w:rPr>
          <w:rFonts w:ascii="ＭＳ Ｐゴシック" w:eastAsia="ＭＳ Ｐゴシック" w:hAnsi="ＭＳ Ｐゴシック" w:hint="eastAsia"/>
        </w:rPr>
        <w:t>に掲げる事項を行っていることを証する書類」には、医療に係る安全管理のための指針の整備状況、医療安全管理委員会の設置及び業務実施状況、医療法施行規則第一条の</w:t>
      </w:r>
      <w:r w:rsidR="00127C40">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一第一項第三号に規定する医療に係る安全管理のための職員研修の実施状況、医療機関内における事故報告等の医療に係る安全の確保を目的とした改善のための方策の状況、医療安全管理責任者及び専任の院内感染対策を行う者の配置状況、医薬品安全管理責任者の業務実</w:t>
      </w:r>
      <w:bookmarkStart w:id="0" w:name="_GoBack"/>
      <w:bookmarkEnd w:id="0"/>
      <w:r w:rsidR="003B6172" w:rsidRPr="003B6172">
        <w:rPr>
          <w:rFonts w:ascii="ＭＳ Ｐゴシック" w:eastAsia="ＭＳ Ｐゴシック" w:hAnsi="ＭＳ Ｐゴシック" w:hint="eastAsia"/>
        </w:rPr>
        <w:t>施状況、医療法第一条の四第二項に規定する説明に関する責任者及び診療録その他の診療に関する記録の管理に関する責任者の配置状況、医療安全管理部門の業務実施状況、医療安全管理部門における専従の医師、薬剤師及び看護師の配置状況、医療法施行規則第一条の</w:t>
      </w:r>
      <w:r w:rsidR="00127C40">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一第二項第四号に規定する高難度新規医療技術（以下「高難度新規医療技術」という。）の実施の適否等を決定する部門の設置状況、医療法施行規則第一条の</w:t>
      </w:r>
      <w:r w:rsidR="00127C40">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一第二項第四号に規定する未承認新規医薬品等（以下「未承認新規医薬品等」という。）の使用の適否等を決定する部門の設置状況、入院患者が死亡した場合等の医療安全管理部門への報告状況及び当該報告に係る医療安全管理委員会の業務の状況、他の特定機能病院及び臨床研究中核病院（以下「特定機能病院等」という。）の管理者と連携した従業者の相互立入り及び技術的助言の実施状況、当該病院内に患者からの安全管理に係る相談に適切に応じる体制の確保状況、医療法施行規則第九条の</w:t>
      </w:r>
      <w:r w:rsidR="006A0192">
        <w:rPr>
          <w:rFonts w:ascii="ＭＳ Ｐゴシック" w:eastAsia="ＭＳ Ｐゴシック" w:hAnsi="ＭＳ Ｐゴシック" w:hint="eastAsia"/>
        </w:rPr>
        <w:t>二十の二</w:t>
      </w:r>
      <w:r w:rsidR="003B6172" w:rsidRPr="003B6172">
        <w:rPr>
          <w:rFonts w:ascii="ＭＳ Ｐゴシック" w:eastAsia="ＭＳ Ｐゴシック" w:hAnsi="ＭＳ Ｐゴシック" w:hint="eastAsia"/>
        </w:rPr>
        <w:t>第一項第</w:t>
      </w:r>
      <w:r w:rsidR="00127C40">
        <w:rPr>
          <w:rFonts w:ascii="ＭＳ Ｐゴシック" w:eastAsia="ＭＳ Ｐゴシック" w:hAnsi="ＭＳ Ｐゴシック" w:hint="eastAsia"/>
        </w:rPr>
        <w:t>十二</w:t>
      </w:r>
      <w:r w:rsidR="003B6172" w:rsidRPr="003B6172">
        <w:rPr>
          <w:rFonts w:ascii="ＭＳ Ｐゴシック" w:eastAsia="ＭＳ Ｐゴシック" w:hAnsi="ＭＳ Ｐゴシック" w:hint="eastAsia"/>
        </w:rPr>
        <w:t>号及び第</w:t>
      </w:r>
      <w:r w:rsidR="00127C40">
        <w:rPr>
          <w:rFonts w:ascii="ＭＳ Ｐゴシック" w:eastAsia="ＭＳ Ｐゴシック" w:hAnsi="ＭＳ Ｐゴシック" w:hint="eastAsia"/>
        </w:rPr>
        <w:t>十三</w:t>
      </w:r>
      <w:r w:rsidR="003B6172" w:rsidRPr="003B6172">
        <w:rPr>
          <w:rFonts w:ascii="ＭＳ Ｐゴシック" w:eastAsia="ＭＳ Ｐゴシック" w:hAnsi="ＭＳ Ｐゴシック" w:hint="eastAsia"/>
        </w:rPr>
        <w:t>号に規定する医療に係る安全管理のための職員研修の実施状況に関する書類</w:t>
      </w:r>
      <w:r w:rsidR="00ED0BFA">
        <w:rPr>
          <w:rFonts w:ascii="ＭＳ Ｐゴシック" w:eastAsia="ＭＳ Ｐゴシック" w:hAnsi="ＭＳ Ｐゴシック" w:hint="eastAsia"/>
        </w:rPr>
        <w:t>、医療法施行規則第</w:t>
      </w:r>
      <w:r w:rsidR="00202DA6">
        <w:rPr>
          <w:rFonts w:ascii="ＭＳ Ｐゴシック" w:eastAsia="ＭＳ Ｐゴシック" w:hAnsi="ＭＳ Ｐゴシック" w:hint="eastAsia"/>
        </w:rPr>
        <w:t>十五条の四</w:t>
      </w:r>
      <w:r w:rsidR="00ED0BFA">
        <w:rPr>
          <w:rFonts w:ascii="ＭＳ Ｐゴシック" w:eastAsia="ＭＳ Ｐゴシック" w:hAnsi="ＭＳ Ｐゴシック" w:hint="eastAsia"/>
        </w:rPr>
        <w:t>第四号に規定する医療安全管理の適正な実施に疑義が生じた場合等の情報提供を受け付けるための窓口の設置状況</w:t>
      </w:r>
      <w:r w:rsidR="00DB5795">
        <w:rPr>
          <w:rFonts w:ascii="ＭＳ Ｐゴシック" w:eastAsia="ＭＳ Ｐゴシック" w:hAnsi="ＭＳ Ｐゴシック" w:hint="eastAsia"/>
        </w:rPr>
        <w:t>、</w:t>
      </w:r>
      <w:r w:rsidR="00816E3D">
        <w:rPr>
          <w:rFonts w:ascii="ＭＳ Ｐゴシック" w:eastAsia="ＭＳ Ｐゴシック" w:hAnsi="ＭＳ Ｐゴシック" w:hint="eastAsia"/>
        </w:rPr>
        <w:t>令和三</w:t>
      </w:r>
      <w:r w:rsidR="00DB5795">
        <w:rPr>
          <w:rFonts w:ascii="ＭＳ Ｐゴシック" w:eastAsia="ＭＳ Ｐゴシック" w:hAnsi="ＭＳ Ｐゴシック" w:hint="eastAsia"/>
        </w:rPr>
        <w:t>年改正省令による改正後の医療法施行規則第九条の二十の二第十三号の二に規定する第三者による評価</w:t>
      </w:r>
      <w:r w:rsidR="000920BB">
        <w:rPr>
          <w:rFonts w:ascii="ＭＳ Ｐゴシック" w:eastAsia="ＭＳ Ｐゴシック" w:hAnsi="ＭＳ Ｐゴシック" w:hint="eastAsia"/>
        </w:rPr>
        <w:t>の受審状況、当該評価に基づき改善のために講ずべき措置の</w:t>
      </w:r>
      <w:r w:rsidR="001E36BB">
        <w:rPr>
          <w:rFonts w:ascii="ＭＳ Ｐゴシック" w:eastAsia="ＭＳ Ｐゴシック" w:hAnsi="ＭＳ Ｐゴシック" w:hint="eastAsia"/>
        </w:rPr>
        <w:t>内容の</w:t>
      </w:r>
      <w:r w:rsidR="000920BB">
        <w:rPr>
          <w:rFonts w:ascii="ＭＳ Ｐゴシック" w:eastAsia="ＭＳ Ｐゴシック" w:hAnsi="ＭＳ Ｐゴシック" w:hint="eastAsia"/>
        </w:rPr>
        <w:t>公表状況、当該評価</w:t>
      </w:r>
      <w:r w:rsidR="001E36BB">
        <w:rPr>
          <w:rFonts w:ascii="ＭＳ Ｐゴシック" w:eastAsia="ＭＳ Ｐゴシック" w:hAnsi="ＭＳ Ｐゴシック" w:hint="eastAsia"/>
        </w:rPr>
        <w:t>を踏まえ</w:t>
      </w:r>
      <w:r w:rsidR="000920BB">
        <w:rPr>
          <w:rFonts w:ascii="ＭＳ Ｐゴシック" w:eastAsia="ＭＳ Ｐゴシック" w:hAnsi="ＭＳ Ｐゴシック" w:hint="eastAsia"/>
        </w:rPr>
        <w:t>講じた措置の</w:t>
      </w:r>
      <w:r w:rsidR="00DB5795">
        <w:rPr>
          <w:rFonts w:ascii="ＭＳ Ｐゴシック" w:eastAsia="ＭＳ Ｐゴシック" w:hAnsi="ＭＳ Ｐゴシック" w:hint="eastAsia"/>
        </w:rPr>
        <w:t>状況</w:t>
      </w:r>
      <w:r w:rsidR="003B6172" w:rsidRPr="003B6172">
        <w:rPr>
          <w:rFonts w:ascii="ＭＳ Ｐゴシック" w:eastAsia="ＭＳ Ｐゴシック" w:hAnsi="ＭＳ Ｐゴシック" w:hint="eastAsia"/>
        </w:rPr>
        <w:t>を含むものであること。</w:t>
      </w:r>
    </w:p>
    <w:p w:rsidR="003B6172" w:rsidRPr="003B6172" w:rsidRDefault="003B6172" w:rsidP="00E733B0">
      <w:pPr>
        <w:ind w:left="240" w:hangingChars="100" w:hanging="240"/>
        <w:rPr>
          <w:rFonts w:ascii="ＭＳ Ｐゴシック" w:eastAsia="ＭＳ Ｐゴシック" w:hAnsi="ＭＳ Ｐゴシック"/>
        </w:rPr>
      </w:pPr>
      <w:r w:rsidRPr="003B6172">
        <w:rPr>
          <w:rFonts w:ascii="ＭＳ Ｐゴシック" w:eastAsia="ＭＳ Ｐゴシック" w:hAnsi="ＭＳ Ｐゴシック"/>
        </w:rPr>
        <w:t>(7)</w:t>
      </w:r>
      <w:r w:rsidR="00E733B0">
        <w:rPr>
          <w:rFonts w:ascii="ＭＳ Ｐゴシック" w:eastAsia="ＭＳ Ｐゴシック" w:hAnsi="ＭＳ Ｐゴシック" w:hint="eastAsia"/>
        </w:rPr>
        <w:t xml:space="preserve">　</w:t>
      </w:r>
      <w:r w:rsidRPr="003B6172">
        <w:rPr>
          <w:rFonts w:ascii="ＭＳ Ｐゴシック" w:eastAsia="ＭＳ Ｐゴシック" w:hAnsi="ＭＳ Ｐゴシック" w:hint="eastAsia"/>
        </w:rPr>
        <w:t>承認申請書等が提出された場合、</w:t>
      </w:r>
      <w:r w:rsidR="00CF5257" w:rsidRPr="00CF5257">
        <w:rPr>
          <w:rFonts w:ascii="ＭＳ Ｐゴシック" w:eastAsia="ＭＳ Ｐゴシック" w:hAnsi="ＭＳ Ｐゴシック" w:hint="eastAsia"/>
        </w:rPr>
        <w:t>医療法施行規則</w:t>
      </w:r>
      <w:r w:rsidRPr="003B6172">
        <w:rPr>
          <w:rFonts w:ascii="ＭＳ Ｐゴシック" w:eastAsia="ＭＳ Ｐゴシック" w:hAnsi="ＭＳ Ｐゴシック" w:hint="eastAsia"/>
        </w:rPr>
        <w:t>第六条の三第</w:t>
      </w:r>
      <w:r w:rsidR="00E733B0">
        <w:rPr>
          <w:rFonts w:ascii="ＭＳ Ｐゴシック" w:eastAsia="ＭＳ Ｐゴシック" w:hAnsi="ＭＳ Ｐゴシック" w:hint="eastAsia"/>
        </w:rPr>
        <w:t>四</w:t>
      </w:r>
      <w:r w:rsidRPr="003B6172">
        <w:rPr>
          <w:rFonts w:ascii="ＭＳ Ｐゴシック" w:eastAsia="ＭＳ Ｐゴシック" w:hAnsi="ＭＳ Ｐゴシック" w:hint="eastAsia"/>
        </w:rPr>
        <w:t>項の規定により、病院所在地の都道府県知事あてに当該申請書の写しを送付することとしているので、貴職におかれても特定機能病院の承認申請状況に留意するとともに、地域医療の推進に当たって参考とされたいこと。なお、厚生労働大臣において特定機能病院の承認又は承認の取り消しを行った場合には、その旨を病院所在地の都道府県知事にも速やかに通知するものであること。</w:t>
      </w:r>
    </w:p>
    <w:p w:rsidR="003B6172" w:rsidRPr="003B6172" w:rsidRDefault="00E733B0" w:rsidP="00E733B0">
      <w:pPr>
        <w:ind w:left="240" w:hangingChars="100" w:hanging="240"/>
        <w:rPr>
          <w:rFonts w:ascii="ＭＳ Ｐゴシック" w:eastAsia="ＭＳ Ｐゴシック" w:hAnsi="ＭＳ Ｐゴシック"/>
        </w:rPr>
      </w:pPr>
      <w:r>
        <w:rPr>
          <w:rFonts w:ascii="ＭＳ Ｐゴシック" w:eastAsia="ＭＳ Ｐゴシック" w:hAnsi="ＭＳ Ｐゴシック"/>
        </w:rPr>
        <w:t>(8)</w:t>
      </w:r>
      <w:r>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医療法施行規則第六条の四第二項において読み替えられた同条第一項に規定する「アレルギー疾患と内科とを組み合わせた名称」は、「アレルギー疾患内科」又は「アレルギー科」とすること。</w:t>
      </w:r>
    </w:p>
    <w:p w:rsidR="003B6172" w:rsidRPr="003B6172" w:rsidRDefault="00E733B0" w:rsidP="00E733B0">
      <w:pPr>
        <w:ind w:left="240" w:hangingChars="100" w:hanging="240"/>
        <w:rPr>
          <w:rFonts w:ascii="ＭＳ Ｐゴシック" w:eastAsia="ＭＳ Ｐゴシック" w:hAnsi="ＭＳ Ｐゴシック"/>
        </w:rPr>
      </w:pPr>
      <w:r>
        <w:rPr>
          <w:rFonts w:ascii="ＭＳ Ｐゴシック" w:eastAsia="ＭＳ Ｐゴシック" w:hAnsi="ＭＳ Ｐゴシック"/>
        </w:rPr>
        <w:t>(9)</w:t>
      </w:r>
      <w:r>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医療法施行規則第六条の四第二項において読み替えられた同条第一項に規定する「心臓と外科とを組み合わせた名称」、「血管と外科とを組み合わせた名称」は、これらを併せて「心臓血管外科」とすることができること。この場合において、「心臓血管外科」を標榜していれば「心臓と外科とを組み合わせた名称」及び「血管と外科とを組み合わせた名称」を標榜しているといえること。</w:t>
      </w:r>
    </w:p>
    <w:p w:rsidR="003B6172" w:rsidRDefault="00E733B0" w:rsidP="00E733B0">
      <w:pPr>
        <w:ind w:left="240" w:hangingChars="100" w:hanging="240"/>
        <w:rPr>
          <w:rFonts w:ascii="ＭＳ Ｐゴシック" w:eastAsia="ＭＳ Ｐゴシック" w:hAnsi="ＭＳ Ｐゴシック"/>
        </w:rPr>
      </w:pPr>
      <w:r>
        <w:rPr>
          <w:rFonts w:ascii="ＭＳ Ｐゴシック" w:eastAsia="ＭＳ Ｐゴシック" w:hAnsi="ＭＳ Ｐゴシック"/>
        </w:rPr>
        <w:t>(10)</w:t>
      </w:r>
      <w:r>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医療法施行規則第六条の四第五項の規定により標榜する診療科として歯科を含まない特定機能病院については、将来的にはより充実した歯科医療体制を整備することが望まれること。</w:t>
      </w:r>
    </w:p>
    <w:p w:rsidR="00D402D3" w:rsidRPr="00D402D3" w:rsidRDefault="00D402D3" w:rsidP="00D402D3">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lastRenderedPageBreak/>
        <w:t>(11)　なお、</w:t>
      </w:r>
      <w:r w:rsidRPr="00D402D3">
        <w:rPr>
          <w:rFonts w:ascii="ＭＳ Ｐゴシック" w:eastAsia="ＭＳ Ｐゴシック" w:hAnsi="ＭＳ Ｐゴシック" w:hint="eastAsia"/>
        </w:rPr>
        <w:t>病院の管理運営や管理者の選任等の透明化を図る観点から、次に掲げる</w:t>
      </w:r>
      <w:r w:rsidR="00A352F9">
        <w:rPr>
          <w:rFonts w:ascii="ＭＳ Ｐゴシック" w:eastAsia="ＭＳ Ｐゴシック" w:hAnsi="ＭＳ Ｐゴシック" w:hint="eastAsia"/>
        </w:rPr>
        <w:t>事項及び書類</w:t>
      </w:r>
      <w:r w:rsidRPr="00D402D3">
        <w:rPr>
          <w:rFonts w:ascii="ＭＳ Ｐゴシック" w:eastAsia="ＭＳ Ｐゴシック" w:hAnsi="ＭＳ Ｐゴシック" w:hint="eastAsia"/>
        </w:rPr>
        <w:t>を公表すること。</w:t>
      </w:r>
    </w:p>
    <w:p w:rsidR="001E36BB" w:rsidRDefault="00D402D3" w:rsidP="00A352F9">
      <w:pPr>
        <w:ind w:leftChars="100" w:left="708" w:hangingChars="195" w:hanging="468"/>
        <w:rPr>
          <w:rFonts w:ascii="ＭＳ Ｐゴシック" w:eastAsia="ＭＳ Ｐゴシック" w:hAnsi="ＭＳ Ｐゴシック"/>
        </w:rPr>
      </w:pPr>
      <w:r w:rsidRPr="00D402D3">
        <w:rPr>
          <w:rFonts w:ascii="ＭＳ Ｐゴシック" w:eastAsia="ＭＳ Ｐゴシック" w:hAnsi="ＭＳ Ｐゴシック" w:hint="eastAsia"/>
        </w:rPr>
        <w:t>ア</w:t>
      </w:r>
      <w:r>
        <w:rPr>
          <w:rFonts w:ascii="ＭＳ Ｐゴシック" w:eastAsia="ＭＳ Ｐゴシック" w:hAnsi="ＭＳ Ｐゴシック" w:hint="eastAsia"/>
        </w:rPr>
        <w:t xml:space="preserve">　</w:t>
      </w:r>
      <w:r w:rsidR="00A352F9">
        <w:rPr>
          <w:rFonts w:ascii="ＭＳ Ｐゴシック" w:eastAsia="ＭＳ Ｐゴシック" w:hAnsi="ＭＳ Ｐゴシック" w:hint="eastAsia"/>
        </w:rPr>
        <w:t>医療法施行規則第七条の二</w:t>
      </w:r>
      <w:r w:rsidR="001E36BB">
        <w:rPr>
          <w:rFonts w:ascii="ＭＳ Ｐゴシック" w:eastAsia="ＭＳ Ｐゴシック" w:hAnsi="ＭＳ Ｐゴシック" w:hint="eastAsia"/>
        </w:rPr>
        <w:t>の二</w:t>
      </w:r>
    </w:p>
    <w:p w:rsidR="00D402D3" w:rsidRDefault="005172D4" w:rsidP="00A352F9">
      <w:pPr>
        <w:ind w:leftChars="100" w:left="708" w:hangingChars="195" w:hanging="468"/>
        <w:rPr>
          <w:rFonts w:ascii="ＭＳ Ｐゴシック" w:eastAsia="ＭＳ Ｐゴシック" w:hAnsi="ＭＳ Ｐゴシック"/>
        </w:rPr>
      </w:pPr>
      <w:r>
        <w:rPr>
          <w:rFonts w:ascii="ＭＳ Ｐゴシック" w:eastAsia="ＭＳ Ｐゴシック" w:hAnsi="ＭＳ Ｐゴシック" w:hint="eastAsia"/>
        </w:rPr>
        <w:t>の規定に基づく管理者の資質及び能力に関する基準として</w:t>
      </w:r>
      <w:r w:rsidR="00A352F9">
        <w:rPr>
          <w:rFonts w:ascii="ＭＳ Ｐゴシック" w:eastAsia="ＭＳ Ｐゴシック" w:hAnsi="ＭＳ Ｐゴシック" w:hint="eastAsia"/>
        </w:rPr>
        <w:t>定める事項</w:t>
      </w:r>
    </w:p>
    <w:p w:rsidR="00A352F9" w:rsidRPr="00D402D3" w:rsidRDefault="00A352F9" w:rsidP="00D402D3">
      <w:pPr>
        <w:ind w:leftChars="100" w:left="240"/>
        <w:rPr>
          <w:rFonts w:ascii="ＭＳ Ｐゴシック" w:eastAsia="ＭＳ Ｐゴシック" w:hAnsi="ＭＳ Ｐゴシック"/>
        </w:rPr>
      </w:pPr>
      <w:r>
        <w:rPr>
          <w:rFonts w:ascii="ＭＳ Ｐゴシック" w:eastAsia="ＭＳ Ｐゴシック" w:hAnsi="ＭＳ Ｐゴシック" w:hint="eastAsia"/>
        </w:rPr>
        <w:t xml:space="preserve">イ　</w:t>
      </w:r>
      <w:r w:rsidRPr="00D402D3">
        <w:rPr>
          <w:rFonts w:ascii="ＭＳ Ｐゴシック" w:eastAsia="ＭＳ Ｐゴシック" w:hAnsi="ＭＳ Ｐゴシック" w:hint="eastAsia"/>
        </w:rPr>
        <w:t>法第十条の二第二項の規定に基づく合議体の</w:t>
      </w:r>
      <w:r w:rsidR="00FA0555">
        <w:rPr>
          <w:rFonts w:ascii="ＭＳ Ｐゴシック" w:eastAsia="ＭＳ Ｐゴシック" w:hAnsi="ＭＳ Ｐゴシック" w:hint="eastAsia"/>
        </w:rPr>
        <w:t>設置</w:t>
      </w:r>
      <w:r w:rsidRPr="00D402D3">
        <w:rPr>
          <w:rFonts w:ascii="ＭＳ Ｐゴシック" w:eastAsia="ＭＳ Ｐゴシック" w:hAnsi="ＭＳ Ｐゴシック" w:hint="eastAsia"/>
        </w:rPr>
        <w:t>に関する書類</w:t>
      </w:r>
    </w:p>
    <w:p w:rsidR="00D402D3" w:rsidRPr="00D402D3" w:rsidRDefault="00A352F9" w:rsidP="00D402D3">
      <w:pPr>
        <w:ind w:leftChars="100" w:left="240"/>
        <w:rPr>
          <w:rFonts w:ascii="ＭＳ Ｐゴシック" w:eastAsia="ＭＳ Ｐゴシック" w:hAnsi="ＭＳ Ｐゴシック"/>
        </w:rPr>
      </w:pPr>
      <w:r>
        <w:rPr>
          <w:rFonts w:ascii="ＭＳ Ｐゴシック" w:eastAsia="ＭＳ Ｐゴシック" w:hAnsi="ＭＳ Ｐゴシック" w:hint="eastAsia"/>
        </w:rPr>
        <w:t>ウ</w:t>
      </w:r>
      <w:r w:rsidR="00BC0603">
        <w:rPr>
          <w:rFonts w:ascii="ＭＳ Ｐゴシック" w:eastAsia="ＭＳ Ｐゴシック" w:hAnsi="ＭＳ Ｐゴシック" w:hint="eastAsia"/>
        </w:rPr>
        <w:t xml:space="preserve">　</w:t>
      </w:r>
      <w:r w:rsidR="00D402D3" w:rsidRPr="00D402D3">
        <w:rPr>
          <w:rFonts w:ascii="ＭＳ Ｐゴシック" w:eastAsia="ＭＳ Ｐゴシック" w:hAnsi="ＭＳ Ｐゴシック" w:hint="eastAsia"/>
        </w:rPr>
        <w:t>法第十六条の三第二項の規定に基づく合議体の運営に関する書類</w:t>
      </w:r>
    </w:p>
    <w:p w:rsidR="00D402D3" w:rsidRPr="00D402D3" w:rsidRDefault="00A352F9" w:rsidP="00D402D3">
      <w:pPr>
        <w:ind w:leftChars="100" w:left="240"/>
        <w:rPr>
          <w:rFonts w:ascii="ＭＳ Ｐゴシック" w:eastAsia="ＭＳ Ｐゴシック" w:hAnsi="ＭＳ Ｐゴシック"/>
        </w:rPr>
      </w:pPr>
      <w:r>
        <w:rPr>
          <w:rFonts w:ascii="ＭＳ Ｐゴシック" w:eastAsia="ＭＳ Ｐゴシック" w:hAnsi="ＭＳ Ｐゴシック" w:hint="eastAsia"/>
        </w:rPr>
        <w:t>エ</w:t>
      </w:r>
      <w:r w:rsidR="00BC0603">
        <w:rPr>
          <w:rFonts w:ascii="ＭＳ Ｐゴシック" w:eastAsia="ＭＳ Ｐゴシック" w:hAnsi="ＭＳ Ｐゴシック" w:hint="eastAsia"/>
        </w:rPr>
        <w:t xml:space="preserve">　</w:t>
      </w:r>
      <w:r w:rsidR="00D402D3" w:rsidRPr="00D402D3">
        <w:rPr>
          <w:rFonts w:ascii="ＭＳ Ｐゴシック" w:eastAsia="ＭＳ Ｐゴシック" w:hAnsi="ＭＳ Ｐゴシック" w:hint="eastAsia"/>
        </w:rPr>
        <w:t>法第十九条の二第一号の規定に基づく管理者が有する権限に関する書類</w:t>
      </w:r>
    </w:p>
    <w:p w:rsidR="00D402D3" w:rsidRPr="00D402D3" w:rsidRDefault="00A352F9" w:rsidP="00D402D3">
      <w:pPr>
        <w:ind w:leftChars="100" w:left="240"/>
        <w:rPr>
          <w:rFonts w:ascii="ＭＳ Ｐゴシック" w:eastAsia="ＭＳ Ｐゴシック" w:hAnsi="ＭＳ Ｐゴシック"/>
        </w:rPr>
      </w:pPr>
      <w:r>
        <w:rPr>
          <w:rFonts w:ascii="ＭＳ Ｐゴシック" w:eastAsia="ＭＳ Ｐゴシック" w:hAnsi="ＭＳ Ｐゴシック" w:hint="eastAsia"/>
        </w:rPr>
        <w:t>オ</w:t>
      </w:r>
      <w:r w:rsidR="00BC0603">
        <w:rPr>
          <w:rFonts w:ascii="ＭＳ Ｐゴシック" w:eastAsia="ＭＳ Ｐゴシック" w:hAnsi="ＭＳ Ｐゴシック" w:hint="eastAsia"/>
        </w:rPr>
        <w:t xml:space="preserve">　</w:t>
      </w:r>
      <w:r w:rsidR="00D402D3" w:rsidRPr="00D402D3">
        <w:rPr>
          <w:rFonts w:ascii="ＭＳ Ｐゴシック" w:eastAsia="ＭＳ Ｐゴシック" w:hAnsi="ＭＳ Ｐゴシック" w:hint="eastAsia"/>
        </w:rPr>
        <w:t>法第十九条の二第二号の規定に基づく監査委員会を設置していることを証する書類</w:t>
      </w:r>
    </w:p>
    <w:p w:rsidR="00D402D3" w:rsidRPr="00D402D3" w:rsidRDefault="00A352F9" w:rsidP="00D402D3">
      <w:pPr>
        <w:ind w:leftChars="100" w:left="480" w:hangingChars="100" w:hanging="240"/>
        <w:rPr>
          <w:rFonts w:ascii="ＭＳ Ｐゴシック" w:eastAsia="ＭＳ Ｐゴシック" w:hAnsi="ＭＳ Ｐゴシック"/>
        </w:rPr>
      </w:pPr>
      <w:r>
        <w:rPr>
          <w:rFonts w:ascii="ＭＳ Ｐゴシック" w:eastAsia="ＭＳ Ｐゴシック" w:hAnsi="ＭＳ Ｐゴシック" w:hint="eastAsia"/>
        </w:rPr>
        <w:t>カ</w:t>
      </w:r>
      <w:r w:rsidR="00D402D3" w:rsidRPr="00D402D3">
        <w:rPr>
          <w:rFonts w:ascii="ＭＳ Ｐゴシック" w:eastAsia="ＭＳ Ｐゴシック" w:hAnsi="ＭＳ Ｐゴシック" w:hint="eastAsia"/>
        </w:rPr>
        <w:tab/>
      </w:r>
      <w:r w:rsidR="00BC0603">
        <w:rPr>
          <w:rFonts w:ascii="ＭＳ Ｐゴシック" w:eastAsia="ＭＳ Ｐゴシック" w:hAnsi="ＭＳ Ｐゴシック" w:hint="eastAsia"/>
        </w:rPr>
        <w:t xml:space="preserve">　</w:t>
      </w:r>
      <w:r w:rsidR="00D402D3" w:rsidRPr="00D402D3">
        <w:rPr>
          <w:rFonts w:ascii="ＭＳ Ｐゴシック" w:eastAsia="ＭＳ Ｐゴシック" w:hAnsi="ＭＳ Ｐゴシック" w:hint="eastAsia"/>
        </w:rPr>
        <w:t>法第十九条の二第三号の規定に基づく管理者の業務の執行が法令に適合することを確保するための体制及び開設者による特定機能病院の業務の監督に係る体制に関する書類</w:t>
      </w:r>
    </w:p>
    <w:p w:rsidR="00E733B0" w:rsidRDefault="00E733B0" w:rsidP="003B6172">
      <w:pPr>
        <w:rPr>
          <w:rFonts w:ascii="ＭＳ Ｐゴシック" w:eastAsia="ＭＳ Ｐゴシック" w:hAnsi="ＭＳ Ｐゴシック"/>
        </w:rPr>
      </w:pPr>
    </w:p>
    <w:p w:rsidR="00531B3F" w:rsidRDefault="00531B3F" w:rsidP="003B6172">
      <w:pPr>
        <w:rPr>
          <w:rFonts w:ascii="ＭＳ Ｐゴシック" w:eastAsia="ＭＳ Ｐゴシック" w:hAnsi="ＭＳ Ｐゴシック"/>
        </w:rPr>
      </w:pPr>
      <w:r>
        <w:rPr>
          <w:rFonts w:ascii="ＭＳ Ｐゴシック" w:eastAsia="ＭＳ Ｐゴシック" w:hAnsi="ＭＳ Ｐゴシック" w:hint="eastAsia"/>
        </w:rPr>
        <w:t>3 管理者の選任</w:t>
      </w:r>
    </w:p>
    <w:p w:rsidR="00531B3F" w:rsidRDefault="00531B3F">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 xml:space="preserve">(1)　</w:t>
      </w:r>
      <w:r w:rsidRPr="00531B3F">
        <w:rPr>
          <w:rFonts w:ascii="ＭＳ Ｐゴシック" w:eastAsia="ＭＳ Ｐゴシック" w:hAnsi="ＭＳ Ｐゴシック" w:hint="eastAsia"/>
        </w:rPr>
        <w:t>医療法施行規則第七条の二</w:t>
      </w:r>
      <w:r w:rsidR="001E36BB">
        <w:rPr>
          <w:rFonts w:ascii="ＭＳ Ｐゴシック" w:eastAsia="ＭＳ Ｐゴシック" w:hAnsi="ＭＳ Ｐゴシック" w:hint="eastAsia"/>
        </w:rPr>
        <w:t>の二</w:t>
      </w:r>
      <w:r w:rsidRPr="00531B3F">
        <w:rPr>
          <w:rFonts w:ascii="ＭＳ Ｐゴシック" w:eastAsia="ＭＳ Ｐゴシック" w:hAnsi="ＭＳ Ｐゴシック" w:hint="eastAsia"/>
        </w:rPr>
        <w:t>第一項に規定する「管理者の選任」に</w:t>
      </w:r>
      <w:r w:rsidR="00A352F9">
        <w:rPr>
          <w:rFonts w:ascii="ＭＳ Ｐゴシック" w:eastAsia="ＭＳ Ｐゴシック" w:hAnsi="ＭＳ Ｐゴシック" w:hint="eastAsia"/>
        </w:rPr>
        <w:t>当</w:t>
      </w:r>
      <w:r w:rsidRPr="00531B3F">
        <w:rPr>
          <w:rFonts w:ascii="ＭＳ Ｐゴシック" w:eastAsia="ＭＳ Ｐゴシック" w:hAnsi="ＭＳ Ｐゴシック" w:hint="eastAsia"/>
        </w:rPr>
        <w:t>たり、特定機能病院の開設者は次のことに留意しなければならないこと。</w:t>
      </w:r>
    </w:p>
    <w:p w:rsidR="00531B3F" w:rsidRDefault="00531B3F" w:rsidP="00987CFD">
      <w:pPr>
        <w:ind w:leftChars="100" w:left="480" w:hangingChars="100" w:hanging="240"/>
        <w:rPr>
          <w:rFonts w:ascii="ＭＳ Ｐゴシック" w:eastAsia="ＭＳ Ｐゴシック" w:hAnsi="ＭＳ Ｐゴシック"/>
        </w:rPr>
      </w:pPr>
      <w:r>
        <w:rPr>
          <w:rFonts w:ascii="ＭＳ Ｐゴシック" w:eastAsia="ＭＳ Ｐゴシック" w:hAnsi="ＭＳ Ｐゴシック" w:hint="eastAsia"/>
        </w:rPr>
        <w:t xml:space="preserve">ア　</w:t>
      </w:r>
      <w:r w:rsidRPr="00531B3F">
        <w:rPr>
          <w:rFonts w:ascii="ＭＳ Ｐゴシック" w:eastAsia="ＭＳ Ｐゴシック" w:hAnsi="ＭＳ Ｐゴシック" w:hint="eastAsia"/>
        </w:rPr>
        <w:t>選挙等による選任では、医療安全管理経験を</w:t>
      </w:r>
      <w:r w:rsidR="00A352F9">
        <w:rPr>
          <w:rFonts w:ascii="ＭＳ Ｐゴシック" w:eastAsia="ＭＳ Ｐゴシック" w:hAnsi="ＭＳ Ｐゴシック" w:hint="eastAsia"/>
        </w:rPr>
        <w:t>はじ</w:t>
      </w:r>
      <w:r w:rsidRPr="00531B3F">
        <w:rPr>
          <w:rFonts w:ascii="ＭＳ Ｐゴシック" w:eastAsia="ＭＳ Ｐゴシック" w:hAnsi="ＭＳ Ｐゴシック" w:hint="eastAsia"/>
        </w:rPr>
        <w:t>め管理者に必要な資質・能力の優劣を反映する結果にならないおそれがあるため、法第十条の二第二項に規定する合議体の審査結果を踏まえ、選考過程の透明性が確保されるよう留意すること。</w:t>
      </w:r>
    </w:p>
    <w:p w:rsidR="00531B3F" w:rsidRDefault="00531B3F" w:rsidP="00987CFD">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 xml:space="preserve">イ　</w:t>
      </w:r>
      <w:r w:rsidRPr="00531B3F">
        <w:rPr>
          <w:rFonts w:ascii="ＭＳ Ｐゴシック" w:eastAsia="ＭＳ Ｐゴシック" w:hAnsi="ＭＳ Ｐゴシック" w:hint="eastAsia"/>
        </w:rPr>
        <w:t>法第十条の二第二項に規定する合議体の審査結果</w:t>
      </w:r>
      <w:r w:rsidR="00D75F2B">
        <w:rPr>
          <w:rFonts w:ascii="ＭＳ Ｐゴシック" w:eastAsia="ＭＳ Ｐゴシック" w:hAnsi="ＭＳ Ｐゴシック" w:hint="eastAsia"/>
        </w:rPr>
        <w:t>を踏まえて行う</w:t>
      </w:r>
      <w:r w:rsidRPr="00531B3F">
        <w:rPr>
          <w:rFonts w:ascii="ＭＳ Ｐゴシック" w:eastAsia="ＭＳ Ｐゴシック" w:hAnsi="ＭＳ Ｐゴシック" w:hint="eastAsia"/>
        </w:rPr>
        <w:t>こと。</w:t>
      </w:r>
    </w:p>
    <w:p w:rsidR="00531B3F" w:rsidRDefault="00531B3F" w:rsidP="00987CFD">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 xml:space="preserve">(2)　</w:t>
      </w:r>
      <w:r w:rsidRPr="00531B3F">
        <w:rPr>
          <w:rFonts w:ascii="ＭＳ Ｐゴシック" w:eastAsia="ＭＳ Ｐゴシック" w:hAnsi="ＭＳ Ｐゴシック" w:hint="eastAsia"/>
        </w:rPr>
        <w:t>医療法施行規則第七条の二</w:t>
      </w:r>
      <w:r w:rsidR="001E36BB">
        <w:rPr>
          <w:rFonts w:ascii="ＭＳ Ｐゴシック" w:eastAsia="ＭＳ Ｐゴシック" w:hAnsi="ＭＳ Ｐゴシック" w:hint="eastAsia"/>
        </w:rPr>
        <w:t>の二</w:t>
      </w:r>
      <w:r w:rsidRPr="00531B3F">
        <w:rPr>
          <w:rFonts w:ascii="ＭＳ Ｐゴシック" w:eastAsia="ＭＳ Ｐゴシック" w:hAnsi="ＭＳ Ｐゴシック" w:hint="eastAsia"/>
        </w:rPr>
        <w:t>第一項第一号に規定する「医療の安全の確保のために必要な資質及び能力」には、医療安全管理業務の経験や、患者安全を第一に考える姿勢及び指導力が含まれること。</w:t>
      </w:r>
    </w:p>
    <w:p w:rsidR="00531B3F" w:rsidRDefault="00531B3F" w:rsidP="00987CFD">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(3)</w:t>
      </w:r>
      <w:r w:rsidRPr="00531B3F">
        <w:rPr>
          <w:rFonts w:ascii="ＭＳ Ｐゴシック" w:eastAsia="ＭＳ Ｐゴシック" w:hAnsi="ＭＳ Ｐゴシック" w:hint="eastAsia"/>
        </w:rPr>
        <w:t>医療法施行規則第七条の二</w:t>
      </w:r>
      <w:r w:rsidR="001E36BB">
        <w:rPr>
          <w:rFonts w:ascii="ＭＳ Ｐゴシック" w:eastAsia="ＭＳ Ｐゴシック" w:hAnsi="ＭＳ Ｐゴシック" w:hint="eastAsia"/>
        </w:rPr>
        <w:t>の二</w:t>
      </w:r>
      <w:r w:rsidRPr="00531B3F">
        <w:rPr>
          <w:rFonts w:ascii="ＭＳ Ｐゴシック" w:eastAsia="ＭＳ Ｐゴシック" w:hAnsi="ＭＳ Ｐゴシック" w:hint="eastAsia"/>
        </w:rPr>
        <w:t>第一項第二号に規定する「組織管理能力等の当該病院を管理運営する上で必要な資質及び能力」には、当該病院内外での組織管理経験が含まれること。</w:t>
      </w:r>
    </w:p>
    <w:p w:rsidR="00531B3F" w:rsidRDefault="00531B3F" w:rsidP="00987CFD">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(4)</w:t>
      </w:r>
      <w:r w:rsidRPr="00531B3F">
        <w:rPr>
          <w:rFonts w:ascii="ＭＳ Ｐゴシック" w:eastAsia="ＭＳ Ｐゴシック" w:hAnsi="ＭＳ Ｐゴシック" w:hint="eastAsia"/>
        </w:rPr>
        <w:t>医療法施行規則第七条の三第</w:t>
      </w:r>
      <w:r w:rsidR="00D75F2B">
        <w:rPr>
          <w:rFonts w:ascii="ＭＳ Ｐゴシック" w:eastAsia="ＭＳ Ｐゴシック" w:hAnsi="ＭＳ Ｐゴシック" w:hint="eastAsia"/>
        </w:rPr>
        <w:t>一</w:t>
      </w:r>
      <w:r w:rsidRPr="00531B3F">
        <w:rPr>
          <w:rFonts w:ascii="ＭＳ Ｐゴシック" w:eastAsia="ＭＳ Ｐゴシック" w:hAnsi="ＭＳ Ｐゴシック" w:hint="eastAsia"/>
        </w:rPr>
        <w:t>項第一号に規定する「委員名簿及び委員の選定理由」の公表の際には、委員の経歴についても公表すること。</w:t>
      </w:r>
    </w:p>
    <w:p w:rsidR="00531B3F" w:rsidRDefault="00531B3F" w:rsidP="00987CFD">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(5)</w:t>
      </w:r>
      <w:r w:rsidRPr="00531B3F">
        <w:rPr>
          <w:rFonts w:ascii="ＭＳ Ｐゴシック" w:eastAsia="ＭＳ Ｐゴシック" w:hAnsi="ＭＳ Ｐゴシック" w:hint="eastAsia"/>
        </w:rPr>
        <w:t>医療法施行規則第七条の三第二項第二号に規定する「一定額」とは、年間五</w:t>
      </w:r>
      <w:r w:rsidR="008922C7">
        <w:rPr>
          <w:rFonts w:ascii="ＭＳ Ｐゴシック" w:eastAsia="ＭＳ Ｐゴシック" w:hAnsi="ＭＳ Ｐゴシック" w:hint="eastAsia"/>
        </w:rPr>
        <w:t>十</w:t>
      </w:r>
      <w:r w:rsidRPr="00531B3F">
        <w:rPr>
          <w:rFonts w:ascii="ＭＳ Ｐゴシック" w:eastAsia="ＭＳ Ｐゴシック" w:hAnsi="ＭＳ Ｐゴシック" w:hint="eastAsia"/>
        </w:rPr>
        <w:t>万円を基本とすること。</w:t>
      </w:r>
    </w:p>
    <w:p w:rsidR="00531B3F" w:rsidRDefault="00531B3F" w:rsidP="00987CFD">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(6)</w:t>
      </w:r>
      <w:r w:rsidRPr="00531B3F">
        <w:rPr>
          <w:rFonts w:ascii="ＭＳ Ｐゴシック" w:eastAsia="ＭＳ Ｐゴシック" w:hAnsi="ＭＳ Ｐゴシック" w:hint="eastAsia"/>
        </w:rPr>
        <w:t>医療法施行規則第七条の三第二項第三号に規定する「一定額」とは、年間五</w:t>
      </w:r>
      <w:r w:rsidR="008922C7">
        <w:rPr>
          <w:rFonts w:ascii="ＭＳ Ｐゴシック" w:eastAsia="ＭＳ Ｐゴシック" w:hAnsi="ＭＳ Ｐゴシック" w:hint="eastAsia"/>
        </w:rPr>
        <w:t>十</w:t>
      </w:r>
      <w:r w:rsidRPr="00531B3F">
        <w:rPr>
          <w:rFonts w:ascii="ＭＳ Ｐゴシック" w:eastAsia="ＭＳ Ｐゴシック" w:hAnsi="ＭＳ Ｐゴシック" w:hint="eastAsia"/>
        </w:rPr>
        <w:t>万円を基本とすること。</w:t>
      </w:r>
    </w:p>
    <w:p w:rsidR="00531B3F" w:rsidRPr="008922C7" w:rsidRDefault="00531B3F" w:rsidP="00987CFD">
      <w:pPr>
        <w:ind w:left="240" w:hangingChars="100" w:hanging="240"/>
        <w:rPr>
          <w:rFonts w:ascii="ＭＳ Ｐゴシック" w:eastAsia="ＭＳ Ｐゴシック" w:hAnsi="ＭＳ Ｐゴシック"/>
        </w:rPr>
      </w:pPr>
    </w:p>
    <w:p w:rsidR="003B6172" w:rsidRPr="003B6172" w:rsidRDefault="00531B3F" w:rsidP="003B6172">
      <w:pPr>
        <w:rPr>
          <w:rFonts w:ascii="ＭＳ Ｐゴシック" w:eastAsia="ＭＳ Ｐゴシック" w:hAnsi="ＭＳ Ｐゴシック"/>
        </w:rPr>
      </w:pPr>
      <w:r>
        <w:rPr>
          <w:rFonts w:ascii="ＭＳ Ｐゴシック" w:eastAsia="ＭＳ Ｐゴシック" w:hAnsi="ＭＳ Ｐゴシック" w:hint="eastAsia"/>
        </w:rPr>
        <w:t>4</w:t>
      </w:r>
      <w:r w:rsidR="00E733B0">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承認後の変更手続</w:t>
      </w:r>
    </w:p>
    <w:p w:rsidR="003B6172" w:rsidRPr="003B6172" w:rsidRDefault="00E733B0" w:rsidP="00E733B0">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(1)</w:t>
      </w:r>
      <w:r w:rsidR="006A0192">
        <w:rPr>
          <w:rFonts w:ascii="ＭＳ Ｐゴシック" w:eastAsia="ＭＳ Ｐゴシック" w:hAnsi="ＭＳ Ｐゴシック" w:hint="eastAsia"/>
        </w:rPr>
        <w:t xml:space="preserve">　</w:t>
      </w:r>
      <w:r w:rsidR="003B6172" w:rsidRPr="00E733B0">
        <w:rPr>
          <w:rFonts w:ascii="ＭＳ Ｐゴシック" w:eastAsia="ＭＳ Ｐゴシック" w:hAnsi="ＭＳ Ｐゴシック" w:hint="eastAsia"/>
        </w:rPr>
        <w:t>特定機能病院の開設者は、医療法施行令</w:t>
      </w:r>
      <w:r>
        <w:rPr>
          <w:rFonts w:ascii="ＭＳ Ｐゴシック" w:eastAsia="ＭＳ Ｐゴシック" w:hAnsi="ＭＳ Ｐゴシック" w:hint="eastAsia"/>
        </w:rPr>
        <w:t>（</w:t>
      </w:r>
      <w:r w:rsidR="003B6172" w:rsidRPr="003B6172">
        <w:rPr>
          <w:rFonts w:ascii="ＭＳ Ｐゴシック" w:eastAsia="ＭＳ Ｐゴシック" w:hAnsi="ＭＳ Ｐゴシック" w:hint="eastAsia"/>
        </w:rPr>
        <w:t>昭和二</w:t>
      </w:r>
      <w:r w:rsidR="008922C7">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三年政令第三</w:t>
      </w:r>
      <w:r w:rsidR="008922C7">
        <w:rPr>
          <w:rFonts w:ascii="ＭＳ Ｐゴシック" w:eastAsia="ＭＳ Ｐゴシック" w:hAnsi="ＭＳ Ｐゴシック" w:hint="eastAsia"/>
        </w:rPr>
        <w:t>百</w:t>
      </w:r>
      <w:r w:rsidR="003B6172" w:rsidRPr="003B6172">
        <w:rPr>
          <w:rFonts w:ascii="ＭＳ Ｐゴシック" w:eastAsia="ＭＳ Ｐゴシック" w:hAnsi="ＭＳ Ｐゴシック" w:hint="eastAsia"/>
        </w:rPr>
        <w:t>二</w:t>
      </w:r>
      <w:r w:rsidR="008922C7">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六号</w:t>
      </w:r>
      <w:r>
        <w:rPr>
          <w:rFonts w:ascii="ＭＳ Ｐゴシック" w:eastAsia="ＭＳ Ｐゴシック" w:hAnsi="ＭＳ Ｐゴシック"/>
        </w:rPr>
        <w:t>)</w:t>
      </w:r>
      <w:r w:rsidR="003B6172" w:rsidRPr="003B6172">
        <w:rPr>
          <w:rFonts w:ascii="ＭＳ Ｐゴシック" w:eastAsia="ＭＳ Ｐゴシック" w:hAnsi="ＭＳ Ｐゴシック" w:hint="eastAsia"/>
        </w:rPr>
        <w:t>第四条の三の規定により、</w:t>
      </w:r>
      <w:r w:rsidR="00CF5257" w:rsidRPr="00CF5257">
        <w:rPr>
          <w:rFonts w:ascii="ＭＳ Ｐゴシック" w:eastAsia="ＭＳ Ｐゴシック" w:hAnsi="ＭＳ Ｐゴシック" w:hint="eastAsia"/>
        </w:rPr>
        <w:t>医療法施行規則</w:t>
      </w:r>
      <w:r w:rsidR="003B6172" w:rsidRPr="003B6172">
        <w:rPr>
          <w:rFonts w:ascii="ＭＳ Ｐゴシック" w:eastAsia="ＭＳ Ｐゴシック" w:hAnsi="ＭＳ Ｐゴシック" w:hint="eastAsia"/>
        </w:rPr>
        <w:t>第三条の二に規定する事項に変更があった場合には、</w:t>
      </w:r>
      <w:r w:rsidR="008922C7">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日以内にその旨を厚生労働大臣に届け出なければならないものであること。その際の届出の様式は様式第</w:t>
      </w:r>
      <w:r>
        <w:rPr>
          <w:rFonts w:ascii="ＭＳ Ｐゴシック" w:eastAsia="ＭＳ Ｐゴシック" w:hAnsi="ＭＳ Ｐゴシック"/>
        </w:rPr>
        <w:t>9</w:t>
      </w:r>
      <w:r w:rsidR="003B6172" w:rsidRPr="003B6172">
        <w:rPr>
          <w:rFonts w:ascii="ＭＳ Ｐゴシック" w:eastAsia="ＭＳ Ｐゴシック" w:hAnsi="ＭＳ Ｐゴシック" w:hint="eastAsia"/>
        </w:rPr>
        <w:t>のとおりであること。</w:t>
      </w:r>
    </w:p>
    <w:p w:rsidR="003B6172" w:rsidRPr="003B6172" w:rsidRDefault="00E733B0" w:rsidP="00E733B0">
      <w:pPr>
        <w:rPr>
          <w:rFonts w:ascii="ＭＳ Ｐゴシック" w:eastAsia="ＭＳ Ｐゴシック" w:hAnsi="ＭＳ Ｐゴシック"/>
        </w:rPr>
      </w:pPr>
      <w:r>
        <w:rPr>
          <w:rFonts w:ascii="ＭＳ Ｐゴシック" w:eastAsia="ＭＳ Ｐゴシック" w:hAnsi="ＭＳ Ｐゴシック"/>
        </w:rPr>
        <w:t>(2)</w:t>
      </w:r>
      <w:r w:rsidR="006A0192">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届出書は、正本一通、副本一通を厚生労働省医政局総務課あて送付するものであること。</w:t>
      </w:r>
    </w:p>
    <w:p w:rsidR="00E733B0" w:rsidRDefault="00E733B0" w:rsidP="003B6172">
      <w:pPr>
        <w:rPr>
          <w:rFonts w:ascii="ＭＳ Ｐゴシック" w:eastAsia="ＭＳ Ｐゴシック" w:hAnsi="ＭＳ Ｐゴシック"/>
        </w:rPr>
      </w:pPr>
    </w:p>
    <w:p w:rsidR="00BC0603" w:rsidRDefault="00BC0603" w:rsidP="003B6172">
      <w:pPr>
        <w:rPr>
          <w:rFonts w:ascii="ＭＳ Ｐゴシック" w:eastAsia="ＭＳ Ｐゴシック" w:hAnsi="ＭＳ Ｐゴシック"/>
        </w:rPr>
      </w:pPr>
    </w:p>
    <w:p w:rsidR="003B6172" w:rsidRPr="003B6172" w:rsidRDefault="00531B3F" w:rsidP="003B6172">
      <w:pPr>
        <w:rPr>
          <w:rFonts w:ascii="ＭＳ Ｐゴシック" w:eastAsia="ＭＳ Ｐゴシック" w:hAnsi="ＭＳ Ｐゴシック"/>
        </w:rPr>
      </w:pPr>
      <w:r>
        <w:rPr>
          <w:rFonts w:ascii="ＭＳ Ｐゴシック" w:eastAsia="ＭＳ Ｐゴシック" w:hAnsi="ＭＳ Ｐゴシック" w:hint="eastAsia"/>
        </w:rPr>
        <w:lastRenderedPageBreak/>
        <w:t>5</w:t>
      </w:r>
      <w:r w:rsidR="00E733B0">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業務報告書</w:t>
      </w:r>
    </w:p>
    <w:p w:rsidR="003B6172" w:rsidRPr="003B6172" w:rsidRDefault="00E733B0" w:rsidP="00E733B0">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 xml:space="preserve">(1)　</w:t>
      </w:r>
      <w:r w:rsidR="003B6172" w:rsidRPr="00E733B0">
        <w:rPr>
          <w:rFonts w:ascii="ＭＳ Ｐゴシック" w:eastAsia="ＭＳ Ｐゴシック" w:hAnsi="ＭＳ Ｐゴシック" w:hint="eastAsia"/>
        </w:rPr>
        <w:t>特定機能病院の開設者は、医療法施行規則第九</w:t>
      </w:r>
      <w:r w:rsidR="003B6172" w:rsidRPr="003B6172">
        <w:rPr>
          <w:rFonts w:ascii="ＭＳ Ｐゴシック" w:eastAsia="ＭＳ Ｐゴシック" w:hAnsi="ＭＳ Ｐゴシック" w:hint="eastAsia"/>
        </w:rPr>
        <w:t>条の二の二第一項各号に掲げる事項を記載した業務報告書を毎年</w:t>
      </w:r>
      <w:r w:rsidR="008922C7">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月五日までに地方厚生</w:t>
      </w:r>
      <w:r>
        <w:rPr>
          <w:rFonts w:ascii="ＭＳ Ｐゴシック" w:eastAsia="ＭＳ Ｐゴシック" w:hAnsi="ＭＳ Ｐゴシック"/>
        </w:rPr>
        <w:t>(</w:t>
      </w:r>
      <w:r w:rsidR="003B6172" w:rsidRPr="003B6172">
        <w:rPr>
          <w:rFonts w:ascii="ＭＳ Ｐゴシック" w:eastAsia="ＭＳ Ｐゴシック" w:hAnsi="ＭＳ Ｐゴシック" w:hint="eastAsia"/>
        </w:rPr>
        <w:t>支</w:t>
      </w:r>
      <w:r>
        <w:rPr>
          <w:rFonts w:ascii="ＭＳ Ｐゴシック" w:eastAsia="ＭＳ Ｐゴシック" w:hAnsi="ＭＳ Ｐゴシック"/>
        </w:rPr>
        <w:t>)</w:t>
      </w:r>
      <w:r w:rsidR="003B6172" w:rsidRPr="003B6172">
        <w:rPr>
          <w:rFonts w:ascii="ＭＳ Ｐゴシック" w:eastAsia="ＭＳ Ｐゴシック" w:hAnsi="ＭＳ Ｐゴシック" w:hint="eastAsia"/>
        </w:rPr>
        <w:t>局長に提出しなければならないものであること。その際の標準様式は様式第</w:t>
      </w:r>
      <w:r>
        <w:rPr>
          <w:rFonts w:ascii="ＭＳ Ｐゴシック" w:eastAsia="ＭＳ Ｐゴシック" w:hAnsi="ＭＳ Ｐゴシック"/>
        </w:rPr>
        <w:t>2</w:t>
      </w:r>
      <w:r w:rsidR="003B6172" w:rsidRPr="003B6172">
        <w:rPr>
          <w:rFonts w:ascii="ＭＳ Ｐゴシック" w:eastAsia="ＭＳ Ｐゴシック" w:hAnsi="ＭＳ Ｐゴシック" w:hint="eastAsia"/>
        </w:rPr>
        <w:t>から第</w:t>
      </w:r>
      <w:r>
        <w:rPr>
          <w:rFonts w:ascii="ＭＳ Ｐゴシック" w:eastAsia="ＭＳ Ｐゴシック" w:hAnsi="ＭＳ Ｐゴシック"/>
        </w:rPr>
        <w:t>7</w:t>
      </w:r>
      <w:r w:rsidR="003B6172" w:rsidRPr="003B6172">
        <w:rPr>
          <w:rFonts w:ascii="ＭＳ Ｐゴシック" w:eastAsia="ＭＳ Ｐゴシック" w:hAnsi="ＭＳ Ｐゴシック" w:hint="eastAsia"/>
        </w:rPr>
        <w:t>まで及び第</w:t>
      </w:r>
      <w:r>
        <w:rPr>
          <w:rFonts w:ascii="ＭＳ Ｐゴシック" w:eastAsia="ＭＳ Ｐゴシック" w:hAnsi="ＭＳ Ｐゴシック"/>
        </w:rPr>
        <w:t>10</w:t>
      </w:r>
      <w:r w:rsidR="003B6172" w:rsidRPr="003B6172">
        <w:rPr>
          <w:rFonts w:ascii="ＭＳ Ｐゴシック" w:eastAsia="ＭＳ Ｐゴシック" w:hAnsi="ＭＳ Ｐゴシック" w:hint="eastAsia"/>
        </w:rPr>
        <w:t>のとおりであること。</w:t>
      </w:r>
    </w:p>
    <w:p w:rsidR="003B6172" w:rsidRPr="003B6172" w:rsidRDefault="00E733B0" w:rsidP="00E733B0">
      <w:pPr>
        <w:ind w:left="240" w:hangingChars="100" w:hanging="240"/>
        <w:rPr>
          <w:rFonts w:ascii="ＭＳ Ｐゴシック" w:eastAsia="ＭＳ Ｐゴシック" w:hAnsi="ＭＳ Ｐゴシック"/>
        </w:rPr>
      </w:pPr>
      <w:r>
        <w:rPr>
          <w:rFonts w:ascii="ＭＳ Ｐゴシック" w:eastAsia="ＭＳ Ｐゴシック" w:hAnsi="ＭＳ Ｐゴシック"/>
        </w:rPr>
        <w:t>(2)</w:t>
      </w:r>
      <w:r>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業務報告書は、正本一通、副本二通を特定機能病院の開設地を管轄する地方厚生</w:t>
      </w:r>
      <w:r>
        <w:rPr>
          <w:rFonts w:ascii="ＭＳ Ｐゴシック" w:eastAsia="ＭＳ Ｐゴシック" w:hAnsi="ＭＳ Ｐゴシック"/>
        </w:rPr>
        <w:t>(</w:t>
      </w:r>
      <w:r w:rsidR="003B6172" w:rsidRPr="003B6172">
        <w:rPr>
          <w:rFonts w:ascii="ＭＳ Ｐゴシック" w:eastAsia="ＭＳ Ｐゴシック" w:hAnsi="ＭＳ Ｐゴシック" w:hint="eastAsia"/>
        </w:rPr>
        <w:t>支</w:t>
      </w:r>
      <w:r>
        <w:rPr>
          <w:rFonts w:ascii="ＭＳ Ｐゴシック" w:eastAsia="ＭＳ Ｐゴシック" w:hAnsi="ＭＳ Ｐゴシック"/>
        </w:rPr>
        <w:t>)</w:t>
      </w:r>
      <w:r w:rsidR="003B6172" w:rsidRPr="003B6172">
        <w:rPr>
          <w:rFonts w:ascii="ＭＳ Ｐゴシック" w:eastAsia="ＭＳ Ｐゴシック" w:hAnsi="ＭＳ Ｐゴシック" w:hint="eastAsia"/>
        </w:rPr>
        <w:t>局医政主管部局あて送付するものであること。</w:t>
      </w:r>
    </w:p>
    <w:p w:rsidR="003B6172" w:rsidRPr="003B6172" w:rsidRDefault="00E733B0" w:rsidP="00E733B0">
      <w:pPr>
        <w:ind w:left="240" w:hangingChars="100" w:hanging="240"/>
        <w:rPr>
          <w:rFonts w:ascii="ＭＳ Ｐゴシック" w:eastAsia="ＭＳ Ｐゴシック" w:hAnsi="ＭＳ Ｐゴシック"/>
        </w:rPr>
      </w:pPr>
      <w:r>
        <w:rPr>
          <w:rFonts w:ascii="ＭＳ Ｐゴシック" w:eastAsia="ＭＳ Ｐゴシック" w:hAnsi="ＭＳ Ｐゴシック"/>
        </w:rPr>
        <w:t>(3)</w:t>
      </w:r>
      <w:r>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医療法施行規則第九条の二の二第一項第</w:t>
      </w:r>
      <w:r w:rsidR="008922C7">
        <w:rPr>
          <w:rFonts w:ascii="ＭＳ Ｐゴシック" w:eastAsia="ＭＳ Ｐゴシック" w:hAnsi="ＭＳ Ｐゴシック" w:hint="eastAsia"/>
        </w:rPr>
        <w:t>十六</w:t>
      </w:r>
      <w:r w:rsidR="003B6172" w:rsidRPr="003B6172">
        <w:rPr>
          <w:rFonts w:ascii="ＭＳ Ｐゴシック" w:eastAsia="ＭＳ Ｐゴシック" w:hAnsi="ＭＳ Ｐゴシック" w:hint="eastAsia"/>
        </w:rPr>
        <w:t>号に規定する「第一条の</w:t>
      </w:r>
      <w:r w:rsidR="008922C7">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一第一項各号に掲げる体制の確保</w:t>
      </w:r>
      <w:r w:rsidR="006A0192">
        <w:rPr>
          <w:rFonts w:ascii="ＭＳ Ｐゴシック" w:eastAsia="ＭＳ Ｐゴシック" w:hAnsi="ＭＳ Ｐゴシック" w:hint="eastAsia"/>
        </w:rPr>
        <w:t>、第七条の二の規定による公表並びに第九条の二十の二第一項第一号から第十三号</w:t>
      </w:r>
      <w:r w:rsidR="00DB5795">
        <w:rPr>
          <w:rFonts w:ascii="ＭＳ Ｐゴシック" w:eastAsia="ＭＳ Ｐゴシック" w:hAnsi="ＭＳ Ｐゴシック" w:hint="eastAsia"/>
        </w:rPr>
        <w:t>の二</w:t>
      </w:r>
      <w:r w:rsidR="006A0192">
        <w:rPr>
          <w:rFonts w:ascii="ＭＳ Ｐゴシック" w:eastAsia="ＭＳ Ｐゴシック" w:hAnsi="ＭＳ Ｐゴシック" w:hint="eastAsia"/>
        </w:rPr>
        <w:t>まで並びに第十五条の四第二号及び第四号</w:t>
      </w:r>
      <w:r w:rsidR="003B6172" w:rsidRPr="003B6172">
        <w:rPr>
          <w:rFonts w:ascii="ＭＳ Ｐゴシック" w:eastAsia="ＭＳ Ｐゴシック" w:hAnsi="ＭＳ Ｐゴシック" w:hint="eastAsia"/>
        </w:rPr>
        <w:t>に掲げる事項の状況」には、医療に係る安全管理のための指針の整備状況、医療安全管理委員会の設置及び業務実施状況、医療法施行規則第一条の</w:t>
      </w:r>
      <w:r w:rsidR="008922C7">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一第一項第三号に規定する医療に係る安全管理のための職員研修の実施状況、医療機関内における事故報告等の医療に係る安全の確保を目的とした改善のための方策の状況、医療安全管理責任者及び専任の院内感染対策を行う者の配置状況、医薬品安全管理責任者の業務実施状況、医療法第一条の四第二項に規定する説明に関する責任者及び診療録その他の診療に関する記録の管理に関する責任者の配置状況、医療安全管理部門の業務実施状況、医療安全管理部門における専従の医師、薬剤師及び看護師の配置状況、高難度新規医療技術の実施の適否等を決定する部門の設置状況、未承認新規医薬品等の使用の適否等を決定する部門の設置状況、入院患者が死亡した場合等の医療安全管理部門への報告状況及び当該報告に係る医療安全管理委員会の業務の状況、他の特定機能病院等の管理者と連携した従業者の相互立入り及び技術的助言の実施状況、当該病院内に患者からの安全管理に係る相談に適切に応じる体制の確保状況、医療法施行規則第九条の</w:t>
      </w:r>
      <w:r w:rsidR="006A0192">
        <w:rPr>
          <w:rFonts w:ascii="ＭＳ Ｐゴシック" w:eastAsia="ＭＳ Ｐゴシック" w:hAnsi="ＭＳ Ｐゴシック" w:hint="eastAsia"/>
        </w:rPr>
        <w:t>二十の二</w:t>
      </w:r>
      <w:r w:rsidR="003B6172" w:rsidRPr="003B6172">
        <w:rPr>
          <w:rFonts w:ascii="ＭＳ Ｐゴシック" w:eastAsia="ＭＳ Ｐゴシック" w:hAnsi="ＭＳ Ｐゴシック" w:hint="eastAsia"/>
        </w:rPr>
        <w:t>第一項第</w:t>
      </w:r>
      <w:r w:rsidR="00BE11DB">
        <w:rPr>
          <w:rFonts w:ascii="ＭＳ Ｐゴシック" w:eastAsia="ＭＳ Ｐゴシック" w:hAnsi="ＭＳ Ｐゴシック" w:hint="eastAsia"/>
        </w:rPr>
        <w:t>十二</w:t>
      </w:r>
      <w:r w:rsidR="003B6172" w:rsidRPr="003B6172">
        <w:rPr>
          <w:rFonts w:ascii="ＭＳ Ｐゴシック" w:eastAsia="ＭＳ Ｐゴシック" w:hAnsi="ＭＳ Ｐゴシック" w:hint="eastAsia"/>
        </w:rPr>
        <w:t>号及び第</w:t>
      </w:r>
      <w:r w:rsidR="00BE11DB">
        <w:rPr>
          <w:rFonts w:ascii="ＭＳ Ｐゴシック" w:eastAsia="ＭＳ Ｐゴシック" w:hAnsi="ＭＳ Ｐゴシック" w:hint="eastAsia"/>
        </w:rPr>
        <w:t>十三</w:t>
      </w:r>
      <w:r w:rsidR="003B6172" w:rsidRPr="003B6172">
        <w:rPr>
          <w:rFonts w:ascii="ＭＳ Ｐゴシック" w:eastAsia="ＭＳ Ｐゴシック" w:hAnsi="ＭＳ Ｐゴシック" w:hint="eastAsia"/>
        </w:rPr>
        <w:t>号に規定する医療に係る安全管理のための職員研修の実施状況に関する書類</w:t>
      </w:r>
      <w:r w:rsidR="00202DA6">
        <w:rPr>
          <w:rFonts w:ascii="ＭＳ Ｐゴシック" w:eastAsia="ＭＳ Ｐゴシック" w:hAnsi="ＭＳ Ｐゴシック" w:hint="eastAsia"/>
        </w:rPr>
        <w:t>、医療法施行規則第十五条の四第二号に規定する監査委員会の設置状況、同条第四号に規定する医療安全管理の適正な実施に疑義が生じた場合等の情報提供を受け付けるための窓口の設置状況</w:t>
      </w:r>
      <w:r w:rsidR="000920BB">
        <w:rPr>
          <w:rFonts w:ascii="ＭＳ Ｐゴシック" w:eastAsia="ＭＳ Ｐゴシック" w:hAnsi="ＭＳ Ｐゴシック" w:hint="eastAsia"/>
        </w:rPr>
        <w:t>、</w:t>
      </w:r>
      <w:r w:rsidR="00816E3D">
        <w:rPr>
          <w:rFonts w:ascii="ＭＳ Ｐゴシック" w:eastAsia="ＭＳ Ｐゴシック" w:hAnsi="ＭＳ Ｐゴシック" w:hint="eastAsia"/>
        </w:rPr>
        <w:t>令和三</w:t>
      </w:r>
      <w:r w:rsidR="000920BB">
        <w:rPr>
          <w:rFonts w:ascii="ＭＳ Ｐゴシック" w:eastAsia="ＭＳ Ｐゴシック" w:hAnsi="ＭＳ Ｐゴシック" w:hint="eastAsia"/>
        </w:rPr>
        <w:t>年改正省令による改正後の医療法施行規則第九条の二十の二第十三号の二に規定する第三者による評価の受審状況、当該評価に基づき改善のために講ずべき措置の</w:t>
      </w:r>
      <w:r w:rsidR="001E36BB">
        <w:rPr>
          <w:rFonts w:ascii="ＭＳ Ｐゴシック" w:eastAsia="ＭＳ Ｐゴシック" w:hAnsi="ＭＳ Ｐゴシック" w:hint="eastAsia"/>
        </w:rPr>
        <w:t>内容の</w:t>
      </w:r>
      <w:r w:rsidR="000920BB">
        <w:rPr>
          <w:rFonts w:ascii="ＭＳ Ｐゴシック" w:eastAsia="ＭＳ Ｐゴシック" w:hAnsi="ＭＳ Ｐゴシック" w:hint="eastAsia"/>
        </w:rPr>
        <w:t>公表状況、当該評価</w:t>
      </w:r>
      <w:r w:rsidR="001E36BB">
        <w:rPr>
          <w:rFonts w:ascii="ＭＳ Ｐゴシック" w:eastAsia="ＭＳ Ｐゴシック" w:hAnsi="ＭＳ Ｐゴシック" w:hint="eastAsia"/>
        </w:rPr>
        <w:t>を踏まえ</w:t>
      </w:r>
      <w:r w:rsidR="000920BB">
        <w:rPr>
          <w:rFonts w:ascii="ＭＳ Ｐゴシック" w:eastAsia="ＭＳ Ｐゴシック" w:hAnsi="ＭＳ Ｐゴシック" w:hint="eastAsia"/>
        </w:rPr>
        <w:t>講じた措置の状況</w:t>
      </w:r>
      <w:r w:rsidR="003B6172" w:rsidRPr="003B6172">
        <w:rPr>
          <w:rFonts w:ascii="ＭＳ Ｐゴシック" w:eastAsia="ＭＳ Ｐゴシック" w:hAnsi="ＭＳ Ｐゴシック" w:hint="eastAsia"/>
        </w:rPr>
        <w:t>を含むものであること。</w:t>
      </w:r>
    </w:p>
    <w:p w:rsidR="003B6172" w:rsidRPr="003B6172" w:rsidRDefault="006A0192" w:rsidP="006A0192">
      <w:pPr>
        <w:ind w:left="240" w:hangingChars="100" w:hanging="240"/>
        <w:rPr>
          <w:rFonts w:ascii="ＭＳ Ｐゴシック" w:eastAsia="ＭＳ Ｐゴシック" w:hAnsi="ＭＳ Ｐゴシック"/>
        </w:rPr>
      </w:pPr>
      <w:r>
        <w:rPr>
          <w:rFonts w:ascii="ＭＳ Ｐゴシック" w:eastAsia="ＭＳ Ｐゴシック" w:hAnsi="ＭＳ Ｐゴシック"/>
        </w:rPr>
        <w:t>(4)</w:t>
      </w:r>
      <w:r>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医療法施行規則第九条の二の二第一項各号に掲げる事項のうち、第六号に掲げる事項及び第五号に掲げる事項のうち閲覧の実績については、業務報告書を提出する年度の前年度の年間実績を報告するものであること。</w:t>
      </w:r>
    </w:p>
    <w:p w:rsidR="003B6172" w:rsidRPr="003B6172" w:rsidRDefault="006A0192" w:rsidP="006A0192">
      <w:pPr>
        <w:ind w:left="240" w:hangingChars="100" w:hanging="240"/>
        <w:rPr>
          <w:rFonts w:ascii="ＭＳ Ｐゴシック" w:eastAsia="ＭＳ Ｐゴシック" w:hAnsi="ＭＳ Ｐゴシック"/>
        </w:rPr>
      </w:pPr>
      <w:r>
        <w:rPr>
          <w:rFonts w:ascii="ＭＳ Ｐゴシック" w:eastAsia="ＭＳ Ｐゴシック" w:hAnsi="ＭＳ Ｐゴシック"/>
        </w:rPr>
        <w:t>(5)</w:t>
      </w:r>
      <w:r>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医療法施行規則第九条の二の二第一項各号に掲げる事項のうち、第四号、第七号、第八号及び第</w:t>
      </w:r>
      <w:r w:rsidR="00BE11DB">
        <w:rPr>
          <w:rFonts w:ascii="ＭＳ Ｐゴシック" w:eastAsia="ＭＳ Ｐゴシック" w:hAnsi="ＭＳ Ｐゴシック" w:hint="eastAsia"/>
        </w:rPr>
        <w:t>十五</w:t>
      </w:r>
      <w:r w:rsidR="003B6172" w:rsidRPr="003B6172">
        <w:rPr>
          <w:rFonts w:ascii="ＭＳ Ｐゴシック" w:eastAsia="ＭＳ Ｐゴシック" w:hAnsi="ＭＳ Ｐゴシック" w:hint="eastAsia"/>
        </w:rPr>
        <w:t>号に掲げる事項並びに第五号に掲げる事項のうち閲覧方法については、業務報告書を提出する年度の</w:t>
      </w:r>
      <w:r w:rsidR="00BE11DB">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月一日現在の状況を報告するものであること。</w:t>
      </w:r>
    </w:p>
    <w:p w:rsidR="003B6172" w:rsidRPr="003B6172" w:rsidRDefault="00E13910" w:rsidP="00E13910">
      <w:pPr>
        <w:ind w:left="240" w:hangingChars="100" w:hanging="240"/>
        <w:rPr>
          <w:rFonts w:ascii="ＭＳ Ｐゴシック" w:eastAsia="ＭＳ Ｐゴシック" w:hAnsi="ＭＳ Ｐゴシック"/>
        </w:rPr>
      </w:pPr>
      <w:r>
        <w:rPr>
          <w:rFonts w:ascii="ＭＳ Ｐゴシック" w:eastAsia="ＭＳ Ｐゴシック" w:hAnsi="ＭＳ Ｐゴシック"/>
        </w:rPr>
        <w:t>(6)</w:t>
      </w:r>
      <w:r>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医療法施行規則第九条の二の二第一項各号に掲げる事項のうち、第九号及び第</w:t>
      </w:r>
      <w:r w:rsidR="00BE11DB">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号に掲げる事項については、業務報告書を提出する年度の前年度の一日当たり平均値を報告するものであること。</w:t>
      </w:r>
    </w:p>
    <w:p w:rsidR="00E13910" w:rsidRDefault="00E13910" w:rsidP="002F3DD5">
      <w:pPr>
        <w:ind w:left="240" w:hangingChars="100" w:hanging="240"/>
        <w:rPr>
          <w:rFonts w:ascii="ＭＳ Ｐゴシック" w:eastAsia="ＭＳ Ｐゴシック" w:hAnsi="ＭＳ Ｐゴシック"/>
        </w:rPr>
      </w:pPr>
      <w:r>
        <w:rPr>
          <w:rFonts w:ascii="ＭＳ Ｐゴシック" w:eastAsia="ＭＳ Ｐゴシック" w:hAnsi="ＭＳ Ｐゴシック"/>
        </w:rPr>
        <w:t xml:space="preserve">(7) </w:t>
      </w:r>
      <w:r>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医療法施行規則第九条の二の二第一項各号に掲げる事項のうち、第六号、第九号及び第</w:t>
      </w:r>
      <w:r w:rsidR="00BE11DB">
        <w:rPr>
          <w:rFonts w:ascii="ＭＳ Ｐゴシック" w:eastAsia="ＭＳ Ｐゴシック" w:hAnsi="ＭＳ Ｐゴシック" w:hint="eastAsia"/>
        </w:rPr>
        <w:lastRenderedPageBreak/>
        <w:t>十</w:t>
      </w:r>
      <w:r w:rsidR="003B6172" w:rsidRPr="003B6172">
        <w:rPr>
          <w:rFonts w:ascii="ＭＳ Ｐゴシック" w:eastAsia="ＭＳ Ｐゴシック" w:hAnsi="ＭＳ Ｐゴシック" w:hint="eastAsia"/>
        </w:rPr>
        <w:t>号に掲げる事項並びに第五号に掲げる事項のうち閲覧の実績については、特定機能病院の承認後初めて行う業務報告書の提出に当たっては、各年度の四月一日から</w:t>
      </w:r>
      <w:r w:rsidR="00BE11DB">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月五日までの間に承認を受けた病院の場合は報告を省略する取り扱いとし、各年度の</w:t>
      </w:r>
      <w:r w:rsidR="00BE11DB">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月六日から三月三一日までの間に承認を受けた病院の場合は報告書を提出する年度の前年度の承認後の期間の実績を報告する取り扱いとするものであること。また、各年度の四月一日から</w:t>
      </w:r>
      <w:r w:rsidR="00BE11DB">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月五日までの間に承認を受けた病院が承認後二度目に行う業務報告書の提出に当たっては、前記の事項については、報告書を提出する年度の前年度の承認後の期間の実績を報告する取り扱いとするものであること。</w:t>
      </w:r>
    </w:p>
    <w:p w:rsidR="003B6172" w:rsidRPr="003B6172" w:rsidRDefault="00DC39DD" w:rsidP="00DC39DD">
      <w:pPr>
        <w:ind w:left="240" w:hangingChars="100" w:hanging="240"/>
        <w:rPr>
          <w:rFonts w:ascii="ＭＳ Ｐゴシック" w:eastAsia="ＭＳ Ｐゴシック" w:hAnsi="ＭＳ Ｐゴシック"/>
        </w:rPr>
      </w:pPr>
      <w:r>
        <w:rPr>
          <w:rFonts w:ascii="ＭＳ Ｐゴシック" w:eastAsia="ＭＳ Ｐゴシック" w:hAnsi="ＭＳ Ｐゴシック"/>
        </w:rPr>
        <w:t>(8)</w:t>
      </w:r>
      <w:r>
        <w:rPr>
          <w:rFonts w:ascii="ＭＳ Ｐゴシック" w:eastAsia="ＭＳ Ｐゴシック" w:hAnsi="ＭＳ Ｐゴシック" w:hint="eastAsia"/>
        </w:rPr>
        <w:t xml:space="preserve">　</w:t>
      </w:r>
      <w:r w:rsidR="003B6172" w:rsidRPr="003B6172">
        <w:rPr>
          <w:rFonts w:ascii="ＭＳ Ｐゴシック" w:eastAsia="ＭＳ Ｐゴシック" w:hAnsi="ＭＳ Ｐゴシック" w:hint="eastAsia"/>
        </w:rPr>
        <w:t>業務報告書が提出された場合、</w:t>
      </w:r>
      <w:r w:rsidR="00CF5257" w:rsidRPr="00CF5257">
        <w:rPr>
          <w:rFonts w:ascii="ＭＳ Ｐゴシック" w:eastAsia="ＭＳ Ｐゴシック" w:hAnsi="ＭＳ Ｐゴシック" w:hint="eastAsia"/>
        </w:rPr>
        <w:t>医療法施行規則</w:t>
      </w:r>
      <w:r w:rsidR="003B6172" w:rsidRPr="003B6172">
        <w:rPr>
          <w:rFonts w:ascii="ＭＳ Ｐゴシック" w:eastAsia="ＭＳ Ｐゴシック" w:hAnsi="ＭＳ Ｐゴシック" w:hint="eastAsia"/>
        </w:rPr>
        <w:t>第九条の二の二第三項の規定により、病院所在地の都道府県知事あてに当該報告書の写しを送付することとしているので、貴職におかれても特定機能病院の業務遂行状況に留意するとともに、地域医療の推進に当たって参考とされたいこと。</w:t>
      </w:r>
    </w:p>
    <w:p w:rsidR="003B6172" w:rsidRPr="003B6172" w:rsidRDefault="000920BB" w:rsidP="00E260F0">
      <w:pPr>
        <w:ind w:left="120" w:hangingChars="50" w:hanging="120"/>
        <w:rPr>
          <w:rFonts w:ascii="ＭＳ Ｐゴシック" w:eastAsia="ＭＳ Ｐゴシック" w:hAnsi="ＭＳ Ｐゴシック"/>
        </w:rPr>
      </w:pPr>
      <w:r w:rsidDel="000920BB">
        <w:rPr>
          <w:rFonts w:ascii="ＭＳ Ｐゴシック" w:eastAsia="ＭＳ Ｐゴシック" w:hAnsi="ＭＳ Ｐゴシック"/>
        </w:rPr>
        <w:t xml:space="preserve"> </w:t>
      </w:r>
      <w:r w:rsidR="00DA15A6">
        <w:rPr>
          <w:rFonts w:ascii="ＭＳ Ｐゴシック" w:eastAsia="ＭＳ Ｐゴシック" w:hAnsi="ＭＳ Ｐゴシック"/>
        </w:rPr>
        <w:t>(</w:t>
      </w:r>
      <w:r>
        <w:rPr>
          <w:rFonts w:ascii="ＭＳ Ｐゴシック" w:eastAsia="ＭＳ Ｐゴシック" w:hAnsi="ＭＳ Ｐゴシック" w:hint="eastAsia"/>
        </w:rPr>
        <w:t>9</w:t>
      </w:r>
      <w:r w:rsidR="00DA15A6">
        <w:rPr>
          <w:rFonts w:ascii="ＭＳ Ｐゴシック" w:eastAsia="ＭＳ Ｐゴシック" w:hAnsi="ＭＳ Ｐゴシック"/>
        </w:rPr>
        <w:t>)</w:t>
      </w:r>
      <w:r w:rsidR="00D75F2B" w:rsidRPr="00D75F2B">
        <w:rPr>
          <w:rFonts w:ascii="ＭＳ Ｐゴシック" w:eastAsia="ＭＳ Ｐゴシック" w:hAnsi="ＭＳ Ｐゴシック" w:hint="eastAsia"/>
        </w:rPr>
        <w:t>医療法施行規則の一部を改正する省令</w:t>
      </w:r>
      <w:r w:rsidR="00D75F2B">
        <w:rPr>
          <w:rFonts w:ascii="ＭＳ Ｐゴシック" w:eastAsia="ＭＳ Ｐゴシック" w:hAnsi="ＭＳ Ｐゴシック" w:hint="eastAsia"/>
        </w:rPr>
        <w:t>（平成二十八年厚生労働省令第百十号）</w:t>
      </w:r>
      <w:r w:rsidR="003B6172" w:rsidRPr="003B6172">
        <w:rPr>
          <w:rFonts w:ascii="ＭＳ Ｐゴシック" w:eastAsia="ＭＳ Ｐゴシック" w:hAnsi="ＭＳ Ｐゴシック" w:hint="eastAsia"/>
        </w:rPr>
        <w:t>の施行</w:t>
      </w:r>
      <w:r w:rsidR="00D75F2B">
        <w:rPr>
          <w:rFonts w:ascii="ＭＳ Ｐゴシック" w:eastAsia="ＭＳ Ｐゴシック" w:hAnsi="ＭＳ Ｐゴシック" w:hint="eastAsia"/>
        </w:rPr>
        <w:t>（平成二十八年六月九日）</w:t>
      </w:r>
      <w:r w:rsidR="003B6172" w:rsidRPr="003B6172">
        <w:rPr>
          <w:rFonts w:ascii="ＭＳ Ｐゴシック" w:eastAsia="ＭＳ Ｐゴシック" w:hAnsi="ＭＳ Ｐゴシック" w:hint="eastAsia"/>
        </w:rPr>
        <w:t>の際現に医療法第四条の二第一項の規定による承認を受けている特定機能病院の開設者に対する医療法施行規則第九条の二の二第一項第八号の規定の適用については、平成三</w:t>
      </w:r>
      <w:r w:rsidR="006123FF">
        <w:rPr>
          <w:rFonts w:ascii="ＭＳ Ｐゴシック" w:eastAsia="ＭＳ Ｐゴシック" w:hAnsi="ＭＳ Ｐゴシック" w:hint="eastAsia"/>
        </w:rPr>
        <w:t>十</w:t>
      </w:r>
      <w:r w:rsidR="003B6172" w:rsidRPr="003B6172">
        <w:rPr>
          <w:rFonts w:ascii="ＭＳ Ｐゴシック" w:eastAsia="ＭＳ Ｐゴシック" w:hAnsi="ＭＳ Ｐゴシック" w:hint="eastAsia"/>
        </w:rPr>
        <w:t>年四月一日以後に任命した管理者に関するものに限り、同項に規定する報告書に記載しなければならないものとすること。</w:t>
      </w:r>
    </w:p>
    <w:p w:rsidR="00946F89" w:rsidRDefault="00A84973" w:rsidP="00946F89">
      <w:pPr>
        <w:ind w:firstLineChars="100" w:firstLine="240"/>
        <w:rPr>
          <w:rFonts w:ascii="ＭＳ Ｐゴシック" w:eastAsia="ＭＳ Ｐゴシック" w:hAnsi="ＭＳ Ｐゴシック"/>
        </w:rPr>
      </w:pPr>
      <w:r w:rsidDel="00A84973">
        <w:rPr>
          <w:rFonts w:ascii="ＭＳ Ｐゴシック" w:eastAsia="ＭＳ Ｐゴシック" w:hAnsi="ＭＳ Ｐゴシック"/>
        </w:rPr>
        <w:t xml:space="preserve">   </w:t>
      </w:r>
    </w:p>
    <w:p w:rsidR="00946F89" w:rsidRPr="00946F89" w:rsidRDefault="00531B3F" w:rsidP="00583065">
      <w:pPr>
        <w:rPr>
          <w:rFonts w:ascii="ＭＳ Ｐゴシック" w:eastAsia="ＭＳ Ｐゴシック" w:hAnsi="ＭＳ Ｐゴシック"/>
        </w:rPr>
      </w:pPr>
      <w:r>
        <w:rPr>
          <w:rFonts w:ascii="ＭＳ Ｐゴシック" w:eastAsia="ＭＳ Ｐゴシック" w:hAnsi="ＭＳ Ｐゴシック" w:hint="eastAsia"/>
        </w:rPr>
        <w:t>6</w:t>
      </w:r>
      <w:r w:rsidR="00946F89">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管理者の業務遂行</w:t>
      </w:r>
    </w:p>
    <w:p w:rsidR="00C8228C" w:rsidRDefault="00946F89" w:rsidP="003A0B69">
      <w:pPr>
        <w:ind w:leftChars="16" w:left="278" w:hangingChars="100" w:hanging="240"/>
        <w:rPr>
          <w:rFonts w:ascii="ＭＳ Ｐゴシック" w:eastAsia="ＭＳ Ｐゴシック" w:hAnsi="ＭＳ Ｐゴシック"/>
        </w:rPr>
      </w:pPr>
      <w:r>
        <w:rPr>
          <w:rFonts w:ascii="ＭＳ Ｐゴシック" w:eastAsia="ＭＳ Ｐゴシック" w:hAnsi="ＭＳ Ｐゴシック"/>
        </w:rPr>
        <w:t>(1)</w:t>
      </w:r>
      <w:r>
        <w:rPr>
          <w:rFonts w:ascii="ＭＳ Ｐゴシック" w:eastAsia="ＭＳ Ｐゴシック" w:hAnsi="ＭＳ Ｐゴシック" w:hint="eastAsia"/>
        </w:rPr>
        <w:t xml:space="preserve">　</w:t>
      </w:r>
      <w:r w:rsidR="00CF5257" w:rsidRPr="00CF5257">
        <w:rPr>
          <w:rFonts w:ascii="ＭＳ Ｐゴシック" w:eastAsia="ＭＳ Ｐゴシック" w:hAnsi="ＭＳ Ｐゴシック" w:hint="eastAsia"/>
        </w:rPr>
        <w:t>医療法施行規則</w:t>
      </w:r>
      <w:r w:rsidRPr="00946F89">
        <w:rPr>
          <w:rFonts w:ascii="ＭＳ Ｐゴシック" w:eastAsia="ＭＳ Ｐゴシック" w:hAnsi="ＭＳ Ｐゴシック" w:hint="eastAsia"/>
        </w:rPr>
        <w:t>第九条の二</w:t>
      </w:r>
      <w:r w:rsidR="006123FF">
        <w:rPr>
          <w:rFonts w:ascii="ＭＳ Ｐゴシック" w:eastAsia="ＭＳ Ｐゴシック" w:hAnsi="ＭＳ Ｐゴシック" w:hint="eastAsia"/>
        </w:rPr>
        <w:t>十</w:t>
      </w:r>
      <w:r w:rsidR="00D75F2B">
        <w:rPr>
          <w:rFonts w:ascii="ＭＳ Ｐゴシック" w:eastAsia="ＭＳ Ｐゴシック" w:hAnsi="ＭＳ Ｐゴシック" w:hint="eastAsia"/>
        </w:rPr>
        <w:t>第一項</w:t>
      </w:r>
      <w:r w:rsidRPr="00946F89">
        <w:rPr>
          <w:rFonts w:ascii="ＭＳ Ｐゴシック" w:eastAsia="ＭＳ Ｐゴシック" w:hAnsi="ＭＳ Ｐゴシック" w:hint="eastAsia"/>
        </w:rPr>
        <w:t>第一号イ及び第二号イに規定する「特定機能病院以外の病院では通常提供することが難しい診療」とは、</w:t>
      </w:r>
    </w:p>
    <w:p w:rsidR="00946F89" w:rsidRPr="00946F89" w:rsidRDefault="00946F89" w:rsidP="00C8228C">
      <w:pPr>
        <w:ind w:leftChars="100" w:left="480" w:hangingChars="100" w:hanging="240"/>
        <w:rPr>
          <w:rFonts w:ascii="ＭＳ Ｐゴシック" w:eastAsia="ＭＳ Ｐゴシック" w:hAnsi="ＭＳ Ｐゴシック"/>
        </w:rPr>
      </w:pPr>
      <w:r w:rsidRPr="00946F89">
        <w:rPr>
          <w:rFonts w:ascii="ＭＳ Ｐゴシック" w:eastAsia="ＭＳ Ｐゴシック" w:hAnsi="ＭＳ Ｐゴシック" w:hint="eastAsia"/>
        </w:rPr>
        <w:t>①</w:t>
      </w:r>
      <w:r w:rsidR="00C8228C">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先進医療</w:t>
      </w:r>
      <w:r w:rsidR="00C8228C">
        <w:rPr>
          <w:rFonts w:ascii="ＭＳ Ｐゴシック" w:eastAsia="ＭＳ Ｐゴシック" w:hAnsi="ＭＳ Ｐゴシック"/>
        </w:rPr>
        <w:t>(</w:t>
      </w:r>
      <w:r w:rsidRPr="00946F89">
        <w:rPr>
          <w:rFonts w:ascii="ＭＳ Ｐゴシック" w:eastAsia="ＭＳ Ｐゴシック" w:hAnsi="ＭＳ Ｐゴシック" w:hint="eastAsia"/>
        </w:rPr>
        <w:t>厚生労働大臣が定める評価療養、患者申出療養及び選定療養</w:t>
      </w:r>
      <w:r w:rsidR="00C8228C">
        <w:rPr>
          <w:rFonts w:ascii="ＭＳ Ｐゴシック" w:eastAsia="ＭＳ Ｐゴシック" w:hAnsi="ＭＳ Ｐゴシック"/>
        </w:rPr>
        <w:t>(</w:t>
      </w:r>
      <w:r w:rsidRPr="00946F89">
        <w:rPr>
          <w:rFonts w:ascii="ＭＳ Ｐゴシック" w:eastAsia="ＭＳ Ｐゴシック" w:hAnsi="ＭＳ Ｐゴシック" w:hint="eastAsia"/>
        </w:rPr>
        <w:t>平成</w:t>
      </w:r>
      <w:r w:rsidR="006123FF">
        <w:rPr>
          <w:rFonts w:ascii="ＭＳ Ｐゴシック" w:eastAsia="ＭＳ Ｐゴシック" w:hAnsi="ＭＳ Ｐゴシック" w:hint="eastAsia"/>
        </w:rPr>
        <w:t>十</w:t>
      </w:r>
      <w:r w:rsidRPr="00946F89">
        <w:rPr>
          <w:rFonts w:ascii="ＭＳ Ｐゴシック" w:eastAsia="ＭＳ Ｐゴシック" w:hAnsi="ＭＳ Ｐゴシック" w:hint="eastAsia"/>
        </w:rPr>
        <w:t>八年厚生労働省告示第四</w:t>
      </w:r>
      <w:r w:rsidR="006123FF">
        <w:rPr>
          <w:rFonts w:ascii="ＭＳ Ｐゴシック" w:eastAsia="ＭＳ Ｐゴシック" w:hAnsi="ＭＳ Ｐゴシック" w:hint="eastAsia"/>
        </w:rPr>
        <w:t>百</w:t>
      </w:r>
      <w:r w:rsidRPr="00946F89">
        <w:rPr>
          <w:rFonts w:ascii="ＭＳ Ｐゴシック" w:eastAsia="ＭＳ Ｐゴシック" w:hAnsi="ＭＳ Ｐゴシック" w:hint="eastAsia"/>
        </w:rPr>
        <w:t>九</w:t>
      </w:r>
      <w:r w:rsidR="006123FF">
        <w:rPr>
          <w:rFonts w:ascii="ＭＳ Ｐゴシック" w:eastAsia="ＭＳ Ｐゴシック" w:hAnsi="ＭＳ Ｐゴシック" w:hint="eastAsia"/>
        </w:rPr>
        <w:t>十</w:t>
      </w:r>
      <w:r w:rsidRPr="00946F89">
        <w:rPr>
          <w:rFonts w:ascii="ＭＳ Ｐゴシック" w:eastAsia="ＭＳ Ｐゴシック" w:hAnsi="ＭＳ Ｐゴシック" w:hint="eastAsia"/>
        </w:rPr>
        <w:t>五号</w:t>
      </w:r>
      <w:r w:rsidR="00C8228C">
        <w:rPr>
          <w:rFonts w:ascii="ＭＳ Ｐゴシック" w:eastAsia="ＭＳ Ｐゴシック" w:hAnsi="ＭＳ Ｐゴシック"/>
        </w:rPr>
        <w:t>)</w:t>
      </w:r>
      <w:r w:rsidRPr="00946F89">
        <w:rPr>
          <w:rFonts w:ascii="ＭＳ Ｐゴシック" w:eastAsia="ＭＳ Ｐゴシック" w:hAnsi="ＭＳ Ｐゴシック" w:hint="eastAsia"/>
        </w:rPr>
        <w:t>第一条第一号に規定するものをいう。以下同じ。</w:t>
      </w:r>
      <w:r w:rsidRPr="00946F89">
        <w:rPr>
          <w:rFonts w:ascii="ＭＳ Ｐゴシック" w:eastAsia="ＭＳ Ｐゴシック" w:hAnsi="ＭＳ Ｐゴシック"/>
        </w:rPr>
        <w:t>)</w:t>
      </w:r>
    </w:p>
    <w:p w:rsidR="00F638F8" w:rsidRDefault="00946F89" w:rsidP="00F638F8">
      <w:pPr>
        <w:ind w:leftChars="100" w:left="480" w:hangingChars="100" w:hanging="240"/>
        <w:rPr>
          <w:rFonts w:ascii="ＭＳ Ｐゴシック" w:eastAsia="ＭＳ Ｐゴシック" w:hAnsi="ＭＳ Ｐゴシック"/>
        </w:rPr>
      </w:pPr>
      <w:r w:rsidRPr="00946F89">
        <w:rPr>
          <w:rFonts w:ascii="ＭＳ Ｐゴシック" w:eastAsia="ＭＳ Ｐゴシック" w:hAnsi="ＭＳ Ｐゴシック" w:hint="eastAsia"/>
        </w:rPr>
        <w:t>②</w:t>
      </w:r>
      <w:r w:rsidR="00F638F8">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指定難病（難病の患者に対する医療等に関する法律（平成二</w:t>
      </w:r>
      <w:r w:rsidR="006123FF">
        <w:rPr>
          <w:rFonts w:ascii="ＭＳ Ｐゴシック" w:eastAsia="ＭＳ Ｐゴシック" w:hAnsi="ＭＳ Ｐゴシック" w:hint="eastAsia"/>
        </w:rPr>
        <w:t>十</w:t>
      </w:r>
      <w:r w:rsidRPr="00946F89">
        <w:rPr>
          <w:rFonts w:ascii="ＭＳ Ｐゴシック" w:eastAsia="ＭＳ Ｐゴシック" w:hAnsi="ＭＳ Ｐゴシック" w:hint="eastAsia"/>
        </w:rPr>
        <w:t>六年法律第五号）第五条第一項に規定する指定難病をいう。以下同じ。）に係る特定医療（同項に規定する特定医療をいう。以下同じ。）</w:t>
      </w:r>
    </w:p>
    <w:p w:rsidR="00F638F8" w:rsidRDefault="00946F89" w:rsidP="006123FF">
      <w:pPr>
        <w:ind w:leftChars="118" w:left="283"/>
        <w:rPr>
          <w:rFonts w:ascii="ＭＳ Ｐゴシック" w:eastAsia="ＭＳ Ｐゴシック" w:hAnsi="ＭＳ Ｐゴシック"/>
        </w:rPr>
      </w:pPr>
      <w:r w:rsidRPr="00946F89">
        <w:rPr>
          <w:rFonts w:ascii="ＭＳ Ｐゴシック" w:eastAsia="ＭＳ Ｐゴシック" w:hAnsi="ＭＳ Ｐゴシック" w:hint="eastAsia"/>
        </w:rPr>
        <w:t>を主に想定したものであること。この場合において、①の先進医療の提供は必須とし、厚生労働大臣の承認を受けた①の先進医療の数が一件の場合には、併せて②の指定難病に係る特定医療を年間五</w:t>
      </w:r>
      <w:r w:rsidR="006123FF">
        <w:rPr>
          <w:rFonts w:ascii="ＭＳ Ｐゴシック" w:eastAsia="ＭＳ Ｐゴシック" w:hAnsi="ＭＳ Ｐゴシック" w:hint="eastAsia"/>
        </w:rPr>
        <w:t>百</w:t>
      </w:r>
      <w:r w:rsidRPr="00946F89">
        <w:rPr>
          <w:rFonts w:ascii="ＭＳ Ｐゴシック" w:eastAsia="ＭＳ Ｐゴシック" w:hAnsi="ＭＳ Ｐゴシック" w:hint="eastAsia"/>
        </w:rPr>
        <w:t>人以上の患者に対して行うものであること。</w:t>
      </w:r>
    </w:p>
    <w:p w:rsidR="00946F89" w:rsidRPr="00946F89" w:rsidRDefault="00946F89" w:rsidP="006123FF">
      <w:pPr>
        <w:ind w:leftChars="118" w:left="283" w:firstLineChars="100" w:firstLine="240"/>
        <w:rPr>
          <w:rFonts w:ascii="ＭＳ Ｐゴシック" w:eastAsia="ＭＳ Ｐゴシック" w:hAnsi="ＭＳ Ｐゴシック"/>
        </w:rPr>
      </w:pPr>
      <w:r w:rsidRPr="00946F89">
        <w:rPr>
          <w:rFonts w:ascii="ＭＳ Ｐゴシック" w:eastAsia="ＭＳ Ｐゴシック" w:hAnsi="ＭＳ Ｐゴシック" w:hint="eastAsia"/>
        </w:rPr>
        <w:t>また、既に特定機能病院に係る承認を受けている病院について、その提供する先進医療が、診療報酬の算定方法</w:t>
      </w:r>
      <w:r w:rsidR="00F638F8">
        <w:rPr>
          <w:rFonts w:ascii="ＭＳ Ｐゴシック" w:eastAsia="ＭＳ Ｐゴシック" w:hAnsi="ＭＳ Ｐゴシック"/>
        </w:rPr>
        <w:t>(</w:t>
      </w:r>
      <w:r w:rsidRPr="00946F89">
        <w:rPr>
          <w:rFonts w:ascii="ＭＳ Ｐゴシック" w:eastAsia="ＭＳ Ｐゴシック" w:hAnsi="ＭＳ Ｐゴシック" w:hint="eastAsia"/>
        </w:rPr>
        <w:t>平成二</w:t>
      </w:r>
      <w:r w:rsidR="006123FF">
        <w:rPr>
          <w:rFonts w:ascii="ＭＳ Ｐゴシック" w:eastAsia="ＭＳ Ｐゴシック" w:hAnsi="ＭＳ Ｐゴシック" w:hint="eastAsia"/>
        </w:rPr>
        <w:t>十</w:t>
      </w:r>
      <w:r w:rsidRPr="00946F89">
        <w:rPr>
          <w:rFonts w:ascii="ＭＳ Ｐゴシック" w:eastAsia="ＭＳ Ｐゴシック" w:hAnsi="ＭＳ Ｐゴシック" w:hint="eastAsia"/>
        </w:rPr>
        <w:t>年厚生労働省告示第五</w:t>
      </w:r>
      <w:r w:rsidR="006123FF">
        <w:rPr>
          <w:rFonts w:ascii="ＭＳ Ｐゴシック" w:eastAsia="ＭＳ Ｐゴシック" w:hAnsi="ＭＳ Ｐゴシック" w:hint="eastAsia"/>
        </w:rPr>
        <w:t>十</w:t>
      </w:r>
      <w:r w:rsidRPr="00946F89">
        <w:rPr>
          <w:rFonts w:ascii="ＭＳ Ｐゴシック" w:eastAsia="ＭＳ Ｐゴシック" w:hAnsi="ＭＳ Ｐゴシック" w:hint="eastAsia"/>
        </w:rPr>
        <w:t>九号</w:t>
      </w:r>
      <w:r w:rsidR="00F638F8">
        <w:rPr>
          <w:rFonts w:ascii="ＭＳ Ｐゴシック" w:eastAsia="ＭＳ Ｐゴシック" w:hAnsi="ＭＳ Ｐゴシック"/>
        </w:rPr>
        <w:t>)</w:t>
      </w:r>
      <w:r w:rsidRPr="00946F89">
        <w:rPr>
          <w:rFonts w:ascii="ＭＳ Ｐゴシック" w:eastAsia="ＭＳ Ｐゴシック" w:hAnsi="ＭＳ Ｐゴシック" w:hint="eastAsia"/>
        </w:rPr>
        <w:t>に規定する医療技術に採り入れられたことにより、前記の要件に適合しなくなった場合には、おおむね三年以内を目途に、適合するようにすべきものであること。</w:t>
      </w:r>
    </w:p>
    <w:p w:rsidR="00946F89" w:rsidRPr="00946F89" w:rsidRDefault="00946F89" w:rsidP="006123FF">
      <w:pPr>
        <w:ind w:leftChars="118" w:left="283" w:firstLineChars="100" w:firstLine="240"/>
        <w:rPr>
          <w:rFonts w:ascii="ＭＳ Ｐゴシック" w:eastAsia="ＭＳ Ｐゴシック" w:hAnsi="ＭＳ Ｐゴシック"/>
        </w:rPr>
      </w:pPr>
      <w:r w:rsidRPr="00946F89">
        <w:rPr>
          <w:rFonts w:ascii="ＭＳ Ｐゴシック" w:eastAsia="ＭＳ Ｐゴシック" w:hAnsi="ＭＳ Ｐゴシック" w:hint="eastAsia"/>
        </w:rPr>
        <w:t>なお、以上このことは一般に「高度の医療」を①又は②に限定する趣旨ではなく、また、これらの医療の提供機能、開発及び評価機能並びに研修機能を特定機能病院に限定する趣旨ではないこと。</w:t>
      </w:r>
    </w:p>
    <w:p w:rsidR="00946F89" w:rsidRPr="00946F89" w:rsidRDefault="00F6571A" w:rsidP="003A0B69">
      <w:pPr>
        <w:ind w:leftChars="50" w:left="360" w:hangingChars="100" w:hanging="240"/>
        <w:rPr>
          <w:rFonts w:ascii="ＭＳ Ｐゴシック" w:eastAsia="ＭＳ Ｐゴシック" w:hAnsi="ＭＳ Ｐゴシック"/>
        </w:rPr>
      </w:pPr>
      <w:r>
        <w:rPr>
          <w:rFonts w:ascii="ＭＳ Ｐゴシック" w:eastAsia="ＭＳ Ｐゴシック" w:hAnsi="ＭＳ Ｐゴシック"/>
        </w:rPr>
        <w:t>(2)</w:t>
      </w:r>
      <w:r>
        <w:rPr>
          <w:rFonts w:ascii="ＭＳ Ｐゴシック" w:eastAsia="ＭＳ Ｐゴシック" w:hAnsi="ＭＳ Ｐゴシック" w:hint="eastAsia"/>
        </w:rPr>
        <w:t xml:space="preserve">　</w:t>
      </w:r>
      <w:r w:rsidR="00CF5257" w:rsidRPr="00CF5257">
        <w:rPr>
          <w:rFonts w:hint="eastAsia"/>
        </w:rPr>
        <w:t xml:space="preserve"> </w:t>
      </w:r>
      <w:r w:rsidR="00CF5257" w:rsidRPr="00CF5257">
        <w:rPr>
          <w:rFonts w:ascii="ＭＳ Ｐゴシック" w:eastAsia="ＭＳ Ｐゴシック" w:hAnsi="ＭＳ Ｐゴシック" w:hint="eastAsia"/>
        </w:rPr>
        <w:t>医療法施行規則</w:t>
      </w:r>
      <w:r w:rsidR="00946F89" w:rsidRPr="00946F89">
        <w:rPr>
          <w:rFonts w:ascii="ＭＳ Ｐゴシック" w:eastAsia="ＭＳ Ｐゴシック" w:hAnsi="ＭＳ Ｐゴシック" w:hint="eastAsia"/>
        </w:rPr>
        <w:t>第九条の二</w:t>
      </w:r>
      <w:r w:rsidR="006123FF">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第一号ロに規定する「臨床検査及び病理診断を適切に実施する体制を確保すること」とは、病院内に臨床検査及び病理診断を実施する部門を設けるこ</w:t>
      </w:r>
      <w:r w:rsidR="00946F89" w:rsidRPr="00946F89">
        <w:rPr>
          <w:rFonts w:ascii="ＭＳ Ｐゴシック" w:eastAsia="ＭＳ Ｐゴシック" w:hAnsi="ＭＳ Ｐゴシック" w:hint="eastAsia"/>
        </w:rPr>
        <w:lastRenderedPageBreak/>
        <w:t>とを意味するものであること。なお、臨床検査を実施する部門と病理診断を実施する部門は別々のものである必要はなく、また、その従業者は、業務が適切に実施されていれば、必ずしも専任の者でなくとも差し支えないものであること。</w:t>
      </w:r>
    </w:p>
    <w:p w:rsidR="00F6571A" w:rsidRDefault="00F6571A" w:rsidP="003A0B69">
      <w:pPr>
        <w:ind w:leftChars="50" w:left="360" w:hangingChars="100" w:hanging="240"/>
        <w:rPr>
          <w:rFonts w:ascii="ＭＳ Ｐゴシック" w:eastAsia="ＭＳ Ｐゴシック" w:hAnsi="ＭＳ Ｐゴシック"/>
        </w:rPr>
      </w:pPr>
      <w:r>
        <w:rPr>
          <w:rFonts w:ascii="ＭＳ Ｐゴシック" w:eastAsia="ＭＳ Ｐゴシック" w:hAnsi="ＭＳ Ｐゴシック"/>
        </w:rPr>
        <w:t>(3</w:t>
      </w:r>
      <w:r w:rsidR="00946F89" w:rsidRPr="00946F89">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医療法施行規則第九条の二</w:t>
      </w:r>
      <w:r w:rsidR="006123FF">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第一項第一号ハに規定する「第一条の</w:t>
      </w:r>
      <w:r w:rsidR="006123FF">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一第一項各号に掲げる体制を確保」するに当たっては、「良質な医療を提供する体制の確立を図るための医療法等の一部を改正する法律の一部の施行について」（平成</w:t>
      </w:r>
      <w:r w:rsidR="006123FF">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九年三月三</w:t>
      </w:r>
      <w:r w:rsidR="006123FF">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日医政発第○三三○○一○号：厚生労働省医政局長通</w:t>
      </w:r>
      <w:r w:rsidRPr="00F6571A">
        <w:rPr>
          <w:rFonts w:ascii="ＭＳ Ｐゴシック" w:eastAsia="ＭＳ Ｐゴシック" w:hAnsi="ＭＳ Ｐゴシック" w:hint="eastAsia"/>
        </w:rPr>
        <w:t>知）（最終改正：平成二</w:t>
      </w:r>
      <w:r w:rsidR="00B41C4C">
        <w:rPr>
          <w:rFonts w:ascii="ＭＳ Ｐゴシック" w:eastAsia="ＭＳ Ｐゴシック" w:hAnsi="ＭＳ Ｐゴシック" w:hint="eastAsia"/>
        </w:rPr>
        <w:t>十</w:t>
      </w:r>
      <w:r w:rsidRPr="00F6571A">
        <w:rPr>
          <w:rFonts w:ascii="ＭＳ Ｐゴシック" w:eastAsia="ＭＳ Ｐゴシック" w:hAnsi="ＭＳ Ｐゴシック" w:hint="eastAsia"/>
        </w:rPr>
        <w:t>八年六月</w:t>
      </w:r>
      <w:r w:rsidR="00B41C4C">
        <w:rPr>
          <w:rFonts w:ascii="ＭＳ Ｐゴシック" w:eastAsia="ＭＳ Ｐゴシック" w:hAnsi="ＭＳ Ｐゴシック" w:hint="eastAsia"/>
        </w:rPr>
        <w:t>十</w:t>
      </w:r>
      <w:r w:rsidRPr="00F6571A">
        <w:rPr>
          <w:rFonts w:ascii="ＭＳ Ｐゴシック" w:eastAsia="ＭＳ Ｐゴシック" w:hAnsi="ＭＳ Ｐゴシック" w:hint="eastAsia"/>
        </w:rPr>
        <w:t>日）の第二に掲げる事項を満たすこと。</w:t>
      </w:r>
    </w:p>
    <w:p w:rsidR="00F6571A" w:rsidRPr="00F6571A" w:rsidRDefault="00F6571A" w:rsidP="00F953D9">
      <w:pPr>
        <w:ind w:leftChars="200" w:left="480" w:firstLineChars="100" w:firstLine="240"/>
        <w:rPr>
          <w:rFonts w:ascii="ＭＳ Ｐゴシック" w:eastAsia="ＭＳ Ｐゴシック" w:hAnsi="ＭＳ Ｐゴシック"/>
        </w:rPr>
      </w:pPr>
      <w:r w:rsidRPr="00F6571A">
        <w:rPr>
          <w:rFonts w:ascii="ＭＳ Ｐゴシック" w:eastAsia="ＭＳ Ｐゴシック" w:hAnsi="ＭＳ Ｐゴシック" w:hint="eastAsia"/>
        </w:rPr>
        <w:t>また、医療法施行規則第九条の二</w:t>
      </w:r>
      <w:r w:rsidR="00B41C4C">
        <w:rPr>
          <w:rFonts w:ascii="ＭＳ Ｐゴシック" w:eastAsia="ＭＳ Ｐゴシック" w:hAnsi="ＭＳ Ｐゴシック" w:hint="eastAsia"/>
        </w:rPr>
        <w:t>十</w:t>
      </w:r>
      <w:r w:rsidRPr="00F6571A">
        <w:rPr>
          <w:rFonts w:ascii="ＭＳ Ｐゴシック" w:eastAsia="ＭＳ Ｐゴシック" w:hAnsi="ＭＳ Ｐゴシック" w:hint="eastAsia"/>
        </w:rPr>
        <w:t>第一項第一号ハ</w:t>
      </w:r>
      <w:r>
        <w:rPr>
          <w:rFonts w:ascii="ＭＳ Ｐゴシック" w:eastAsia="ＭＳ Ｐゴシック" w:hAnsi="ＭＳ Ｐゴシック" w:hint="eastAsia"/>
        </w:rPr>
        <w:t>に規定する「次条第一項第一号から第</w:t>
      </w:r>
      <w:r w:rsidR="00D75F2B">
        <w:rPr>
          <w:rFonts w:ascii="ＭＳ Ｐゴシック" w:eastAsia="ＭＳ Ｐゴシック" w:hAnsi="ＭＳ Ｐゴシック" w:hint="eastAsia"/>
        </w:rPr>
        <w:t>十三</w:t>
      </w:r>
      <w:r>
        <w:rPr>
          <w:rFonts w:ascii="ＭＳ Ｐゴシック" w:eastAsia="ＭＳ Ｐゴシック" w:hAnsi="ＭＳ Ｐゴシック" w:hint="eastAsia"/>
        </w:rPr>
        <w:t>号</w:t>
      </w:r>
      <w:r w:rsidR="00DB5795">
        <w:rPr>
          <w:rFonts w:ascii="ＭＳ Ｐゴシック" w:eastAsia="ＭＳ Ｐゴシック" w:hAnsi="ＭＳ Ｐゴシック" w:hint="eastAsia"/>
        </w:rPr>
        <w:t>の二</w:t>
      </w:r>
      <w:r>
        <w:rPr>
          <w:rFonts w:ascii="ＭＳ Ｐゴシック" w:eastAsia="ＭＳ Ｐゴシック" w:hAnsi="ＭＳ Ｐゴシック" w:hint="eastAsia"/>
        </w:rPr>
        <w:t>までに掲げる</w:t>
      </w:r>
      <w:r w:rsidRPr="00F6571A">
        <w:rPr>
          <w:rFonts w:ascii="ＭＳ Ｐゴシック" w:eastAsia="ＭＳ Ｐゴシック" w:hAnsi="ＭＳ Ｐゴシック" w:hint="eastAsia"/>
        </w:rPr>
        <w:t>事項を行うこと」とは、具体的には以下のものを指すこと。</w:t>
      </w:r>
    </w:p>
    <w:p w:rsidR="00F6571A" w:rsidRPr="00F6571A" w:rsidRDefault="00F6571A" w:rsidP="004E42E3">
      <w:pPr>
        <w:ind w:leftChars="100" w:left="480" w:hangingChars="100" w:hanging="240"/>
        <w:rPr>
          <w:rFonts w:ascii="ＭＳ Ｐゴシック" w:eastAsia="ＭＳ Ｐゴシック" w:hAnsi="ＭＳ Ｐゴシック"/>
        </w:rPr>
      </w:pPr>
      <w:r w:rsidRPr="00F6571A">
        <w:rPr>
          <w:rFonts w:ascii="ＭＳ Ｐゴシック" w:eastAsia="ＭＳ Ｐゴシック" w:hAnsi="ＭＳ Ｐゴシック" w:hint="eastAsia"/>
        </w:rPr>
        <w:t>ア</w:t>
      </w:r>
      <w:r>
        <w:rPr>
          <w:rFonts w:ascii="ＭＳ Ｐゴシック" w:eastAsia="ＭＳ Ｐゴシック" w:hAnsi="ＭＳ Ｐゴシック" w:hint="eastAsia"/>
        </w:rPr>
        <w:t xml:space="preserve">　</w:t>
      </w:r>
      <w:r w:rsidRPr="00F6571A">
        <w:rPr>
          <w:rFonts w:ascii="ＭＳ Ｐゴシック" w:eastAsia="ＭＳ Ｐゴシック" w:hAnsi="ＭＳ Ｐゴシック" w:hint="eastAsia"/>
        </w:rPr>
        <w:t>医療法施行規則第九条の</w:t>
      </w:r>
      <w:r w:rsidR="00407FB7">
        <w:rPr>
          <w:rFonts w:ascii="ＭＳ Ｐゴシック" w:eastAsia="ＭＳ Ｐゴシック" w:hAnsi="ＭＳ Ｐゴシック" w:hint="eastAsia"/>
        </w:rPr>
        <w:t>二十の二</w:t>
      </w:r>
      <w:r w:rsidRPr="00F6571A">
        <w:rPr>
          <w:rFonts w:ascii="ＭＳ Ｐゴシック" w:eastAsia="ＭＳ Ｐゴシック" w:hAnsi="ＭＳ Ｐゴシック" w:hint="eastAsia"/>
        </w:rPr>
        <w:t>第一項第一号に規定する「医療安全管理責任者」は、次に掲げる要件を満たす必要があること。</w:t>
      </w:r>
    </w:p>
    <w:p w:rsidR="00F6571A" w:rsidRPr="00F6571A" w:rsidRDefault="00407FB7" w:rsidP="004E42E3">
      <w:pPr>
        <w:ind w:firstLineChars="200" w:firstLine="480"/>
        <w:rPr>
          <w:rFonts w:ascii="ＭＳ Ｐゴシック" w:eastAsia="ＭＳ Ｐゴシック" w:hAnsi="ＭＳ Ｐゴシック"/>
        </w:rPr>
      </w:pPr>
      <w:r>
        <w:rPr>
          <w:rFonts w:ascii="ＭＳ Ｐゴシック" w:eastAsia="ＭＳ Ｐゴシック" w:hAnsi="ＭＳ Ｐゴシック"/>
        </w:rPr>
        <w:t>(</w:t>
      </w:r>
      <w:r w:rsidR="00F6571A" w:rsidRPr="00F6571A">
        <w:rPr>
          <w:rFonts w:ascii="ＭＳ Ｐゴシック" w:eastAsia="ＭＳ Ｐゴシック" w:hAnsi="ＭＳ Ｐゴシック" w:hint="eastAsia"/>
        </w:rPr>
        <w:t>ア）</w:t>
      </w:r>
      <w:r>
        <w:rPr>
          <w:rFonts w:ascii="ＭＳ Ｐゴシック" w:eastAsia="ＭＳ Ｐゴシック" w:hAnsi="ＭＳ Ｐゴシック" w:hint="eastAsia"/>
        </w:rPr>
        <w:t xml:space="preserve">　</w:t>
      </w:r>
      <w:r w:rsidR="00F6571A" w:rsidRPr="00F6571A">
        <w:rPr>
          <w:rFonts w:ascii="ＭＳ Ｐゴシック" w:eastAsia="ＭＳ Ｐゴシック" w:hAnsi="ＭＳ Ｐゴシック" w:hint="eastAsia"/>
        </w:rPr>
        <w:t>医療安全、医薬品安全及び医療機器安全について必要な知識を有するもの。</w:t>
      </w:r>
    </w:p>
    <w:p w:rsidR="00F6571A" w:rsidRPr="00F6571A" w:rsidRDefault="00F6571A" w:rsidP="004E42E3">
      <w:pPr>
        <w:ind w:leftChars="200" w:left="720" w:hangingChars="100" w:hanging="240"/>
        <w:rPr>
          <w:rFonts w:ascii="ＭＳ Ｐゴシック" w:eastAsia="ＭＳ Ｐゴシック" w:hAnsi="ＭＳ Ｐゴシック"/>
        </w:rPr>
      </w:pPr>
      <w:r w:rsidRPr="00F6571A">
        <w:rPr>
          <w:rFonts w:ascii="ＭＳ Ｐゴシック" w:eastAsia="ＭＳ Ｐゴシック" w:hAnsi="ＭＳ Ｐゴシック"/>
        </w:rPr>
        <w:t>(</w:t>
      </w:r>
      <w:r w:rsidRPr="00F6571A">
        <w:rPr>
          <w:rFonts w:ascii="ＭＳ Ｐゴシック" w:eastAsia="ＭＳ Ｐゴシック" w:hAnsi="ＭＳ Ｐゴシック" w:hint="eastAsia"/>
        </w:rPr>
        <w:t>イ）</w:t>
      </w:r>
      <w:r w:rsidR="00861832">
        <w:rPr>
          <w:rFonts w:ascii="ＭＳ Ｐゴシック" w:eastAsia="ＭＳ Ｐゴシック" w:hAnsi="ＭＳ Ｐゴシック" w:hint="eastAsia"/>
        </w:rPr>
        <w:t xml:space="preserve">　</w:t>
      </w:r>
      <w:r w:rsidRPr="00F6571A">
        <w:rPr>
          <w:rFonts w:ascii="ＭＳ Ｐゴシック" w:eastAsia="ＭＳ Ｐゴシック" w:hAnsi="ＭＳ Ｐゴシック" w:hint="eastAsia"/>
        </w:rPr>
        <w:t>当該病院の副院長</w:t>
      </w:r>
      <w:r w:rsidR="00861832">
        <w:rPr>
          <w:rFonts w:ascii="ＭＳ Ｐゴシック" w:eastAsia="ＭＳ Ｐゴシック" w:hAnsi="ＭＳ Ｐゴシック"/>
        </w:rPr>
        <w:t>(</w:t>
      </w:r>
      <w:r w:rsidRPr="00F6571A">
        <w:rPr>
          <w:rFonts w:ascii="ＭＳ Ｐゴシック" w:eastAsia="ＭＳ Ｐゴシック" w:hAnsi="ＭＳ Ｐゴシック" w:hint="eastAsia"/>
        </w:rPr>
        <w:t>管理者を補佐する者のうち副院長と同等のものを含む。）のうち管理者が指名するもの。</w:t>
      </w:r>
    </w:p>
    <w:p w:rsidR="00F6571A" w:rsidRPr="00F6571A" w:rsidRDefault="00861832" w:rsidP="004E42E3">
      <w:pPr>
        <w:ind w:firstLineChars="200" w:firstLine="480"/>
        <w:rPr>
          <w:rFonts w:ascii="ＭＳ Ｐゴシック" w:eastAsia="ＭＳ Ｐゴシック" w:hAnsi="ＭＳ Ｐゴシック"/>
        </w:rPr>
      </w:pPr>
      <w:r>
        <w:rPr>
          <w:rFonts w:ascii="ＭＳ Ｐゴシック" w:eastAsia="ＭＳ Ｐゴシック" w:hAnsi="ＭＳ Ｐゴシック"/>
        </w:rPr>
        <w:t>(</w:t>
      </w:r>
      <w:r w:rsidR="00F6571A" w:rsidRPr="00F6571A">
        <w:rPr>
          <w:rFonts w:ascii="ＭＳ Ｐゴシック" w:eastAsia="ＭＳ Ｐゴシック" w:hAnsi="ＭＳ Ｐゴシック" w:hint="eastAsia"/>
        </w:rPr>
        <w:t>ウ）</w:t>
      </w:r>
      <w:r>
        <w:rPr>
          <w:rFonts w:ascii="ＭＳ Ｐゴシック" w:eastAsia="ＭＳ Ｐゴシック" w:hAnsi="ＭＳ Ｐゴシック" w:hint="eastAsia"/>
        </w:rPr>
        <w:t xml:space="preserve">　</w:t>
      </w:r>
      <w:r w:rsidR="00F6571A" w:rsidRPr="00F6571A">
        <w:rPr>
          <w:rFonts w:ascii="ＭＳ Ｐゴシック" w:eastAsia="ＭＳ Ｐゴシック" w:hAnsi="ＭＳ Ｐゴシック" w:hint="eastAsia"/>
        </w:rPr>
        <w:t>当該病院の常勤職員であり、医師又は歯科医師の資格を有していること。</w:t>
      </w:r>
    </w:p>
    <w:p w:rsidR="00F6571A" w:rsidRPr="00F6571A" w:rsidRDefault="00F6571A" w:rsidP="004E42E3">
      <w:pPr>
        <w:ind w:leftChars="100" w:left="480" w:hangingChars="100" w:hanging="240"/>
        <w:rPr>
          <w:rFonts w:ascii="ＭＳ Ｐゴシック" w:eastAsia="ＭＳ Ｐゴシック" w:hAnsi="ＭＳ Ｐゴシック"/>
        </w:rPr>
      </w:pPr>
      <w:r w:rsidRPr="00F6571A">
        <w:rPr>
          <w:rFonts w:ascii="ＭＳ Ｐゴシック" w:eastAsia="ＭＳ Ｐゴシック" w:hAnsi="ＭＳ Ｐゴシック" w:hint="eastAsia"/>
        </w:rPr>
        <w:t>イ</w:t>
      </w:r>
      <w:r w:rsidR="00861832">
        <w:rPr>
          <w:rFonts w:ascii="ＭＳ Ｐゴシック" w:eastAsia="ＭＳ Ｐゴシック" w:hAnsi="ＭＳ Ｐゴシック" w:hint="eastAsia"/>
        </w:rPr>
        <w:t xml:space="preserve">　</w:t>
      </w:r>
      <w:r w:rsidRPr="00F6571A">
        <w:rPr>
          <w:rFonts w:ascii="ＭＳ Ｐゴシック" w:eastAsia="ＭＳ Ｐゴシック" w:hAnsi="ＭＳ Ｐゴシック" w:hint="eastAsia"/>
        </w:rPr>
        <w:t>医療法施行規則第九条の</w:t>
      </w:r>
      <w:r w:rsidR="00F953D9">
        <w:rPr>
          <w:rFonts w:ascii="ＭＳ Ｐゴシック" w:eastAsia="ＭＳ Ｐゴシック" w:hAnsi="ＭＳ Ｐゴシック" w:hint="eastAsia"/>
        </w:rPr>
        <w:t>二十の二</w:t>
      </w:r>
      <w:r w:rsidRPr="00F6571A">
        <w:rPr>
          <w:rFonts w:ascii="ＭＳ Ｐゴシック" w:eastAsia="ＭＳ Ｐゴシック" w:hAnsi="ＭＳ Ｐゴシック" w:hint="eastAsia"/>
        </w:rPr>
        <w:t>第一項第二号に規定する「専任の院内感染対策を行う者」は、当該病院における院内感染対策を行う部門の業務に関する企画立案及び評価、病院内における職員の院内感染対策に関する意識の向上や指導等の業務を行うものであり、次に該当するものであること。</w:t>
      </w:r>
    </w:p>
    <w:p w:rsidR="00F6571A" w:rsidRPr="00F6571A" w:rsidRDefault="00F2329F" w:rsidP="004E42E3">
      <w:pPr>
        <w:ind w:firstLineChars="200" w:firstLine="480"/>
        <w:rPr>
          <w:rFonts w:ascii="ＭＳ Ｐゴシック" w:eastAsia="ＭＳ Ｐゴシック" w:hAnsi="ＭＳ Ｐゴシック"/>
        </w:rPr>
      </w:pPr>
      <w:r>
        <w:rPr>
          <w:rFonts w:ascii="ＭＳ Ｐゴシック" w:eastAsia="ＭＳ Ｐゴシック" w:hAnsi="ＭＳ Ｐゴシック"/>
        </w:rPr>
        <w:t>(</w:t>
      </w:r>
      <w:r w:rsidR="00F6571A" w:rsidRPr="00F6571A">
        <w:rPr>
          <w:rFonts w:ascii="ＭＳ Ｐゴシック" w:eastAsia="ＭＳ Ｐゴシック" w:hAnsi="ＭＳ Ｐゴシック" w:hint="eastAsia"/>
        </w:rPr>
        <w:t>ア</w:t>
      </w:r>
      <w:r>
        <w:rPr>
          <w:rFonts w:ascii="ＭＳ Ｐゴシック" w:eastAsia="ＭＳ Ｐゴシック" w:hAnsi="ＭＳ Ｐゴシック"/>
        </w:rPr>
        <w:t>)</w:t>
      </w:r>
      <w:r>
        <w:rPr>
          <w:rFonts w:ascii="ＭＳ Ｐゴシック" w:eastAsia="ＭＳ Ｐゴシック" w:hAnsi="ＭＳ Ｐゴシック" w:hint="eastAsia"/>
        </w:rPr>
        <w:t xml:space="preserve">　</w:t>
      </w:r>
      <w:r w:rsidR="00F6571A" w:rsidRPr="00F6571A">
        <w:rPr>
          <w:rFonts w:ascii="ＭＳ Ｐゴシック" w:eastAsia="ＭＳ Ｐゴシック" w:hAnsi="ＭＳ Ｐゴシック" w:hint="eastAsia"/>
        </w:rPr>
        <w:t>医師、歯科医師、薬剤師又は看護師のうちのいずれかの資格を有していること。</w:t>
      </w:r>
    </w:p>
    <w:p w:rsidR="00F6571A" w:rsidRPr="00F6571A" w:rsidRDefault="00F2329F" w:rsidP="004E42E3">
      <w:pPr>
        <w:ind w:firstLineChars="200" w:firstLine="480"/>
        <w:rPr>
          <w:rFonts w:ascii="ＭＳ Ｐゴシック" w:eastAsia="ＭＳ Ｐゴシック" w:hAnsi="ＭＳ Ｐゴシック"/>
        </w:rPr>
      </w:pPr>
      <w:r>
        <w:rPr>
          <w:rFonts w:ascii="ＭＳ Ｐゴシック" w:eastAsia="ＭＳ Ｐゴシック" w:hAnsi="ＭＳ Ｐゴシック"/>
        </w:rPr>
        <w:t>(</w:t>
      </w:r>
      <w:r w:rsidR="00F6571A" w:rsidRPr="00F6571A">
        <w:rPr>
          <w:rFonts w:ascii="ＭＳ Ｐゴシック" w:eastAsia="ＭＳ Ｐゴシック" w:hAnsi="ＭＳ Ｐゴシック" w:hint="eastAsia"/>
        </w:rPr>
        <w:t>イ</w:t>
      </w:r>
      <w:r>
        <w:rPr>
          <w:rFonts w:ascii="ＭＳ Ｐゴシック" w:eastAsia="ＭＳ Ｐゴシック" w:hAnsi="ＭＳ Ｐゴシック"/>
        </w:rPr>
        <w:t>)</w:t>
      </w:r>
      <w:r>
        <w:rPr>
          <w:rFonts w:ascii="ＭＳ Ｐゴシック" w:eastAsia="ＭＳ Ｐゴシック" w:hAnsi="ＭＳ Ｐゴシック" w:hint="eastAsia"/>
        </w:rPr>
        <w:t xml:space="preserve">　</w:t>
      </w:r>
      <w:r w:rsidR="00F6571A" w:rsidRPr="00F6571A">
        <w:rPr>
          <w:rFonts w:ascii="ＭＳ Ｐゴシック" w:eastAsia="ＭＳ Ｐゴシック" w:hAnsi="ＭＳ Ｐゴシック" w:hint="eastAsia"/>
        </w:rPr>
        <w:t>院内感染対策に関する必要な知識を有していること。</w:t>
      </w:r>
    </w:p>
    <w:p w:rsidR="00F6571A" w:rsidRPr="00F6571A" w:rsidRDefault="00F6571A" w:rsidP="004E42E3">
      <w:pPr>
        <w:ind w:leftChars="100" w:left="480" w:hangingChars="100" w:hanging="240"/>
        <w:rPr>
          <w:rFonts w:ascii="ＭＳ Ｐゴシック" w:eastAsia="ＭＳ Ｐゴシック" w:hAnsi="ＭＳ Ｐゴシック"/>
        </w:rPr>
      </w:pPr>
      <w:r w:rsidRPr="00F6571A">
        <w:rPr>
          <w:rFonts w:ascii="ＭＳ Ｐゴシック" w:eastAsia="ＭＳ Ｐゴシック" w:hAnsi="ＭＳ Ｐゴシック" w:hint="eastAsia"/>
        </w:rPr>
        <w:t>ウ</w:t>
      </w:r>
      <w:r w:rsidR="00F2329F">
        <w:rPr>
          <w:rFonts w:ascii="ＭＳ Ｐゴシック" w:eastAsia="ＭＳ Ｐゴシック" w:hAnsi="ＭＳ Ｐゴシック" w:hint="eastAsia"/>
        </w:rPr>
        <w:t xml:space="preserve">　</w:t>
      </w:r>
      <w:r w:rsidRPr="00F6571A">
        <w:rPr>
          <w:rFonts w:ascii="ＭＳ Ｐゴシック" w:eastAsia="ＭＳ Ｐゴシック" w:hAnsi="ＭＳ Ｐゴシック" w:hint="eastAsia"/>
        </w:rPr>
        <w:t>医療法施行規則第九条の</w:t>
      </w:r>
      <w:r w:rsidR="00290AD2">
        <w:rPr>
          <w:rFonts w:ascii="ＭＳ Ｐゴシック" w:eastAsia="ＭＳ Ｐゴシック" w:hAnsi="ＭＳ Ｐゴシック" w:hint="eastAsia"/>
        </w:rPr>
        <w:t>二十の二</w:t>
      </w:r>
      <w:r w:rsidRPr="00F6571A">
        <w:rPr>
          <w:rFonts w:ascii="ＭＳ Ｐゴシック" w:eastAsia="ＭＳ Ｐゴシック" w:hAnsi="ＭＳ Ｐゴシック" w:hint="eastAsia"/>
        </w:rPr>
        <w:t>第一項第三号イに掲げる「医薬品の安全使用のための業務に資する医薬品に関する情報の整理、周知及び当該周知の状況の確認」とは、医薬品安全管理責任者から同号ハの規定に基づき指名された薬剤師等が、院内の医薬品の使用状況を月一回程度定期的に確認し、その結果を踏まえて添付文書情報（禁忌等）、緊急安全性情報、未承認医薬品の使用時又は医薬品の適応外使用時等の医薬品安全管理に係る情報を整理し、必要に応じてその結果を医薬品安全管理責任者に報告することをいうこと。</w:t>
      </w:r>
    </w:p>
    <w:p w:rsidR="00F6571A" w:rsidRPr="00F6571A" w:rsidRDefault="00F6571A" w:rsidP="004E42E3">
      <w:pPr>
        <w:ind w:leftChars="200" w:left="480" w:firstLineChars="100" w:firstLine="240"/>
        <w:rPr>
          <w:rFonts w:ascii="ＭＳ Ｐゴシック" w:eastAsia="ＭＳ Ｐゴシック" w:hAnsi="ＭＳ Ｐゴシック"/>
        </w:rPr>
      </w:pPr>
      <w:r w:rsidRPr="00F6571A">
        <w:rPr>
          <w:rFonts w:ascii="ＭＳ Ｐゴシック" w:eastAsia="ＭＳ Ｐゴシック" w:hAnsi="ＭＳ Ｐゴシック" w:hint="eastAsia"/>
        </w:rPr>
        <w:t>また、医薬品安全管理責任者は、報告された情報を踏まえ、必要に応じて、当該情報に係る医薬品の使用実績のある診療科等のみならず院内全体に医薬品の適正使用のための注意喚起情報を周知するとともに、必要な診療科等に周知されたか等について確認することを、同号ハの規定に基づき指名された薬剤師等に対し行わせることをいうこと。さらに、医薬品安全管理責任者は、これらの医薬品情報の周知状況の確認の方法を定め、必要に応じて手順の見直しを行うことをいうこと。</w:t>
      </w:r>
    </w:p>
    <w:p w:rsidR="00290AD2" w:rsidRPr="00290AD2" w:rsidRDefault="00F6571A" w:rsidP="004E42E3">
      <w:pPr>
        <w:ind w:leftChars="100" w:left="480" w:hangingChars="100" w:hanging="240"/>
        <w:rPr>
          <w:rFonts w:ascii="ＭＳ Ｐゴシック" w:eastAsia="ＭＳ Ｐゴシック" w:hAnsi="ＭＳ Ｐゴシック"/>
        </w:rPr>
      </w:pPr>
      <w:r w:rsidRPr="00F6571A">
        <w:rPr>
          <w:rFonts w:ascii="ＭＳ Ｐゴシック" w:eastAsia="ＭＳ Ｐゴシック" w:hAnsi="ＭＳ Ｐゴシック" w:hint="eastAsia"/>
        </w:rPr>
        <w:t>エ</w:t>
      </w:r>
      <w:r w:rsidR="00290AD2">
        <w:rPr>
          <w:rFonts w:ascii="ＭＳ Ｐゴシック" w:eastAsia="ＭＳ Ｐゴシック" w:hAnsi="ＭＳ Ｐゴシック" w:hint="eastAsia"/>
        </w:rPr>
        <w:t xml:space="preserve">　</w:t>
      </w:r>
      <w:r w:rsidRPr="00F6571A">
        <w:rPr>
          <w:rFonts w:ascii="ＭＳ Ｐゴシック" w:eastAsia="ＭＳ Ｐゴシック" w:hAnsi="ＭＳ Ｐゴシック" w:hint="eastAsia"/>
        </w:rPr>
        <w:t>医療法施行規則第九条の</w:t>
      </w:r>
      <w:r w:rsidR="00290AD2">
        <w:rPr>
          <w:rFonts w:ascii="ＭＳ Ｐゴシック" w:eastAsia="ＭＳ Ｐゴシック" w:hAnsi="ＭＳ Ｐゴシック" w:hint="eastAsia"/>
        </w:rPr>
        <w:t>二十の二</w:t>
      </w:r>
      <w:r w:rsidRPr="00F6571A">
        <w:rPr>
          <w:rFonts w:ascii="ＭＳ Ｐゴシック" w:eastAsia="ＭＳ Ｐゴシック" w:hAnsi="ＭＳ Ｐゴシック" w:hint="eastAsia"/>
        </w:rPr>
        <w:t>第一項第三号ロに規定する「未承認等の医薬品の使用に関し、当該未承認等の医薬品の使用の状況の把握のための体系的な仕組みの構築並びに当該仕組みにより把握した</w:t>
      </w:r>
      <w:r w:rsidR="00290AD2" w:rsidRPr="00290AD2">
        <w:rPr>
          <w:rFonts w:ascii="ＭＳ Ｐゴシック" w:eastAsia="ＭＳ Ｐゴシック" w:hAnsi="ＭＳ Ｐゴシック" w:hint="eastAsia"/>
        </w:rPr>
        <w:t>未承認等の医薬品の使用の必要性等の検討の状況の確認、必要な指導及びこれらの結果の共有」とは、医薬品安全管理責任者から同号ハの規定に基</w:t>
      </w:r>
      <w:r w:rsidR="00290AD2" w:rsidRPr="00290AD2">
        <w:rPr>
          <w:rFonts w:ascii="ＭＳ Ｐゴシック" w:eastAsia="ＭＳ Ｐゴシック" w:hAnsi="ＭＳ Ｐゴシック" w:hint="eastAsia"/>
        </w:rPr>
        <w:lastRenderedPageBreak/>
        <w:t>づき指名された薬剤師等が医師の処方した薬剤を調剤する場合、以下に掲げる事項を行うことをいうこと。</w:t>
      </w:r>
    </w:p>
    <w:p w:rsidR="00290AD2" w:rsidRPr="00290AD2" w:rsidRDefault="00290AD2" w:rsidP="00290AD2">
      <w:pPr>
        <w:pStyle w:val="ae"/>
        <w:numPr>
          <w:ilvl w:val="0"/>
          <w:numId w:val="3"/>
        </w:numPr>
        <w:ind w:leftChars="100" w:left="480" w:hangingChars="100" w:hanging="240"/>
        <w:rPr>
          <w:rFonts w:ascii="ＭＳ Ｐゴシック" w:eastAsia="ＭＳ Ｐゴシック" w:hAnsi="ＭＳ Ｐゴシック"/>
        </w:rPr>
      </w:pPr>
      <w:r w:rsidRPr="00290AD2">
        <w:rPr>
          <w:rFonts w:ascii="ＭＳ Ｐゴシック" w:eastAsia="ＭＳ Ｐゴシック" w:hAnsi="ＭＳ Ｐゴシック" w:hint="eastAsia"/>
        </w:rPr>
        <w:t xml:space="preserve"> 医師の処方した薬剤の使用が、未承認の医薬品の使用若しくは適応外又は禁忌等の使用方法に該当するか否かを把握すること。</w:t>
      </w:r>
    </w:p>
    <w:p w:rsidR="00290AD2" w:rsidRPr="00290AD2" w:rsidRDefault="00290AD2" w:rsidP="00290AD2">
      <w:pPr>
        <w:pStyle w:val="ae"/>
        <w:numPr>
          <w:ilvl w:val="0"/>
          <w:numId w:val="3"/>
        </w:numPr>
        <w:ind w:leftChars="100" w:left="480" w:hangingChars="100" w:hanging="240"/>
        <w:rPr>
          <w:rFonts w:ascii="ＭＳ Ｐゴシック" w:eastAsia="ＭＳ Ｐゴシック" w:hAnsi="ＭＳ Ｐゴシック"/>
        </w:rPr>
      </w:pPr>
      <w:r w:rsidRPr="00290AD2">
        <w:rPr>
          <w:rFonts w:ascii="ＭＳ Ｐゴシック" w:eastAsia="ＭＳ Ｐゴシック" w:hAnsi="ＭＳ Ｐゴシック" w:hint="eastAsia"/>
        </w:rPr>
        <w:t xml:space="preserve"> ①の使用に該当する場合には、薬学的知見に基づき、必要に応じて処方した医師等に対して処方の必要性や論文等の根拠に基づくリスク検討の有無、処方の妥当性等を確認すること。</w:t>
      </w:r>
    </w:p>
    <w:p w:rsidR="00290AD2" w:rsidRPr="00290AD2" w:rsidRDefault="00290AD2" w:rsidP="00290AD2">
      <w:pPr>
        <w:ind w:leftChars="100" w:left="480" w:hangingChars="100" w:hanging="240"/>
        <w:rPr>
          <w:rFonts w:ascii="ＭＳ Ｐゴシック" w:eastAsia="ＭＳ Ｐゴシック" w:hAnsi="ＭＳ Ｐゴシック"/>
        </w:rPr>
      </w:pPr>
      <w:r w:rsidRPr="00290AD2">
        <w:rPr>
          <w:rFonts w:ascii="ＭＳ Ｐゴシック" w:eastAsia="ＭＳ Ｐゴシック" w:hAnsi="ＭＳ Ｐゴシック" w:hint="eastAsia"/>
        </w:rPr>
        <w:t>③ ①②の結果を踏まえ、必要に応じて処方した医師等に対し処方の変更等の提案を行うとともに、その結果を医薬品安全管理責任者に報告すること。</w:t>
      </w:r>
    </w:p>
    <w:p w:rsidR="00290AD2" w:rsidRPr="00290AD2" w:rsidRDefault="00290AD2" w:rsidP="00290AD2">
      <w:pPr>
        <w:ind w:leftChars="200" w:left="480" w:firstLineChars="100" w:firstLine="240"/>
        <w:rPr>
          <w:rFonts w:ascii="ＭＳ Ｐゴシック" w:eastAsia="ＭＳ Ｐゴシック" w:hAnsi="ＭＳ Ｐゴシック"/>
        </w:rPr>
      </w:pPr>
      <w:r w:rsidRPr="00290AD2">
        <w:rPr>
          <w:rFonts w:ascii="ＭＳ Ｐゴシック" w:eastAsia="ＭＳ Ｐゴシック" w:hAnsi="ＭＳ Ｐゴシック" w:hint="eastAsia"/>
        </w:rPr>
        <w:t>さらに、医薬品安全管理責任者は、①の把握方法を定めるとともに、把握の状況を定期的に確認し、必要に応じて当該把握方法の見直しを行うこと。また、③の報告を踏まえ、必要に応じて医師等に対する指導等を行うとともに、院内全体に未承認等の医薬品の使用に関して必要な情報の共有等を行うことを、同号ハの規定に基づき指名された薬剤師等に対し行わせることをいうこと。</w:t>
      </w:r>
    </w:p>
    <w:p w:rsidR="00290AD2" w:rsidRPr="00290AD2" w:rsidRDefault="00290AD2" w:rsidP="004E42E3">
      <w:pPr>
        <w:ind w:leftChars="100" w:left="480" w:hangingChars="100" w:hanging="240"/>
        <w:rPr>
          <w:rFonts w:ascii="ＭＳ Ｐゴシック" w:eastAsia="ＭＳ Ｐゴシック" w:hAnsi="ＭＳ Ｐゴシック"/>
        </w:rPr>
      </w:pPr>
      <w:r w:rsidRPr="00290AD2">
        <w:rPr>
          <w:rFonts w:ascii="ＭＳ Ｐゴシック" w:eastAsia="ＭＳ Ｐゴシック" w:hAnsi="ＭＳ Ｐゴシック" w:hint="eastAsia"/>
        </w:rPr>
        <w:t>オ 医療法施行規則第九条の</w:t>
      </w:r>
      <w:r>
        <w:rPr>
          <w:rFonts w:ascii="ＭＳ Ｐゴシック" w:eastAsia="ＭＳ Ｐゴシック" w:hAnsi="ＭＳ Ｐゴシック" w:hint="eastAsia"/>
        </w:rPr>
        <w:t>二十の二</w:t>
      </w:r>
      <w:r w:rsidRPr="00290AD2">
        <w:rPr>
          <w:rFonts w:ascii="ＭＳ Ｐゴシック" w:eastAsia="ＭＳ Ｐゴシック" w:hAnsi="ＭＳ Ｐゴシック" w:hint="eastAsia"/>
        </w:rPr>
        <w:t>第一項第三号ハに規定する「イ及びロに掲げる措置を適切に実施するための担当者の定め」とは、医療法施行規則第九条の</w:t>
      </w:r>
      <w:r>
        <w:rPr>
          <w:rFonts w:ascii="ＭＳ Ｐゴシック" w:eastAsia="ＭＳ Ｐゴシック" w:hAnsi="ＭＳ Ｐゴシック" w:hint="eastAsia"/>
        </w:rPr>
        <w:t>二十の二</w:t>
      </w:r>
      <w:r w:rsidRPr="00290AD2">
        <w:rPr>
          <w:rFonts w:ascii="ＭＳ Ｐゴシック" w:eastAsia="ＭＳ Ｐゴシック" w:hAnsi="ＭＳ Ｐゴシック" w:hint="eastAsia"/>
        </w:rPr>
        <w:t>第一項第三号イ及びロに掲げる措置を適切に実施するための担当者を医薬品安全管理責任者が指名することをいうこと。</w:t>
      </w:r>
    </w:p>
    <w:p w:rsidR="00290AD2" w:rsidRPr="00290AD2" w:rsidRDefault="00290AD2" w:rsidP="004E42E3">
      <w:pPr>
        <w:ind w:leftChars="100" w:left="480" w:hangingChars="100" w:hanging="240"/>
        <w:rPr>
          <w:rFonts w:ascii="ＭＳ Ｐゴシック" w:eastAsia="ＭＳ Ｐゴシック" w:hAnsi="ＭＳ Ｐゴシック"/>
        </w:rPr>
      </w:pPr>
      <w:r w:rsidRPr="00290AD2">
        <w:rPr>
          <w:rFonts w:ascii="ＭＳ Ｐゴシック" w:eastAsia="ＭＳ Ｐゴシック" w:hAnsi="ＭＳ Ｐゴシック" w:hint="eastAsia"/>
        </w:rPr>
        <w:t>カ 医療法施行規則第九条の</w:t>
      </w:r>
      <w:r>
        <w:rPr>
          <w:rFonts w:ascii="ＭＳ Ｐゴシック" w:eastAsia="ＭＳ Ｐゴシック" w:hAnsi="ＭＳ Ｐゴシック" w:hint="eastAsia"/>
        </w:rPr>
        <w:t>二十の二</w:t>
      </w:r>
      <w:r w:rsidRPr="00290AD2">
        <w:rPr>
          <w:rFonts w:ascii="ＭＳ Ｐゴシック" w:eastAsia="ＭＳ Ｐゴシック" w:hAnsi="ＭＳ Ｐゴシック" w:hint="eastAsia"/>
        </w:rPr>
        <w:t>第一項第四号に規定する「法第一条の四第二項の説明に関する責任者」は、同号に規定する規程に定められた事項の遵守状況を定期的に確認し、確認の結果、適切でない事例が認められる場合は、必要な指導を行うとともに、当該事例を病院の各部署に通知し、又は研修で取り上げるなどして、適切に説明が行われるようにすること。</w:t>
      </w:r>
    </w:p>
    <w:p w:rsidR="00290AD2" w:rsidRPr="00290AD2" w:rsidRDefault="00290AD2" w:rsidP="004E42E3">
      <w:pPr>
        <w:ind w:leftChars="100" w:left="480" w:hangingChars="100" w:hanging="240"/>
        <w:rPr>
          <w:rFonts w:ascii="ＭＳ Ｐゴシック" w:eastAsia="ＭＳ Ｐゴシック" w:hAnsi="ＭＳ Ｐゴシック"/>
        </w:rPr>
      </w:pPr>
      <w:r w:rsidRPr="00290AD2">
        <w:rPr>
          <w:rFonts w:ascii="ＭＳ Ｐゴシック" w:eastAsia="ＭＳ Ｐゴシック" w:hAnsi="ＭＳ Ｐゴシック" w:hint="eastAsia"/>
        </w:rPr>
        <w:t>キ 医療法施行規則第九条の</w:t>
      </w:r>
      <w:r>
        <w:rPr>
          <w:rFonts w:ascii="ＭＳ Ｐゴシック" w:eastAsia="ＭＳ Ｐゴシック" w:hAnsi="ＭＳ Ｐゴシック" w:hint="eastAsia"/>
        </w:rPr>
        <w:t>二十の二</w:t>
      </w:r>
      <w:r w:rsidRPr="00290AD2">
        <w:rPr>
          <w:rFonts w:ascii="ＭＳ Ｐゴシック" w:eastAsia="ＭＳ Ｐゴシック" w:hAnsi="ＭＳ Ｐゴシック" w:hint="eastAsia"/>
        </w:rPr>
        <w:t>第一項第五号に規定する「診療録等の管理に関する責任者」は、診療録等の記載内容等の確認を定期的に行い、十分でない事例が認められる場合は、必要な指導を行うとともに、当該事例を病院の各部署に通知し、又は研修で取り上げるなどして、適切に診療録等の管理が行われるようにすること。</w:t>
      </w:r>
    </w:p>
    <w:p w:rsidR="00290AD2" w:rsidRPr="00290AD2" w:rsidRDefault="00290AD2" w:rsidP="004E42E3">
      <w:pPr>
        <w:ind w:leftChars="100" w:left="480" w:hangingChars="100" w:hanging="240"/>
        <w:rPr>
          <w:rFonts w:ascii="ＭＳ Ｐゴシック" w:eastAsia="ＭＳ Ｐゴシック" w:hAnsi="ＭＳ Ｐゴシック"/>
        </w:rPr>
      </w:pPr>
      <w:r w:rsidRPr="00290AD2">
        <w:rPr>
          <w:rFonts w:ascii="ＭＳ Ｐゴシック" w:eastAsia="ＭＳ Ｐゴシック" w:hAnsi="ＭＳ Ｐゴシック" w:hint="eastAsia"/>
        </w:rPr>
        <w:t>ク 医療法施行規則第九条の</w:t>
      </w:r>
      <w:r>
        <w:rPr>
          <w:rFonts w:ascii="ＭＳ Ｐゴシック" w:eastAsia="ＭＳ Ｐゴシック" w:hAnsi="ＭＳ Ｐゴシック" w:hint="eastAsia"/>
        </w:rPr>
        <w:t>二十の二</w:t>
      </w:r>
      <w:r w:rsidRPr="00290AD2">
        <w:rPr>
          <w:rFonts w:ascii="ＭＳ Ｐゴシック" w:eastAsia="ＭＳ Ｐゴシック" w:hAnsi="ＭＳ Ｐゴシック" w:hint="eastAsia"/>
        </w:rPr>
        <w:t>第一項第六号に規定する「医療安全管理部門」は、医療安全管理委員会で決定された方針に基づき、組織横断的に当該病院における医療に係る安全管理業務に関する企画立案及び評価、病院内における医療安全に関する職員の安全管理に関する意識の向上や指導等の業務を行うものであり、次に掲げる基準を満たす必要があること。</w:t>
      </w:r>
    </w:p>
    <w:p w:rsidR="00946F89" w:rsidRPr="00946F89" w:rsidRDefault="00290AD2" w:rsidP="004E42E3">
      <w:pPr>
        <w:ind w:leftChars="200" w:left="720" w:hangingChars="100" w:hanging="240"/>
        <w:rPr>
          <w:rFonts w:ascii="ＭＳ Ｐゴシック" w:eastAsia="ＭＳ Ｐゴシック" w:hAnsi="ＭＳ Ｐゴシック"/>
        </w:rPr>
      </w:pPr>
      <w:r w:rsidRPr="00290AD2">
        <w:rPr>
          <w:rFonts w:ascii="ＭＳ Ｐゴシック" w:eastAsia="ＭＳ Ｐゴシック" w:hAnsi="ＭＳ Ｐゴシック" w:hint="eastAsia"/>
        </w:rPr>
        <w:t>(ア) 「専従」とは、医療安全管理部門の業務に専ら従事していることをいうものとし、常勤で雇用されている職員において、その就業時間の八割以上を当</w:t>
      </w:r>
      <w:r w:rsidR="00946F89" w:rsidRPr="00946F89">
        <w:rPr>
          <w:rFonts w:ascii="ＭＳ Ｐゴシック" w:eastAsia="ＭＳ Ｐゴシック" w:hAnsi="ＭＳ Ｐゴシック" w:hint="eastAsia"/>
        </w:rPr>
        <w:t>該業務に従事している場合とすること。</w:t>
      </w:r>
    </w:p>
    <w:p w:rsidR="00946F89" w:rsidRPr="00946F89" w:rsidRDefault="00A93428" w:rsidP="004E42E3">
      <w:pPr>
        <w:ind w:leftChars="200" w:left="720" w:hangingChars="100" w:hanging="24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イ</w:t>
      </w:r>
      <w:r>
        <w:rPr>
          <w:rFonts w:ascii="ＭＳ Ｐゴシック" w:eastAsia="ＭＳ Ｐゴシック" w:hAnsi="ＭＳ Ｐゴシック"/>
        </w:rPr>
        <w:t>)</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専従の構成員は、特定機能病院の臨床業務の管理運営上重要な役割を担っていることを踏まえ、臨床業務に係る十分な知識と技能及び当該病院の医療安全確保を図る上で優れた識見、意欲を有する者とすると共に、当該病院は、当該医療安全業務の専従経験を</w:t>
      </w:r>
      <w:r w:rsidR="00946F89" w:rsidRPr="00946F89">
        <w:rPr>
          <w:rFonts w:ascii="ＭＳ Ｐゴシック" w:eastAsia="ＭＳ Ｐゴシック" w:hAnsi="ＭＳ Ｐゴシック" w:hint="eastAsia"/>
        </w:rPr>
        <w:lastRenderedPageBreak/>
        <w:t>将来にわたって生かせるよう、従事経験を適正に評価するよう配慮すること。</w:t>
      </w:r>
    </w:p>
    <w:p w:rsidR="00946F89" w:rsidRPr="00946F89" w:rsidRDefault="00A93428" w:rsidP="004E42E3">
      <w:pPr>
        <w:ind w:firstLineChars="200" w:firstLine="48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ウ</w:t>
      </w:r>
      <w:r>
        <w:rPr>
          <w:rFonts w:ascii="ＭＳ Ｐゴシック" w:eastAsia="ＭＳ Ｐゴシック" w:hAnsi="ＭＳ Ｐゴシック"/>
        </w:rPr>
        <w:t>)</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構成員は、当該病院の医療安全管理委員会に出席すること。</w:t>
      </w:r>
    </w:p>
    <w:p w:rsidR="00946F89" w:rsidRPr="00946F89" w:rsidRDefault="00A93428" w:rsidP="004E42E3">
      <w:pPr>
        <w:ind w:leftChars="200" w:left="720" w:hangingChars="100" w:hanging="24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エ</w:t>
      </w:r>
      <w:r>
        <w:rPr>
          <w:rFonts w:ascii="ＭＳ Ｐゴシック" w:eastAsia="ＭＳ Ｐゴシック" w:hAnsi="ＭＳ Ｐゴシック"/>
        </w:rPr>
        <w:t>)</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歯科診療に関連する医療安全に係る事案が発生した場合には、歯科医師が適切に関与できる体制を確保すること。</w:t>
      </w:r>
    </w:p>
    <w:p w:rsidR="00946F89" w:rsidRPr="00946F89" w:rsidRDefault="00946F89" w:rsidP="004E42E3">
      <w:pPr>
        <w:ind w:leftChars="100" w:left="480" w:hangingChars="100" w:hanging="240"/>
        <w:rPr>
          <w:rFonts w:ascii="ＭＳ Ｐゴシック" w:eastAsia="ＭＳ Ｐゴシック" w:hAnsi="ＭＳ Ｐゴシック"/>
        </w:rPr>
      </w:pPr>
      <w:r w:rsidRPr="00946F89">
        <w:rPr>
          <w:rFonts w:ascii="ＭＳ Ｐゴシック" w:eastAsia="ＭＳ Ｐゴシック" w:hAnsi="ＭＳ Ｐゴシック" w:hint="eastAsia"/>
        </w:rPr>
        <w:t>ケ</w:t>
      </w:r>
      <w:r w:rsidR="00A93428">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医療法施行規則第九条の</w:t>
      </w:r>
      <w:r w:rsidR="00A93428">
        <w:rPr>
          <w:rFonts w:ascii="ＭＳ Ｐゴシック" w:eastAsia="ＭＳ Ｐゴシック" w:hAnsi="ＭＳ Ｐゴシック" w:hint="eastAsia"/>
        </w:rPr>
        <w:t>二十の二</w:t>
      </w:r>
      <w:r w:rsidRPr="00946F89">
        <w:rPr>
          <w:rFonts w:ascii="ＭＳ Ｐゴシック" w:eastAsia="ＭＳ Ｐゴシック" w:hAnsi="ＭＳ Ｐゴシック" w:hint="eastAsia"/>
        </w:rPr>
        <w:t>第一項第六号に掲げる「医療安全管理部門」の業務については、次のことに留意すること。</w:t>
      </w:r>
    </w:p>
    <w:p w:rsidR="00946F89" w:rsidRPr="00946F89" w:rsidRDefault="00A93428" w:rsidP="004E42E3">
      <w:pPr>
        <w:ind w:leftChars="200" w:left="720" w:hangingChars="100" w:hanging="24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ア）</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w:t>
      </w:r>
      <w:r>
        <w:rPr>
          <w:rFonts w:ascii="ＭＳ Ｐゴシック" w:eastAsia="ＭＳ Ｐゴシック" w:hAnsi="ＭＳ Ｐゴシック" w:hint="eastAsia"/>
        </w:rPr>
        <w:t>二十の二</w:t>
      </w:r>
      <w:r w:rsidR="00946F89" w:rsidRPr="00946F89">
        <w:rPr>
          <w:rFonts w:ascii="ＭＳ Ｐゴシック" w:eastAsia="ＭＳ Ｐゴシック" w:hAnsi="ＭＳ Ｐゴシック" w:hint="eastAsia"/>
        </w:rPr>
        <w:t>第一項第六号イに規定する「医療安全管理委員会に係る事務」とは、医療安全管理委員会で用いられる資料及び議事録の作成及び保存、その他医療安全管理委員会の庶務に関することを指すこと。</w:t>
      </w:r>
    </w:p>
    <w:p w:rsidR="00946F89" w:rsidRPr="00946F89" w:rsidRDefault="00A93428" w:rsidP="004E42E3">
      <w:pPr>
        <w:ind w:leftChars="200" w:left="720" w:hangingChars="100" w:hanging="24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イ）</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w:t>
      </w:r>
      <w:r>
        <w:rPr>
          <w:rFonts w:ascii="ＭＳ Ｐゴシック" w:eastAsia="ＭＳ Ｐゴシック" w:hAnsi="ＭＳ Ｐゴシック" w:hint="eastAsia"/>
        </w:rPr>
        <w:t>二十の二</w:t>
      </w:r>
      <w:r w:rsidR="00946F89" w:rsidRPr="00946F89">
        <w:rPr>
          <w:rFonts w:ascii="ＭＳ Ｐゴシック" w:eastAsia="ＭＳ Ｐゴシック" w:hAnsi="ＭＳ Ｐゴシック" w:hint="eastAsia"/>
        </w:rPr>
        <w:t>第一項第六号ロに規定する「事故その他の医療安全管理部門において取り扱うことが必要なものとして管理者が認める事象」の基準については、医療安全管理委員会において検討し、管理者が定めるものとすること。</w:t>
      </w:r>
    </w:p>
    <w:p w:rsidR="00946F89" w:rsidRPr="00946F89" w:rsidRDefault="00A93428" w:rsidP="004E42E3">
      <w:pPr>
        <w:ind w:leftChars="200" w:left="720" w:hangingChars="100" w:hanging="24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ウ</w:t>
      </w:r>
      <w:r>
        <w:rPr>
          <w:rFonts w:ascii="ＭＳ Ｐゴシック" w:eastAsia="ＭＳ Ｐゴシック" w:hAnsi="ＭＳ Ｐゴシック"/>
        </w:rPr>
        <w:t>)</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w:t>
      </w:r>
      <w:r>
        <w:rPr>
          <w:rFonts w:ascii="ＭＳ Ｐゴシック" w:eastAsia="ＭＳ Ｐゴシック" w:hAnsi="ＭＳ Ｐゴシック" w:hint="eastAsia"/>
        </w:rPr>
        <w:t>二十の二</w:t>
      </w:r>
      <w:r w:rsidR="00946F89" w:rsidRPr="00946F89">
        <w:rPr>
          <w:rFonts w:ascii="ＭＳ Ｐゴシック" w:eastAsia="ＭＳ Ｐゴシック" w:hAnsi="ＭＳ Ｐゴシック" w:hint="eastAsia"/>
        </w:rPr>
        <w:t>第一項第六号ホに規定する「医療に係る安全の確保に資する診療の状況の把握」とは、手術時の血栓予防策実施率のモニタリング等、医療安全管理委員会において定める医療安全に資する診療内容についてのモニタリングを平時から行うことをいうこと。</w:t>
      </w:r>
    </w:p>
    <w:p w:rsidR="00946F89" w:rsidRPr="00946F89" w:rsidRDefault="00A93428" w:rsidP="004E42E3">
      <w:pPr>
        <w:ind w:leftChars="200" w:left="720" w:hangingChars="100" w:hanging="24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エ）</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w:t>
      </w:r>
      <w:r>
        <w:rPr>
          <w:rFonts w:ascii="ＭＳ Ｐゴシック" w:eastAsia="ＭＳ Ｐゴシック" w:hAnsi="ＭＳ Ｐゴシック" w:hint="eastAsia"/>
        </w:rPr>
        <w:t>二十の二</w:t>
      </w:r>
      <w:r w:rsidR="00946F89" w:rsidRPr="00946F89">
        <w:rPr>
          <w:rFonts w:ascii="ＭＳ Ｐゴシック" w:eastAsia="ＭＳ Ｐゴシック" w:hAnsi="ＭＳ Ｐゴシック" w:hint="eastAsia"/>
        </w:rPr>
        <w:t>第一項第六号ホに規定する「従事者の医療の安全に関する意識の向上の状況の確認」とは、医療安全管理委員会において定める、全職員の医療安全に関する研修の受講状況等の従事者の医療安全の認識についてのモニタリングを平時から行うことをいうこと。</w:t>
      </w:r>
    </w:p>
    <w:p w:rsidR="00946F89" w:rsidRDefault="00946F89" w:rsidP="004E42E3">
      <w:pPr>
        <w:ind w:leftChars="100" w:left="480" w:hangingChars="100" w:hanging="240"/>
        <w:rPr>
          <w:rFonts w:ascii="ＭＳ Ｐゴシック" w:eastAsia="ＭＳ Ｐゴシック" w:hAnsi="ＭＳ Ｐゴシック"/>
        </w:rPr>
      </w:pPr>
      <w:r w:rsidRPr="00946F89">
        <w:rPr>
          <w:rFonts w:ascii="ＭＳ Ｐゴシック" w:eastAsia="ＭＳ Ｐゴシック" w:hAnsi="ＭＳ Ｐゴシック" w:hint="eastAsia"/>
        </w:rPr>
        <w:t>コ</w:t>
      </w:r>
      <w:r w:rsidR="00A93428">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医療法施行規則第九条の</w:t>
      </w:r>
      <w:r w:rsidR="00A93428">
        <w:rPr>
          <w:rFonts w:ascii="ＭＳ Ｐゴシック" w:eastAsia="ＭＳ Ｐゴシック" w:hAnsi="ＭＳ Ｐゴシック" w:hint="eastAsia"/>
        </w:rPr>
        <w:t>二十の二</w:t>
      </w:r>
      <w:r w:rsidRPr="00946F89">
        <w:rPr>
          <w:rFonts w:ascii="ＭＳ Ｐゴシック" w:eastAsia="ＭＳ Ｐゴシック" w:hAnsi="ＭＳ Ｐゴシック" w:hint="eastAsia"/>
        </w:rPr>
        <w:t>第一項第七号に規定する高難度新規医療技術を用いた医療を提供する場合に講ずる措置については、「医療法施行規則第</w:t>
      </w:r>
      <w:r w:rsidR="0066408C">
        <w:rPr>
          <w:rFonts w:ascii="ＭＳ Ｐゴシック" w:eastAsia="ＭＳ Ｐゴシック" w:hAnsi="ＭＳ Ｐゴシック" w:hint="eastAsia"/>
        </w:rPr>
        <w:t>９</w:t>
      </w:r>
      <w:r w:rsidRPr="00946F89">
        <w:rPr>
          <w:rFonts w:ascii="ＭＳ Ｐゴシック" w:eastAsia="ＭＳ Ｐゴシック" w:hAnsi="ＭＳ Ｐゴシック" w:hint="eastAsia"/>
        </w:rPr>
        <w:t>条の</w:t>
      </w:r>
      <w:r w:rsidR="0066408C">
        <w:rPr>
          <w:rFonts w:ascii="ＭＳ Ｐゴシック" w:eastAsia="ＭＳ Ｐゴシック" w:hAnsi="ＭＳ Ｐゴシック" w:hint="eastAsia"/>
        </w:rPr>
        <w:t>20の２</w:t>
      </w:r>
      <w:r w:rsidRPr="00946F89">
        <w:rPr>
          <w:rFonts w:ascii="ＭＳ Ｐゴシック" w:eastAsia="ＭＳ Ｐゴシック" w:hAnsi="ＭＳ Ｐゴシック" w:hint="eastAsia"/>
        </w:rPr>
        <w:t>第</w:t>
      </w:r>
      <w:r w:rsidR="0066408C">
        <w:rPr>
          <w:rFonts w:ascii="ＭＳ Ｐゴシック" w:eastAsia="ＭＳ Ｐゴシック" w:hAnsi="ＭＳ Ｐゴシック" w:hint="eastAsia"/>
        </w:rPr>
        <w:t>１</w:t>
      </w:r>
      <w:r w:rsidRPr="00946F89">
        <w:rPr>
          <w:rFonts w:ascii="ＭＳ Ｐゴシック" w:eastAsia="ＭＳ Ｐゴシック" w:hAnsi="ＭＳ Ｐゴシック" w:hint="eastAsia"/>
        </w:rPr>
        <w:t>項第</w:t>
      </w:r>
      <w:r w:rsidR="0066408C">
        <w:rPr>
          <w:rFonts w:ascii="ＭＳ Ｐゴシック" w:eastAsia="ＭＳ Ｐゴシック" w:hAnsi="ＭＳ Ｐゴシック" w:hint="eastAsia"/>
        </w:rPr>
        <w:t>７</w:t>
      </w:r>
      <w:r w:rsidRPr="00946F89">
        <w:rPr>
          <w:rFonts w:ascii="ＭＳ Ｐゴシック" w:eastAsia="ＭＳ Ｐゴシック" w:hAnsi="ＭＳ Ｐゴシック" w:hint="eastAsia"/>
        </w:rPr>
        <w:t>号ロの規定に基づき高難度新規医療技術について厚生労働大臣が定める基準について」（平成二</w:t>
      </w:r>
      <w:r w:rsidR="0066408C">
        <w:rPr>
          <w:rFonts w:ascii="ＭＳ Ｐゴシック" w:eastAsia="ＭＳ Ｐゴシック" w:hAnsi="ＭＳ Ｐゴシック" w:hint="eastAsia"/>
        </w:rPr>
        <w:t>十</w:t>
      </w:r>
      <w:r w:rsidRPr="00946F89">
        <w:rPr>
          <w:rFonts w:ascii="ＭＳ Ｐゴシック" w:eastAsia="ＭＳ Ｐゴシック" w:hAnsi="ＭＳ Ｐゴシック" w:hint="eastAsia"/>
        </w:rPr>
        <w:t>八年六月</w:t>
      </w:r>
      <w:r w:rsidR="0066408C">
        <w:rPr>
          <w:rFonts w:ascii="ＭＳ Ｐゴシック" w:eastAsia="ＭＳ Ｐゴシック" w:hAnsi="ＭＳ Ｐゴシック" w:hint="eastAsia"/>
        </w:rPr>
        <w:t>十</w:t>
      </w:r>
      <w:r w:rsidRPr="00946F89">
        <w:rPr>
          <w:rFonts w:ascii="ＭＳ Ｐゴシック" w:eastAsia="ＭＳ Ｐゴシック" w:hAnsi="ＭＳ Ｐゴシック" w:hint="eastAsia"/>
        </w:rPr>
        <w:t>日医政発〇六一〇第二一号：厚生労働省医政局長通知）を参照すること。</w:t>
      </w:r>
    </w:p>
    <w:p w:rsidR="00946F89" w:rsidRPr="00946F89" w:rsidRDefault="00946F89" w:rsidP="004E42E3">
      <w:pPr>
        <w:ind w:leftChars="100" w:left="480" w:hangingChars="100" w:hanging="240"/>
        <w:rPr>
          <w:rFonts w:ascii="ＭＳ Ｐゴシック" w:eastAsia="ＭＳ Ｐゴシック" w:hAnsi="ＭＳ Ｐゴシック"/>
        </w:rPr>
      </w:pPr>
      <w:r w:rsidRPr="00946F89">
        <w:rPr>
          <w:rFonts w:ascii="ＭＳ Ｐゴシック" w:eastAsia="ＭＳ Ｐゴシック" w:hAnsi="ＭＳ Ｐゴシック" w:hint="eastAsia"/>
        </w:rPr>
        <w:t>サ</w:t>
      </w:r>
      <w:r w:rsidR="00A93428">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医療法施行規則第九条の</w:t>
      </w:r>
      <w:r w:rsidR="00A93428">
        <w:rPr>
          <w:rFonts w:ascii="ＭＳ Ｐゴシック" w:eastAsia="ＭＳ Ｐゴシック" w:hAnsi="ＭＳ Ｐゴシック" w:hint="eastAsia"/>
        </w:rPr>
        <w:t>二十の二</w:t>
      </w:r>
      <w:r w:rsidRPr="00946F89">
        <w:rPr>
          <w:rFonts w:ascii="ＭＳ Ｐゴシック" w:eastAsia="ＭＳ Ｐゴシック" w:hAnsi="ＭＳ Ｐゴシック" w:hint="eastAsia"/>
        </w:rPr>
        <w:t>第一項第八号に規定する未承認新規医薬品等を用いた医療を提供する場合に講ずる措置について</w:t>
      </w:r>
      <w:r w:rsidR="004E42E3">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は、「医療法施行規則第</w:t>
      </w:r>
      <w:r w:rsidR="0066408C">
        <w:rPr>
          <w:rFonts w:ascii="ＭＳ Ｐゴシック" w:eastAsia="ＭＳ Ｐゴシック" w:hAnsi="ＭＳ Ｐゴシック" w:hint="eastAsia"/>
        </w:rPr>
        <w:t>９</w:t>
      </w:r>
      <w:r w:rsidRPr="00946F89">
        <w:rPr>
          <w:rFonts w:ascii="ＭＳ Ｐゴシック" w:eastAsia="ＭＳ Ｐゴシック" w:hAnsi="ＭＳ Ｐゴシック" w:hint="eastAsia"/>
        </w:rPr>
        <w:t>条の</w:t>
      </w:r>
      <w:r w:rsidR="0066408C">
        <w:rPr>
          <w:rFonts w:ascii="ＭＳ Ｐゴシック" w:eastAsia="ＭＳ Ｐゴシック" w:hAnsi="ＭＳ Ｐゴシック" w:hint="eastAsia"/>
        </w:rPr>
        <w:t>20の２</w:t>
      </w:r>
      <w:r w:rsidRPr="00946F89">
        <w:rPr>
          <w:rFonts w:ascii="ＭＳ Ｐゴシック" w:eastAsia="ＭＳ Ｐゴシック" w:hAnsi="ＭＳ Ｐゴシック" w:hint="eastAsia"/>
        </w:rPr>
        <w:t>第</w:t>
      </w:r>
      <w:r w:rsidR="0066408C">
        <w:rPr>
          <w:rFonts w:ascii="ＭＳ Ｐゴシック" w:eastAsia="ＭＳ Ｐゴシック" w:hAnsi="ＭＳ Ｐゴシック" w:hint="eastAsia"/>
        </w:rPr>
        <w:t>１</w:t>
      </w:r>
      <w:r w:rsidRPr="00946F89">
        <w:rPr>
          <w:rFonts w:ascii="ＭＳ Ｐゴシック" w:eastAsia="ＭＳ Ｐゴシック" w:hAnsi="ＭＳ Ｐゴシック" w:hint="eastAsia"/>
        </w:rPr>
        <w:t>項第</w:t>
      </w:r>
      <w:r w:rsidR="0066408C">
        <w:rPr>
          <w:rFonts w:ascii="ＭＳ Ｐゴシック" w:eastAsia="ＭＳ Ｐゴシック" w:hAnsi="ＭＳ Ｐゴシック" w:hint="eastAsia"/>
        </w:rPr>
        <w:t>８</w:t>
      </w:r>
      <w:r w:rsidRPr="00946F89">
        <w:rPr>
          <w:rFonts w:ascii="ＭＳ Ｐゴシック" w:eastAsia="ＭＳ Ｐゴシック" w:hAnsi="ＭＳ Ｐゴシック" w:hint="eastAsia"/>
        </w:rPr>
        <w:t>号ロの規定に基づき未承認新規医薬品等を用いた医療について厚生労働大臣が定める基準について」（平成二</w:t>
      </w:r>
      <w:r w:rsidR="0066408C">
        <w:rPr>
          <w:rFonts w:ascii="ＭＳ Ｐゴシック" w:eastAsia="ＭＳ Ｐゴシック" w:hAnsi="ＭＳ Ｐゴシック" w:hint="eastAsia"/>
        </w:rPr>
        <w:t>十</w:t>
      </w:r>
      <w:r w:rsidRPr="00946F89">
        <w:rPr>
          <w:rFonts w:ascii="ＭＳ Ｐゴシック" w:eastAsia="ＭＳ Ｐゴシック" w:hAnsi="ＭＳ Ｐゴシック" w:hint="eastAsia"/>
        </w:rPr>
        <w:t>八年六</w:t>
      </w:r>
      <w:r w:rsidR="00A93428">
        <w:rPr>
          <w:rFonts w:ascii="ＭＳ Ｐゴシック" w:eastAsia="ＭＳ Ｐゴシック" w:hAnsi="ＭＳ Ｐゴシック" w:hint="eastAsia"/>
        </w:rPr>
        <w:t>月</w:t>
      </w:r>
      <w:r w:rsidR="0066408C">
        <w:rPr>
          <w:rFonts w:ascii="ＭＳ Ｐゴシック" w:eastAsia="ＭＳ Ｐゴシック" w:hAnsi="ＭＳ Ｐゴシック" w:hint="eastAsia"/>
        </w:rPr>
        <w:t>十</w:t>
      </w:r>
      <w:r w:rsidR="00A93428">
        <w:rPr>
          <w:rFonts w:ascii="ＭＳ Ｐゴシック" w:eastAsia="ＭＳ Ｐゴシック" w:hAnsi="ＭＳ Ｐゴシック" w:hint="eastAsia"/>
        </w:rPr>
        <w:t>日医政発〇六一〇第二四号：厚生労働省医政局長通知）を参照す</w:t>
      </w:r>
      <w:r w:rsidRPr="00946F89">
        <w:rPr>
          <w:rFonts w:ascii="ＭＳ Ｐゴシック" w:eastAsia="ＭＳ Ｐゴシック" w:hAnsi="ＭＳ Ｐゴシック" w:hint="eastAsia"/>
        </w:rPr>
        <w:t>ること。</w:t>
      </w:r>
    </w:p>
    <w:p w:rsidR="00946F89" w:rsidRDefault="004E42E3" w:rsidP="002F3DD5">
      <w:pPr>
        <w:ind w:leftChars="118" w:left="425" w:hangingChars="59" w:hanging="142"/>
        <w:rPr>
          <w:rFonts w:ascii="ＭＳ Ｐゴシック" w:eastAsia="ＭＳ Ｐゴシック" w:hAnsi="ＭＳ Ｐゴシック"/>
        </w:rPr>
      </w:pPr>
      <w:r>
        <w:rPr>
          <w:rFonts w:ascii="ＭＳ Ｐゴシック" w:eastAsia="ＭＳ Ｐゴシック" w:hAnsi="ＭＳ Ｐゴシック" w:hint="eastAsia"/>
        </w:rPr>
        <w:t>シ</w:t>
      </w:r>
      <w:r w:rsidR="004C041A">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w:t>
      </w:r>
      <w:r w:rsidR="004C041A">
        <w:rPr>
          <w:rFonts w:ascii="ＭＳ Ｐゴシック" w:eastAsia="ＭＳ Ｐゴシック" w:hAnsi="ＭＳ Ｐゴシック" w:hint="eastAsia"/>
        </w:rPr>
        <w:t>二十の二</w:t>
      </w:r>
      <w:r w:rsidR="00946F89" w:rsidRPr="00946F89">
        <w:rPr>
          <w:rFonts w:ascii="ＭＳ Ｐゴシック" w:eastAsia="ＭＳ Ｐゴシック" w:hAnsi="ＭＳ Ｐゴシック" w:hint="eastAsia"/>
        </w:rPr>
        <w:t>第一項第</w:t>
      </w:r>
      <w:r w:rsidR="004C041A">
        <w:rPr>
          <w:rFonts w:ascii="ＭＳ Ｐゴシック" w:eastAsia="ＭＳ Ｐゴシック" w:hAnsi="ＭＳ Ｐゴシック" w:hint="eastAsia"/>
        </w:rPr>
        <w:t>九</w:t>
      </w:r>
      <w:r w:rsidR="00946F89" w:rsidRPr="00946F89">
        <w:rPr>
          <w:rFonts w:ascii="ＭＳ Ｐゴシック" w:eastAsia="ＭＳ Ｐゴシック" w:hAnsi="ＭＳ Ｐゴシック" w:hint="eastAsia"/>
        </w:rPr>
        <w:t>号に規定する「医療に係る安全管理に資するため」の措置を講ずるに当たっては、次のことに留意すること。</w:t>
      </w:r>
    </w:p>
    <w:p w:rsidR="00946F89" w:rsidRPr="004E42E3" w:rsidRDefault="004E42E3" w:rsidP="004E42E3">
      <w:pPr>
        <w:ind w:leftChars="200" w:left="720" w:hangingChars="100" w:hanging="240"/>
        <w:rPr>
          <w:rFonts w:ascii="ＭＳ Ｐゴシック" w:eastAsia="ＭＳ Ｐゴシック" w:hAnsi="ＭＳ Ｐゴシック"/>
        </w:rPr>
      </w:pPr>
      <w:r>
        <w:rPr>
          <w:rFonts w:ascii="ＭＳ Ｐゴシック" w:eastAsia="ＭＳ Ｐゴシック" w:hAnsi="ＭＳ Ｐゴシック" w:hint="eastAsia"/>
        </w:rPr>
        <w:t xml:space="preserve">(ア)　</w:t>
      </w:r>
      <w:r w:rsidR="00946F89" w:rsidRPr="004E42E3">
        <w:rPr>
          <w:rFonts w:ascii="ＭＳ Ｐゴシック" w:eastAsia="ＭＳ Ｐゴシック" w:hAnsi="ＭＳ Ｐゴシック" w:hint="eastAsia"/>
        </w:rPr>
        <w:t>医療法施行規則第九条の</w:t>
      </w:r>
      <w:r w:rsidR="004C041A" w:rsidRPr="004E42E3">
        <w:rPr>
          <w:rFonts w:ascii="ＭＳ Ｐゴシック" w:eastAsia="ＭＳ Ｐゴシック" w:hAnsi="ＭＳ Ｐゴシック" w:hint="eastAsia"/>
        </w:rPr>
        <w:t>二十の二</w:t>
      </w:r>
      <w:r w:rsidR="00946F89" w:rsidRPr="004E42E3">
        <w:rPr>
          <w:rFonts w:ascii="ＭＳ Ｐゴシック" w:eastAsia="ＭＳ Ｐゴシック" w:hAnsi="ＭＳ Ｐゴシック" w:hint="eastAsia"/>
        </w:rPr>
        <w:t>第一項第</w:t>
      </w:r>
      <w:r w:rsidR="004C041A" w:rsidRPr="004E42E3">
        <w:rPr>
          <w:rFonts w:ascii="ＭＳ Ｐゴシック" w:eastAsia="ＭＳ Ｐゴシック" w:hAnsi="ＭＳ Ｐゴシック" w:hint="eastAsia"/>
        </w:rPr>
        <w:t>九</w:t>
      </w:r>
      <w:r w:rsidR="00946F89" w:rsidRPr="004E42E3">
        <w:rPr>
          <w:rFonts w:ascii="ＭＳ Ｐゴシック" w:eastAsia="ＭＳ Ｐゴシック" w:hAnsi="ＭＳ Ｐゴシック" w:hint="eastAsia"/>
        </w:rPr>
        <w:t>号イの報告の対象となる事項については、行った医療等に起因するか否か、また、当該事例を予期していたか否かは問わないこと。</w:t>
      </w:r>
    </w:p>
    <w:p w:rsidR="00946F89" w:rsidRPr="00946F89" w:rsidRDefault="004C041A" w:rsidP="004E42E3">
      <w:pPr>
        <w:ind w:leftChars="200" w:left="720" w:hangingChars="100" w:hanging="24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イ）</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w:t>
      </w:r>
      <w:r>
        <w:rPr>
          <w:rFonts w:ascii="ＭＳ Ｐゴシック" w:eastAsia="ＭＳ Ｐゴシック" w:hAnsi="ＭＳ Ｐゴシック" w:hint="eastAsia"/>
        </w:rPr>
        <w:t>二十の二</w:t>
      </w:r>
      <w:r w:rsidR="00946F89" w:rsidRPr="00946F89">
        <w:rPr>
          <w:rFonts w:ascii="ＭＳ Ｐゴシック" w:eastAsia="ＭＳ Ｐゴシック" w:hAnsi="ＭＳ Ｐゴシック" w:hint="eastAsia"/>
        </w:rPr>
        <w:t>第一項第</w:t>
      </w:r>
      <w:r>
        <w:rPr>
          <w:rFonts w:ascii="ＭＳ Ｐゴシック" w:eastAsia="ＭＳ Ｐゴシック" w:hAnsi="ＭＳ Ｐゴシック" w:hint="eastAsia"/>
        </w:rPr>
        <w:t>九</w:t>
      </w:r>
      <w:r w:rsidR="00946F89" w:rsidRPr="00946F89">
        <w:rPr>
          <w:rFonts w:ascii="ＭＳ Ｐゴシック" w:eastAsia="ＭＳ Ｐゴシック" w:hAnsi="ＭＳ Ｐゴシック" w:hint="eastAsia"/>
        </w:rPr>
        <w:t>号イ（２）に規定する「管理者が定める水準以上の事象」とは、管理者が定める水準以上の処置や治療を要した事象であり、軽微な処置や治療を必要とした事象は含まないこと。</w:t>
      </w:r>
    </w:p>
    <w:p w:rsidR="00946F89" w:rsidRPr="00946F89" w:rsidRDefault="004C041A" w:rsidP="004E42E3">
      <w:pPr>
        <w:ind w:leftChars="200" w:left="720" w:hangingChars="100" w:hanging="240"/>
        <w:rPr>
          <w:rFonts w:ascii="ＭＳ Ｐゴシック" w:eastAsia="ＭＳ Ｐゴシック" w:hAnsi="ＭＳ Ｐゴシック"/>
        </w:rPr>
      </w:pPr>
      <w:r>
        <w:rPr>
          <w:rFonts w:ascii="ＭＳ Ｐゴシック" w:eastAsia="ＭＳ Ｐゴシック" w:hAnsi="ＭＳ Ｐゴシック"/>
        </w:rPr>
        <w:lastRenderedPageBreak/>
        <w:t>(</w:t>
      </w:r>
      <w:r w:rsidR="00946F89" w:rsidRPr="00946F89">
        <w:rPr>
          <w:rFonts w:ascii="ＭＳ Ｐゴシック" w:eastAsia="ＭＳ Ｐゴシック" w:hAnsi="ＭＳ Ｐゴシック" w:hint="eastAsia"/>
        </w:rPr>
        <w:t>ウ）</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w:t>
      </w:r>
      <w:r w:rsidR="00C86DF0">
        <w:rPr>
          <w:rFonts w:ascii="ＭＳ Ｐゴシック" w:eastAsia="ＭＳ Ｐゴシック" w:hAnsi="ＭＳ Ｐゴシック" w:hint="eastAsia"/>
        </w:rPr>
        <w:t>二十の二</w:t>
      </w:r>
      <w:r w:rsidR="00946F89" w:rsidRPr="00946F89">
        <w:rPr>
          <w:rFonts w:ascii="ＭＳ Ｐゴシック" w:eastAsia="ＭＳ Ｐゴシック" w:hAnsi="ＭＳ Ｐゴシック" w:hint="eastAsia"/>
        </w:rPr>
        <w:t>第一項第</w:t>
      </w:r>
      <w:r w:rsidR="00C86DF0">
        <w:rPr>
          <w:rFonts w:ascii="ＭＳ Ｐゴシック" w:eastAsia="ＭＳ Ｐゴシック" w:hAnsi="ＭＳ Ｐゴシック" w:hint="eastAsia"/>
        </w:rPr>
        <w:t>九</w:t>
      </w:r>
      <w:r w:rsidR="00946F89" w:rsidRPr="00946F89">
        <w:rPr>
          <w:rFonts w:ascii="ＭＳ Ｐゴシック" w:eastAsia="ＭＳ Ｐゴシック" w:hAnsi="ＭＳ Ｐゴシック" w:hint="eastAsia"/>
        </w:rPr>
        <w:t>号ロ（１）に規定する「イの規定による報告の実施の状況の確認」の際、必要な検証を行うものとすること。</w:t>
      </w:r>
    </w:p>
    <w:p w:rsidR="00946F89" w:rsidRPr="00946F89" w:rsidRDefault="004E42E3" w:rsidP="002F3DD5">
      <w:pPr>
        <w:ind w:leftChars="118" w:left="425" w:hangingChars="59" w:hanging="142"/>
        <w:rPr>
          <w:rFonts w:ascii="ＭＳ Ｐゴシック" w:eastAsia="ＭＳ Ｐゴシック" w:hAnsi="ＭＳ Ｐゴシック"/>
        </w:rPr>
      </w:pPr>
      <w:r>
        <w:rPr>
          <w:rFonts w:ascii="ＭＳ Ｐゴシック" w:eastAsia="ＭＳ Ｐゴシック" w:hAnsi="ＭＳ Ｐゴシック" w:hint="eastAsia"/>
        </w:rPr>
        <w:t>ス</w:t>
      </w:r>
      <w:r w:rsidR="004C041A">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w:t>
      </w:r>
      <w:r w:rsidR="004C041A">
        <w:rPr>
          <w:rFonts w:ascii="ＭＳ Ｐゴシック" w:eastAsia="ＭＳ Ｐゴシック" w:hAnsi="ＭＳ Ｐゴシック" w:hint="eastAsia"/>
        </w:rPr>
        <w:t>二十の二</w:t>
      </w:r>
      <w:r w:rsidR="00946F89" w:rsidRPr="00946F89">
        <w:rPr>
          <w:rFonts w:ascii="ＭＳ Ｐゴシック" w:eastAsia="ＭＳ Ｐゴシック" w:hAnsi="ＭＳ Ｐゴシック" w:hint="eastAsia"/>
        </w:rPr>
        <w:t>第一項第</w:t>
      </w:r>
      <w:r w:rsidR="00C86DF0">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号に規定する「他の特定機能病院等の管理者と連携し」講ずる特定機能病院等従業者の相互立入に当たり、特定機能病院等の管理者は、次のことに留意しなければならないこと。</w:t>
      </w:r>
    </w:p>
    <w:p w:rsidR="00946F89" w:rsidRPr="00946F89" w:rsidRDefault="004C041A" w:rsidP="004E42E3">
      <w:pPr>
        <w:ind w:leftChars="200" w:left="720" w:hangingChars="100" w:hanging="24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ア）</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他の特定機能病院等に立ち入る従業者に、医療安全管理責任者又はその代理者を含めること。</w:t>
      </w:r>
    </w:p>
    <w:p w:rsidR="00946F89" w:rsidRPr="00946F89" w:rsidRDefault="004C041A" w:rsidP="004E42E3">
      <w:pPr>
        <w:ind w:leftChars="200" w:left="720" w:hangingChars="100" w:hanging="24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イ）</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別に定める「特定機能病院等医療安全連絡会議」に、従業者の相互立入の結果やその他の医療安全管理に係る取組を報告すること。</w:t>
      </w:r>
    </w:p>
    <w:p w:rsidR="003A0B69" w:rsidRDefault="004E42E3" w:rsidP="002F3DD5">
      <w:pPr>
        <w:ind w:leftChars="118" w:left="425" w:hangingChars="59" w:hanging="142"/>
        <w:rPr>
          <w:rFonts w:ascii="ＭＳ Ｐゴシック" w:eastAsia="ＭＳ Ｐゴシック" w:hAnsi="ＭＳ Ｐゴシック"/>
        </w:rPr>
      </w:pPr>
      <w:r>
        <w:rPr>
          <w:rFonts w:ascii="ＭＳ Ｐゴシック" w:eastAsia="ＭＳ Ｐゴシック" w:hAnsi="ＭＳ Ｐゴシック" w:hint="eastAsia"/>
        </w:rPr>
        <w:t>セ</w:t>
      </w:r>
      <w:r w:rsidR="004C041A">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w:t>
      </w:r>
      <w:r w:rsidR="004C041A">
        <w:rPr>
          <w:rFonts w:ascii="ＭＳ Ｐゴシック" w:eastAsia="ＭＳ Ｐゴシック" w:hAnsi="ＭＳ Ｐゴシック" w:hint="eastAsia"/>
        </w:rPr>
        <w:t>二十の二</w:t>
      </w:r>
      <w:r w:rsidR="00946F89" w:rsidRPr="00946F89">
        <w:rPr>
          <w:rFonts w:ascii="ＭＳ Ｐゴシック" w:eastAsia="ＭＳ Ｐゴシック" w:hAnsi="ＭＳ Ｐゴシック" w:hint="eastAsia"/>
        </w:rPr>
        <w:t>第一項第</w:t>
      </w:r>
      <w:r w:rsidR="00C86DF0">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号イ及びロに規定する「技術的助言」とは、次に掲げる事項その他の医療安全の観点から必要な事項等に関するものであること。</w:t>
      </w:r>
    </w:p>
    <w:p w:rsidR="00946F89" w:rsidRPr="003A0B69" w:rsidRDefault="003A0B69" w:rsidP="004E42E3">
      <w:pPr>
        <w:ind w:left="240" w:firstLineChars="100" w:firstLine="240"/>
        <w:rPr>
          <w:rFonts w:ascii="ＭＳ Ｐゴシック" w:eastAsia="ＭＳ Ｐゴシック" w:hAnsi="ＭＳ Ｐゴシック"/>
        </w:rPr>
      </w:pPr>
      <w:r w:rsidRPr="003A0B69">
        <w:rPr>
          <w:rFonts w:ascii="ＭＳ Ｐゴシック" w:eastAsia="ＭＳ Ｐゴシック" w:hAnsi="ＭＳ Ｐゴシック" w:hint="eastAsia"/>
        </w:rPr>
        <w:t>(ア</w:t>
      </w:r>
      <w:r>
        <w:rPr>
          <w:rFonts w:ascii="ＭＳ Ｐゴシック" w:eastAsia="ＭＳ Ｐゴシック" w:hAnsi="ＭＳ Ｐゴシック" w:hint="eastAsia"/>
        </w:rPr>
        <w:t xml:space="preserve">)　</w:t>
      </w:r>
      <w:r w:rsidR="00946F89" w:rsidRPr="003A0B69">
        <w:rPr>
          <w:rFonts w:ascii="ＭＳ Ｐゴシック" w:eastAsia="ＭＳ Ｐゴシック" w:hAnsi="ＭＳ Ｐゴシック" w:hint="eastAsia"/>
        </w:rPr>
        <w:t>インシデントやアクシデントの報告等の状況（報告、分析、改善策の立案及び実施等</w:t>
      </w:r>
    </w:p>
    <w:p w:rsidR="00946F89" w:rsidRPr="004E42E3" w:rsidRDefault="004E42E3" w:rsidP="004E42E3">
      <w:pPr>
        <w:ind w:left="240" w:firstLineChars="100" w:firstLine="240"/>
        <w:rPr>
          <w:rFonts w:ascii="ＭＳ Ｐゴシック" w:eastAsia="ＭＳ Ｐゴシック" w:hAnsi="ＭＳ Ｐゴシック"/>
        </w:rPr>
      </w:pPr>
      <w:r>
        <w:rPr>
          <w:rFonts w:ascii="ＭＳ Ｐゴシック" w:eastAsia="ＭＳ Ｐゴシック" w:hAnsi="ＭＳ Ｐゴシック" w:hint="eastAsia"/>
        </w:rPr>
        <w:t>(イ)</w:t>
      </w:r>
      <w:r w:rsidR="003A0B69" w:rsidRPr="004E42E3">
        <w:rPr>
          <w:rFonts w:ascii="ＭＳ Ｐゴシック" w:eastAsia="ＭＳ Ｐゴシック" w:hAnsi="ＭＳ Ｐゴシック" w:hint="eastAsia"/>
        </w:rPr>
        <w:t xml:space="preserve">　</w:t>
      </w:r>
      <w:r w:rsidR="00946F89" w:rsidRPr="004E42E3">
        <w:rPr>
          <w:rFonts w:ascii="ＭＳ Ｐゴシック" w:eastAsia="ＭＳ Ｐゴシック" w:hAnsi="ＭＳ Ｐゴシック" w:hint="eastAsia"/>
        </w:rPr>
        <w:t>医療安全管理委員会の業務の状況</w:t>
      </w:r>
    </w:p>
    <w:p w:rsidR="00946F89" w:rsidRPr="00946F89" w:rsidRDefault="003A0B69" w:rsidP="004E42E3">
      <w:pPr>
        <w:ind w:firstLineChars="200" w:firstLine="48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ウ</w:t>
      </w:r>
      <w:r>
        <w:rPr>
          <w:rFonts w:ascii="ＭＳ Ｐゴシック" w:eastAsia="ＭＳ Ｐゴシック" w:hAnsi="ＭＳ Ｐゴシック"/>
        </w:rPr>
        <w:t>)</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医薬品等の安全使用体制の状況（医薬品安全管理責任者の業務等）</w:t>
      </w:r>
    </w:p>
    <w:p w:rsidR="00946F89" w:rsidRPr="00946F89" w:rsidRDefault="003A0B69" w:rsidP="004E42E3">
      <w:pPr>
        <w:ind w:leftChars="200" w:left="720" w:hangingChars="100" w:hanging="24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エ</w:t>
      </w:r>
      <w:r>
        <w:rPr>
          <w:rFonts w:ascii="ＭＳ Ｐゴシック" w:eastAsia="ＭＳ Ｐゴシック" w:hAnsi="ＭＳ Ｐゴシック"/>
        </w:rPr>
        <w:t>)</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高難度新規医療技術又は未承認新規医薬品等を用いた医療の提供の適否等を決定する部門の運用状況</w:t>
      </w:r>
    </w:p>
    <w:p w:rsidR="003A0B69" w:rsidRDefault="003A0B69" w:rsidP="004E42E3">
      <w:pPr>
        <w:ind w:firstLineChars="200" w:firstLine="48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オ</w:t>
      </w:r>
      <w:r>
        <w:rPr>
          <w:rFonts w:ascii="ＭＳ Ｐゴシック" w:eastAsia="ＭＳ Ｐゴシック" w:hAnsi="ＭＳ Ｐゴシック"/>
        </w:rPr>
        <w:t xml:space="preserve">)  </w:t>
      </w:r>
      <w:r w:rsidR="00946F89" w:rsidRPr="00946F89">
        <w:rPr>
          <w:rFonts w:ascii="ＭＳ Ｐゴシック" w:eastAsia="ＭＳ Ｐゴシック" w:hAnsi="ＭＳ Ｐゴシック" w:hint="eastAsia"/>
        </w:rPr>
        <w:t>監査委員会の業務の結果及び監査委員会からの指摘への対応状況</w:t>
      </w:r>
    </w:p>
    <w:p w:rsidR="00946F89" w:rsidRPr="00946F89" w:rsidRDefault="004E42E3" w:rsidP="002F3DD5">
      <w:pPr>
        <w:ind w:leftChars="117" w:left="423" w:hangingChars="59" w:hanging="142"/>
        <w:rPr>
          <w:rFonts w:ascii="ＭＳ Ｐゴシック" w:eastAsia="ＭＳ Ｐゴシック" w:hAnsi="ＭＳ Ｐゴシック"/>
        </w:rPr>
      </w:pPr>
      <w:r>
        <w:rPr>
          <w:rFonts w:ascii="ＭＳ Ｐゴシック" w:eastAsia="ＭＳ Ｐゴシック" w:hAnsi="ＭＳ Ｐゴシック" w:hint="eastAsia"/>
        </w:rPr>
        <w:t>ソ</w:t>
      </w:r>
      <w:r w:rsidR="003A0B69">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w:t>
      </w:r>
      <w:r w:rsidR="003A0B69">
        <w:rPr>
          <w:rFonts w:ascii="ＭＳ Ｐゴシック" w:eastAsia="ＭＳ Ｐゴシック" w:hAnsi="ＭＳ Ｐゴシック" w:hint="eastAsia"/>
        </w:rPr>
        <w:t>二十の二</w:t>
      </w:r>
      <w:r w:rsidR="00946F89" w:rsidRPr="00946F89">
        <w:rPr>
          <w:rFonts w:ascii="ＭＳ Ｐゴシック" w:eastAsia="ＭＳ Ｐゴシック" w:hAnsi="ＭＳ Ｐゴシック" w:hint="eastAsia"/>
        </w:rPr>
        <w:t>第一項第</w:t>
      </w:r>
      <w:r w:rsidR="00C86DF0">
        <w:rPr>
          <w:rFonts w:ascii="ＭＳ Ｐゴシック" w:eastAsia="ＭＳ Ｐゴシック" w:hAnsi="ＭＳ Ｐゴシック" w:hint="eastAsia"/>
        </w:rPr>
        <w:t>十一</w:t>
      </w:r>
      <w:r w:rsidR="00946F89" w:rsidRPr="00946F89">
        <w:rPr>
          <w:rFonts w:ascii="ＭＳ Ｐゴシック" w:eastAsia="ＭＳ Ｐゴシック" w:hAnsi="ＭＳ Ｐゴシック" w:hint="eastAsia"/>
        </w:rPr>
        <w:t>号に規定する「患者からの安全管理に係る相談に適切に応じる体制を確保すること」とは、当該病院内に患者相談窓口を常設し、患者等からの苦情、相談に応じられる体制を確保するものであり、次に掲げる基準を満たす必要があること。また、これらの苦情や相談は医療機関の安全対策等の見直しにも活用されるものであること。</w:t>
      </w:r>
    </w:p>
    <w:p w:rsidR="00946F89" w:rsidRPr="00946F89" w:rsidRDefault="003A0B69" w:rsidP="004E42E3">
      <w:pPr>
        <w:ind w:leftChars="200" w:left="720" w:hangingChars="100" w:hanging="24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ア</w:t>
      </w:r>
      <w:r>
        <w:rPr>
          <w:rFonts w:ascii="ＭＳ Ｐゴシック" w:eastAsia="ＭＳ Ｐゴシック" w:hAnsi="ＭＳ Ｐゴシック"/>
        </w:rPr>
        <w:t>)</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患者相談窓口の活動の趣旨、設置場所、担当者及びその責任者、対応時間等について、患者等に明示されていること。</w:t>
      </w:r>
    </w:p>
    <w:p w:rsidR="00946F89" w:rsidRPr="00946F89" w:rsidRDefault="003A0B69" w:rsidP="004E42E3">
      <w:pPr>
        <w:ind w:leftChars="200" w:left="720" w:hangingChars="100" w:hanging="24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イ</w:t>
      </w:r>
      <w:r>
        <w:rPr>
          <w:rFonts w:ascii="ＭＳ Ｐゴシック" w:eastAsia="ＭＳ Ｐゴシック" w:hAnsi="ＭＳ Ｐゴシック"/>
        </w:rPr>
        <w:t>)</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患者相談窓口の活動に関し、相談に対応する職員、相談後の取扱、相談情報の秘密保護、管理者への報告等に関する規約が整備されていること。</w:t>
      </w:r>
    </w:p>
    <w:p w:rsidR="003A0B69" w:rsidRDefault="003A0B69" w:rsidP="004E42E3">
      <w:pPr>
        <w:ind w:firstLineChars="200" w:firstLine="48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ウ</w:t>
      </w:r>
      <w:r>
        <w:rPr>
          <w:rFonts w:ascii="ＭＳ Ｐゴシック" w:eastAsia="ＭＳ Ｐゴシック" w:hAnsi="ＭＳ Ｐゴシック"/>
        </w:rPr>
        <w:t>)</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相談により、患者や家族等が不利益を受けないよう適切な配慮がなされていること。</w:t>
      </w:r>
    </w:p>
    <w:p w:rsidR="00946F89" w:rsidRPr="00946F89" w:rsidRDefault="00F50320" w:rsidP="002F3DD5">
      <w:pPr>
        <w:ind w:leftChars="99" w:left="423" w:hangingChars="77" w:hanging="185"/>
        <w:rPr>
          <w:rFonts w:ascii="ＭＳ Ｐゴシック" w:eastAsia="ＭＳ Ｐゴシック" w:hAnsi="ＭＳ Ｐゴシック"/>
        </w:rPr>
      </w:pPr>
      <w:r>
        <w:rPr>
          <w:rFonts w:ascii="ＭＳ Ｐゴシック" w:eastAsia="ＭＳ Ｐゴシック" w:hAnsi="ＭＳ Ｐゴシック" w:hint="eastAsia"/>
        </w:rPr>
        <w:t>タ</w:t>
      </w:r>
      <w:r w:rsidR="003A0B69">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w:t>
      </w:r>
      <w:r w:rsidR="003A0B69">
        <w:rPr>
          <w:rFonts w:ascii="ＭＳ Ｐゴシック" w:eastAsia="ＭＳ Ｐゴシック" w:hAnsi="ＭＳ Ｐゴシック" w:hint="eastAsia"/>
        </w:rPr>
        <w:t>二十の二</w:t>
      </w:r>
      <w:r w:rsidR="00946F89" w:rsidRPr="00946F89">
        <w:rPr>
          <w:rFonts w:ascii="ＭＳ Ｐゴシック" w:eastAsia="ＭＳ Ｐゴシック" w:hAnsi="ＭＳ Ｐゴシック" w:hint="eastAsia"/>
        </w:rPr>
        <w:t>第一項第</w:t>
      </w:r>
      <w:r w:rsidR="00BC55E4">
        <w:rPr>
          <w:rFonts w:ascii="ＭＳ Ｐゴシック" w:eastAsia="ＭＳ Ｐゴシック" w:hAnsi="ＭＳ Ｐゴシック" w:hint="eastAsia"/>
        </w:rPr>
        <w:t>十二</w:t>
      </w:r>
      <w:r w:rsidR="00946F89" w:rsidRPr="00946F89">
        <w:rPr>
          <w:rFonts w:ascii="ＭＳ Ｐゴシック" w:eastAsia="ＭＳ Ｐゴシック" w:hAnsi="ＭＳ Ｐゴシック" w:hint="eastAsia"/>
        </w:rPr>
        <w:t>号に規定する職員研修では、インシデント・アクシデント報告の流れ、医療安全に係る具体的事例の改善策等について取り上げることが望ましいこと。また、研修実施後に</w:t>
      </w:r>
      <w:r w:rsidR="003A0B69">
        <w:rPr>
          <w:rFonts w:ascii="ＭＳ Ｐゴシック" w:eastAsia="ＭＳ Ｐゴシック" w:hAnsi="ＭＳ Ｐゴシック"/>
        </w:rPr>
        <w:t>e-learning</w:t>
      </w:r>
      <w:r w:rsidR="00946F89" w:rsidRPr="00946F89">
        <w:rPr>
          <w:rFonts w:ascii="ＭＳ Ｐゴシック" w:eastAsia="ＭＳ Ｐゴシック" w:hAnsi="ＭＳ Ｐゴシック" w:hint="eastAsia"/>
        </w:rPr>
        <w:t>などを活用して、研修実施後の学習効果の測定を実施することが望ましいこと。</w:t>
      </w:r>
    </w:p>
    <w:p w:rsidR="003A0B69" w:rsidRDefault="00F50320" w:rsidP="002F3DD5">
      <w:pPr>
        <w:ind w:leftChars="99" w:left="423" w:hangingChars="77" w:hanging="185"/>
        <w:rPr>
          <w:rFonts w:ascii="ＭＳ Ｐゴシック" w:eastAsia="ＭＳ Ｐゴシック" w:hAnsi="ＭＳ Ｐゴシック"/>
        </w:rPr>
      </w:pPr>
      <w:r>
        <w:rPr>
          <w:rFonts w:ascii="ＭＳ Ｐゴシック" w:eastAsia="ＭＳ Ｐゴシック" w:hAnsi="ＭＳ Ｐゴシック" w:hint="eastAsia"/>
        </w:rPr>
        <w:t>チ</w:t>
      </w:r>
      <w:r w:rsidR="003A0B69">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w:t>
      </w:r>
      <w:r w:rsidR="003A0B69">
        <w:rPr>
          <w:rFonts w:ascii="ＭＳ Ｐゴシック" w:eastAsia="ＭＳ Ｐゴシック" w:hAnsi="ＭＳ Ｐゴシック" w:hint="eastAsia"/>
        </w:rPr>
        <w:t>二十の二</w:t>
      </w:r>
      <w:r w:rsidR="00946F89" w:rsidRPr="00946F89">
        <w:rPr>
          <w:rFonts w:ascii="ＭＳ Ｐゴシック" w:eastAsia="ＭＳ Ｐゴシック" w:hAnsi="ＭＳ Ｐゴシック" w:hint="eastAsia"/>
        </w:rPr>
        <w:t>第一項第</w:t>
      </w:r>
      <w:r w:rsidR="00BC55E4">
        <w:rPr>
          <w:rFonts w:ascii="ＭＳ Ｐゴシック" w:eastAsia="ＭＳ Ｐゴシック" w:hAnsi="ＭＳ Ｐゴシック" w:hint="eastAsia"/>
        </w:rPr>
        <w:t>十三</w:t>
      </w:r>
      <w:r w:rsidR="00946F89" w:rsidRPr="00946F89">
        <w:rPr>
          <w:rFonts w:ascii="ＭＳ Ｐゴシック" w:eastAsia="ＭＳ Ｐゴシック" w:hAnsi="ＭＳ Ｐゴシック" w:hint="eastAsia"/>
        </w:rPr>
        <w:t>号に規定する「医療</w:t>
      </w:r>
      <w:r w:rsidR="004368D6">
        <w:rPr>
          <w:rFonts w:ascii="ＭＳ Ｐゴシック" w:eastAsia="ＭＳ Ｐゴシック" w:hAnsi="ＭＳ Ｐゴシック" w:hint="eastAsia"/>
        </w:rPr>
        <w:t>に係る</w:t>
      </w:r>
      <w:r w:rsidR="00946F89" w:rsidRPr="00946F89">
        <w:rPr>
          <w:rFonts w:ascii="ＭＳ Ｐゴシック" w:eastAsia="ＭＳ Ｐゴシック" w:hAnsi="ＭＳ Ｐゴシック" w:hint="eastAsia"/>
        </w:rPr>
        <w:t>安全管理</w:t>
      </w:r>
      <w:r w:rsidR="004368D6">
        <w:rPr>
          <w:rFonts w:ascii="ＭＳ Ｐゴシック" w:eastAsia="ＭＳ Ｐゴシック" w:hAnsi="ＭＳ Ｐゴシック" w:hint="eastAsia"/>
        </w:rPr>
        <w:t>のための</w:t>
      </w:r>
      <w:r w:rsidR="00946F89" w:rsidRPr="00946F89">
        <w:rPr>
          <w:rFonts w:ascii="ＭＳ Ｐゴシック" w:eastAsia="ＭＳ Ｐゴシック" w:hAnsi="ＭＳ Ｐゴシック" w:hint="eastAsia"/>
        </w:rPr>
        <w:t>研修」とは、病院の医療安全管理体制を確保するために、各職種が当該業務を適切に行うための知識及び技術を習得することを目的として管理者、医療安全管理責任者、医薬品安全管理責任者及び医療機器安全管理責任者を対象に適切に行われるものとすること。</w:t>
      </w:r>
    </w:p>
    <w:p w:rsidR="000C10EF" w:rsidRDefault="000C10EF" w:rsidP="000C10EF">
      <w:pPr>
        <w:ind w:leftChars="99" w:left="423" w:hangingChars="77" w:hanging="185"/>
        <w:rPr>
          <w:rFonts w:ascii="ＭＳ Ｐゴシック" w:eastAsia="ＭＳ Ｐゴシック" w:hAnsi="ＭＳ Ｐゴシック"/>
        </w:rPr>
      </w:pPr>
      <w:r>
        <w:rPr>
          <w:rFonts w:ascii="ＭＳ Ｐゴシック" w:eastAsia="ＭＳ Ｐゴシック" w:hAnsi="ＭＳ Ｐゴシック" w:hint="eastAsia"/>
        </w:rPr>
        <w:t xml:space="preserve">ツ　</w:t>
      </w:r>
      <w:r w:rsidR="00816E3D">
        <w:rPr>
          <w:rFonts w:ascii="ＭＳ Ｐゴシック" w:eastAsia="ＭＳ Ｐゴシック" w:hAnsi="ＭＳ Ｐゴシック" w:hint="eastAsia"/>
        </w:rPr>
        <w:t>令和三</w:t>
      </w:r>
      <w:r>
        <w:rPr>
          <w:rFonts w:ascii="ＭＳ Ｐゴシック" w:eastAsia="ＭＳ Ｐゴシック" w:hAnsi="ＭＳ Ｐゴシック" w:hint="eastAsia"/>
        </w:rPr>
        <w:t>年改正省令による改正後の</w:t>
      </w:r>
      <w:r w:rsidRPr="00946F89">
        <w:rPr>
          <w:rFonts w:ascii="ＭＳ Ｐゴシック" w:eastAsia="ＭＳ Ｐゴシック" w:hAnsi="ＭＳ Ｐゴシック" w:hint="eastAsia"/>
        </w:rPr>
        <w:t>医療法施行規則第九条の</w:t>
      </w:r>
      <w:r>
        <w:rPr>
          <w:rFonts w:ascii="ＭＳ Ｐゴシック" w:eastAsia="ＭＳ Ｐゴシック" w:hAnsi="ＭＳ Ｐゴシック" w:hint="eastAsia"/>
        </w:rPr>
        <w:t>二十の二</w:t>
      </w:r>
      <w:r w:rsidRPr="00946F89">
        <w:rPr>
          <w:rFonts w:ascii="ＭＳ Ｐゴシック" w:eastAsia="ＭＳ Ｐゴシック" w:hAnsi="ＭＳ Ｐゴシック" w:hint="eastAsia"/>
        </w:rPr>
        <w:t>第一項第</w:t>
      </w:r>
      <w:r>
        <w:rPr>
          <w:rFonts w:ascii="ＭＳ Ｐゴシック" w:eastAsia="ＭＳ Ｐゴシック" w:hAnsi="ＭＳ Ｐゴシック" w:hint="eastAsia"/>
        </w:rPr>
        <w:t>十三</w:t>
      </w:r>
      <w:r w:rsidRPr="00946F89">
        <w:rPr>
          <w:rFonts w:ascii="ＭＳ Ｐゴシック" w:eastAsia="ＭＳ Ｐゴシック" w:hAnsi="ＭＳ Ｐゴシック" w:hint="eastAsia"/>
        </w:rPr>
        <w:t>号</w:t>
      </w:r>
      <w:r>
        <w:rPr>
          <w:rFonts w:ascii="ＭＳ Ｐゴシック" w:eastAsia="ＭＳ Ｐゴシック" w:hAnsi="ＭＳ Ｐゴシック" w:hint="eastAsia"/>
        </w:rPr>
        <w:t>の二</w:t>
      </w:r>
      <w:r w:rsidRPr="00946F89">
        <w:rPr>
          <w:rFonts w:ascii="ＭＳ Ｐゴシック" w:eastAsia="ＭＳ Ｐゴシック" w:hAnsi="ＭＳ Ｐゴシック" w:hint="eastAsia"/>
        </w:rPr>
        <w:t>に規定する「</w:t>
      </w:r>
      <w:r>
        <w:rPr>
          <w:rFonts w:ascii="ＭＳ Ｐゴシック" w:eastAsia="ＭＳ Ｐゴシック" w:hAnsi="ＭＳ Ｐゴシック" w:hint="eastAsia"/>
        </w:rPr>
        <w:t>特定機能病院における医療の安全の確保に資すると認められる方法により医療機関内における事故の発生の防止に係る第三者による評価</w:t>
      </w:r>
      <w:r w:rsidRPr="00946F89">
        <w:rPr>
          <w:rFonts w:ascii="ＭＳ Ｐゴシック" w:eastAsia="ＭＳ Ｐゴシック" w:hAnsi="ＭＳ Ｐゴシック" w:hint="eastAsia"/>
        </w:rPr>
        <w:t>」とは、</w:t>
      </w:r>
      <w:r>
        <w:rPr>
          <w:rFonts w:ascii="ＭＳ Ｐゴシック" w:eastAsia="ＭＳ Ｐゴシック" w:hAnsi="ＭＳ Ｐゴシック" w:hint="eastAsia"/>
        </w:rPr>
        <w:t>特定機能病院に求めら</w:t>
      </w:r>
      <w:r>
        <w:rPr>
          <w:rFonts w:ascii="ＭＳ Ｐゴシック" w:eastAsia="ＭＳ Ｐゴシック" w:hAnsi="ＭＳ Ｐゴシック" w:hint="eastAsia"/>
        </w:rPr>
        <w:lastRenderedPageBreak/>
        <w:t>れる医療安全の確保に資する広域を対象とする第三者評価であり、具体的には以下の第三者評価が該当すること。</w:t>
      </w:r>
    </w:p>
    <w:p w:rsidR="000C10EF" w:rsidRDefault="000C10EF" w:rsidP="003572E3">
      <w:pPr>
        <w:pStyle w:val="Default"/>
        <w:ind w:leftChars="118" w:left="986" w:hangingChars="293" w:hanging="703"/>
        <w:jc w:val="both"/>
        <w:rPr>
          <w:rFonts w:hAnsi="ＭＳ ゴシック"/>
          <w:noProof/>
          <w:color w:val="auto"/>
        </w:rPr>
      </w:pPr>
      <w:r>
        <w:rPr>
          <w:rFonts w:hAnsi="ＭＳ ゴシック" w:hint="eastAsia"/>
          <w:noProof/>
          <w:color w:val="auto"/>
        </w:rPr>
        <w:t>（ア）公益財団法人日本医療機能評価機構が実施する病院機能評価のうち、一般病院３による評価</w:t>
      </w:r>
    </w:p>
    <w:p w:rsidR="000C10EF" w:rsidRDefault="000C10EF" w:rsidP="003572E3">
      <w:pPr>
        <w:pStyle w:val="Default"/>
        <w:ind w:leftChars="118" w:left="986" w:hangingChars="293" w:hanging="703"/>
        <w:jc w:val="both"/>
        <w:rPr>
          <w:rFonts w:hAnsi="ＭＳ ゴシック"/>
          <w:noProof/>
          <w:color w:val="auto"/>
        </w:rPr>
      </w:pPr>
      <w:r>
        <w:rPr>
          <w:rFonts w:hAnsi="ＭＳ ゴシック" w:hint="eastAsia"/>
          <w:noProof/>
          <w:color w:val="auto"/>
        </w:rPr>
        <w:t>（イ）Joint Commission Internationalが実施する、ＪＣＩ認証</w:t>
      </w:r>
      <w:r w:rsidR="005C1D98">
        <w:rPr>
          <w:rFonts w:hAnsi="ＭＳ ゴシック" w:hint="eastAsia"/>
          <w:noProof/>
          <w:color w:val="auto"/>
        </w:rPr>
        <w:t>による評価</w:t>
      </w:r>
    </w:p>
    <w:p w:rsidR="003572E3" w:rsidRDefault="000C10EF" w:rsidP="002B6C35">
      <w:pPr>
        <w:pStyle w:val="Default"/>
        <w:ind w:leftChars="118" w:left="986" w:hangingChars="293" w:hanging="703"/>
        <w:jc w:val="both"/>
        <w:rPr>
          <w:rFonts w:ascii="ＭＳ Ｐゴシック" w:eastAsia="ＭＳ Ｐゴシック" w:hAnsi="ＭＳ Ｐゴシック"/>
        </w:rPr>
      </w:pPr>
      <w:r>
        <w:rPr>
          <w:rFonts w:hAnsi="ＭＳ ゴシック" w:hint="eastAsia"/>
          <w:noProof/>
          <w:color w:val="auto"/>
        </w:rPr>
        <w:t>（ウ）ISO規格に基づく、ISO 9001認証</w:t>
      </w:r>
      <w:r w:rsidR="005C1D98">
        <w:rPr>
          <w:rFonts w:hAnsi="ＭＳ ゴシック" w:hint="eastAsia"/>
          <w:noProof/>
          <w:color w:val="auto"/>
        </w:rPr>
        <w:t>による評価</w:t>
      </w:r>
    </w:p>
    <w:p w:rsidR="000C10EF" w:rsidRDefault="002B6C35" w:rsidP="000C10EF">
      <w:pPr>
        <w:ind w:leftChars="99" w:left="423" w:hangingChars="77" w:hanging="185"/>
        <w:rPr>
          <w:rFonts w:ascii="ＭＳ Ｐゴシック" w:eastAsia="ＭＳ Ｐゴシック" w:hAnsi="ＭＳ Ｐゴシック"/>
        </w:rPr>
      </w:pPr>
      <w:r>
        <w:rPr>
          <w:rFonts w:ascii="ＭＳ Ｐゴシック" w:eastAsia="ＭＳ Ｐゴシック" w:hAnsi="ＭＳ Ｐゴシック" w:hint="eastAsia"/>
        </w:rPr>
        <w:t>テ</w:t>
      </w:r>
      <w:r w:rsidR="003572E3">
        <w:rPr>
          <w:rFonts w:ascii="ＭＳ Ｐゴシック" w:eastAsia="ＭＳ Ｐゴシック" w:hAnsi="ＭＳ Ｐゴシック" w:hint="eastAsia"/>
        </w:rPr>
        <w:t xml:space="preserve">　</w:t>
      </w:r>
      <w:r w:rsidR="00816E3D">
        <w:rPr>
          <w:rFonts w:ascii="ＭＳ Ｐゴシック" w:eastAsia="ＭＳ Ｐゴシック" w:hAnsi="ＭＳ Ｐゴシック" w:hint="eastAsia"/>
        </w:rPr>
        <w:t>令和三</w:t>
      </w:r>
      <w:r w:rsidR="003572E3">
        <w:rPr>
          <w:rFonts w:ascii="ＭＳ Ｐゴシック" w:eastAsia="ＭＳ Ｐゴシック" w:hAnsi="ＭＳ Ｐゴシック" w:hint="eastAsia"/>
        </w:rPr>
        <w:t>年改正省令による改正後の</w:t>
      </w:r>
      <w:r w:rsidR="003572E3" w:rsidRPr="00946F89">
        <w:rPr>
          <w:rFonts w:ascii="ＭＳ Ｐゴシック" w:eastAsia="ＭＳ Ｐゴシック" w:hAnsi="ＭＳ Ｐゴシック" w:hint="eastAsia"/>
        </w:rPr>
        <w:t>医療法施行規則第九条の</w:t>
      </w:r>
      <w:r w:rsidR="003572E3">
        <w:rPr>
          <w:rFonts w:ascii="ＭＳ Ｐゴシック" w:eastAsia="ＭＳ Ｐゴシック" w:hAnsi="ＭＳ Ｐゴシック" w:hint="eastAsia"/>
        </w:rPr>
        <w:t>二十の二</w:t>
      </w:r>
      <w:r w:rsidR="003572E3" w:rsidRPr="00946F89">
        <w:rPr>
          <w:rFonts w:ascii="ＭＳ Ｐゴシック" w:eastAsia="ＭＳ Ｐゴシック" w:hAnsi="ＭＳ Ｐゴシック" w:hint="eastAsia"/>
        </w:rPr>
        <w:t>第一項第</w:t>
      </w:r>
      <w:r w:rsidR="003572E3">
        <w:rPr>
          <w:rFonts w:ascii="ＭＳ Ｐゴシック" w:eastAsia="ＭＳ Ｐゴシック" w:hAnsi="ＭＳ Ｐゴシック" w:hint="eastAsia"/>
        </w:rPr>
        <w:t>十三</w:t>
      </w:r>
      <w:r w:rsidR="003572E3" w:rsidRPr="00946F89">
        <w:rPr>
          <w:rFonts w:ascii="ＭＳ Ｐゴシック" w:eastAsia="ＭＳ Ｐゴシック" w:hAnsi="ＭＳ Ｐゴシック" w:hint="eastAsia"/>
        </w:rPr>
        <w:t>号</w:t>
      </w:r>
      <w:r w:rsidR="003572E3">
        <w:rPr>
          <w:rFonts w:ascii="ＭＳ Ｐゴシック" w:eastAsia="ＭＳ Ｐゴシック" w:hAnsi="ＭＳ Ｐゴシック" w:hint="eastAsia"/>
        </w:rPr>
        <w:t>の二</w:t>
      </w:r>
      <w:r w:rsidR="003572E3" w:rsidRPr="00946F89">
        <w:rPr>
          <w:rFonts w:ascii="ＭＳ Ｐゴシック" w:eastAsia="ＭＳ Ｐゴシック" w:hAnsi="ＭＳ Ｐゴシック" w:hint="eastAsia"/>
        </w:rPr>
        <w:t>に規定する</w:t>
      </w:r>
      <w:r w:rsidR="003572E3">
        <w:rPr>
          <w:rFonts w:ascii="ＭＳ Ｐゴシック" w:eastAsia="ＭＳ Ｐゴシック" w:hAnsi="ＭＳ Ｐゴシック" w:hint="eastAsia"/>
        </w:rPr>
        <w:t>「評価及び改善のため講ずべき措置の内容を公表」することについては、第三者評価の結果と、改善のために講ずべき内容について、ホームページで公表することが望ましいこと。ただし、ホームページを有しない場合には、事務所に備えて置くこと等により一般の閲覧に供していることでも差し支えないこと。</w:t>
      </w:r>
    </w:p>
    <w:p w:rsidR="003572E3" w:rsidRDefault="003572E3" w:rsidP="000C10EF">
      <w:pPr>
        <w:ind w:leftChars="99" w:left="423" w:hangingChars="77" w:hanging="185"/>
        <w:rPr>
          <w:rFonts w:ascii="ＭＳ Ｐゴシック" w:eastAsia="ＭＳ Ｐゴシック" w:hAnsi="ＭＳ Ｐゴシック"/>
        </w:rPr>
      </w:pPr>
      <w:r>
        <w:rPr>
          <w:rFonts w:ascii="ＭＳ Ｐゴシック" w:eastAsia="ＭＳ Ｐゴシック" w:hAnsi="ＭＳ Ｐゴシック" w:hint="eastAsia"/>
        </w:rPr>
        <w:t xml:space="preserve">ト　</w:t>
      </w:r>
      <w:r w:rsidR="00816E3D">
        <w:rPr>
          <w:rFonts w:ascii="ＭＳ Ｐゴシック" w:eastAsia="ＭＳ Ｐゴシック" w:hAnsi="ＭＳ Ｐゴシック" w:hint="eastAsia"/>
        </w:rPr>
        <w:t>令和三</w:t>
      </w:r>
      <w:r>
        <w:rPr>
          <w:rFonts w:ascii="ＭＳ Ｐゴシック" w:eastAsia="ＭＳ Ｐゴシック" w:hAnsi="ＭＳ Ｐゴシック" w:hint="eastAsia"/>
        </w:rPr>
        <w:t>年改正省令施行の際</w:t>
      </w:r>
      <w:r w:rsidR="001E36BB">
        <w:rPr>
          <w:rFonts w:ascii="ＭＳ Ｐゴシック" w:eastAsia="ＭＳ Ｐゴシック" w:hAnsi="ＭＳ Ｐゴシック" w:hint="eastAsia"/>
        </w:rPr>
        <w:t>、</w:t>
      </w:r>
      <w:r>
        <w:rPr>
          <w:rFonts w:ascii="ＭＳ Ｐゴシック" w:eastAsia="ＭＳ Ｐゴシック" w:hAnsi="ＭＳ Ｐゴシック" w:hint="eastAsia"/>
        </w:rPr>
        <w:t>現に医療法第四条の二第一項の規定により承認を受けている特定機能病院であって公益財団法人日本医療機能評価機構が実施する一般病院２の認定を受けている病院については、認定の更新</w:t>
      </w:r>
      <w:r w:rsidR="002B6C35">
        <w:rPr>
          <w:rFonts w:ascii="ＭＳ Ｐゴシック" w:eastAsia="ＭＳ Ｐゴシック" w:hAnsi="ＭＳ Ｐゴシック" w:hint="eastAsia"/>
        </w:rPr>
        <w:t>までの間、</w:t>
      </w:r>
      <w:r w:rsidR="00816E3D">
        <w:rPr>
          <w:rFonts w:ascii="ＭＳ Ｐゴシック" w:eastAsia="ＭＳ Ｐゴシック" w:hAnsi="ＭＳ Ｐゴシック" w:hint="eastAsia"/>
        </w:rPr>
        <w:t>令和三</w:t>
      </w:r>
      <w:r w:rsidR="002B6C35">
        <w:rPr>
          <w:rFonts w:ascii="ＭＳ Ｐゴシック" w:eastAsia="ＭＳ Ｐゴシック" w:hAnsi="ＭＳ Ｐゴシック" w:hint="eastAsia"/>
        </w:rPr>
        <w:t>年改正省令による改正後の</w:t>
      </w:r>
      <w:r w:rsidR="002B6C35" w:rsidRPr="00946F89">
        <w:rPr>
          <w:rFonts w:ascii="ＭＳ Ｐゴシック" w:eastAsia="ＭＳ Ｐゴシック" w:hAnsi="ＭＳ Ｐゴシック" w:hint="eastAsia"/>
        </w:rPr>
        <w:t>医療法施行規則第九条の</w:t>
      </w:r>
      <w:r w:rsidR="002B6C35">
        <w:rPr>
          <w:rFonts w:ascii="ＭＳ Ｐゴシック" w:eastAsia="ＭＳ Ｐゴシック" w:hAnsi="ＭＳ Ｐゴシック" w:hint="eastAsia"/>
        </w:rPr>
        <w:t>二十の二</w:t>
      </w:r>
      <w:r w:rsidR="002B6C35" w:rsidRPr="00946F89">
        <w:rPr>
          <w:rFonts w:ascii="ＭＳ Ｐゴシック" w:eastAsia="ＭＳ Ｐゴシック" w:hAnsi="ＭＳ Ｐゴシック" w:hint="eastAsia"/>
        </w:rPr>
        <w:t>第一項第</w:t>
      </w:r>
      <w:r w:rsidR="002B6C35">
        <w:rPr>
          <w:rFonts w:ascii="ＭＳ Ｐゴシック" w:eastAsia="ＭＳ Ｐゴシック" w:hAnsi="ＭＳ Ｐゴシック" w:hint="eastAsia"/>
        </w:rPr>
        <w:t>十三</w:t>
      </w:r>
      <w:r w:rsidR="002B6C35" w:rsidRPr="00946F89">
        <w:rPr>
          <w:rFonts w:ascii="ＭＳ Ｐゴシック" w:eastAsia="ＭＳ Ｐゴシック" w:hAnsi="ＭＳ Ｐゴシック" w:hint="eastAsia"/>
        </w:rPr>
        <w:t>号</w:t>
      </w:r>
      <w:r w:rsidR="002B6C35">
        <w:rPr>
          <w:rFonts w:ascii="ＭＳ Ｐゴシック" w:eastAsia="ＭＳ Ｐゴシック" w:hAnsi="ＭＳ Ｐゴシック" w:hint="eastAsia"/>
        </w:rPr>
        <w:t>の二の規定を満たしていると見なして差し支えないこと。ただし、当該一般病院２の評価及び改善のため講ずべき措置の内容を公表し、並びに当該評価を踏まえ必要な措置を講ずるよう努めることが求められること。また、更新の際には、ツ（ア）～（ウ）のいずれかの第三者評価を受けることが求められること。</w:t>
      </w:r>
    </w:p>
    <w:p w:rsidR="002B6C35" w:rsidRPr="003572E3" w:rsidRDefault="002B6C35" w:rsidP="002B6C35">
      <w:pPr>
        <w:ind w:leftChars="99" w:left="423" w:hangingChars="77" w:hanging="185"/>
        <w:rPr>
          <w:rFonts w:ascii="ＭＳ Ｐゴシック" w:eastAsia="ＭＳ Ｐゴシック" w:hAnsi="ＭＳ Ｐゴシック"/>
        </w:rPr>
      </w:pPr>
      <w:r>
        <w:rPr>
          <w:rFonts w:ascii="ＭＳ Ｐゴシック" w:eastAsia="ＭＳ Ｐゴシック" w:hAnsi="ＭＳ Ｐゴシック" w:hint="eastAsia"/>
        </w:rPr>
        <w:t xml:space="preserve">サ　</w:t>
      </w:r>
      <w:r w:rsidR="00816E3D">
        <w:rPr>
          <w:rFonts w:ascii="ＭＳ Ｐゴシック" w:eastAsia="ＭＳ Ｐゴシック" w:hAnsi="ＭＳ Ｐゴシック" w:hint="eastAsia"/>
        </w:rPr>
        <w:t>令和三</w:t>
      </w:r>
      <w:r>
        <w:rPr>
          <w:rFonts w:ascii="ＭＳ Ｐゴシック" w:eastAsia="ＭＳ Ｐゴシック" w:hAnsi="ＭＳ Ｐゴシック" w:hint="eastAsia"/>
        </w:rPr>
        <w:t>年改正省令施行の際</w:t>
      </w:r>
      <w:r w:rsidR="001E36BB">
        <w:rPr>
          <w:rFonts w:ascii="ＭＳ Ｐゴシック" w:eastAsia="ＭＳ Ｐゴシック" w:hAnsi="ＭＳ Ｐゴシック" w:hint="eastAsia"/>
        </w:rPr>
        <w:t>、</w:t>
      </w:r>
      <w:r>
        <w:rPr>
          <w:rFonts w:ascii="ＭＳ Ｐゴシック" w:eastAsia="ＭＳ Ｐゴシック" w:hAnsi="ＭＳ Ｐゴシック" w:hint="eastAsia"/>
        </w:rPr>
        <w:t>現に医療法第四条の二第一項の規定により承認を受けている特定機能病院であって、特定機能病院における医療の安全の確保に資すると認められる方法により医療機関内における事故の発生の防止に係る第三者による評価を受けていないものについては、第三者評価を受けるための計画を記載した書類を提出した場合に限り、令和三年四月一日までの間（当該計画に基づき第三者</w:t>
      </w:r>
      <w:r w:rsidR="002A2235">
        <w:rPr>
          <w:rFonts w:ascii="ＭＳ Ｐゴシック" w:eastAsia="ＭＳ Ｐゴシック" w:hAnsi="ＭＳ Ｐゴシック" w:hint="eastAsia"/>
        </w:rPr>
        <w:t>評価を受けることとなったときまでの間</w:t>
      </w:r>
      <w:r>
        <w:rPr>
          <w:rFonts w:ascii="ＭＳ Ｐゴシック" w:eastAsia="ＭＳ Ｐゴシック" w:hAnsi="ＭＳ Ｐゴシック" w:hint="eastAsia"/>
        </w:rPr>
        <w:t>）</w:t>
      </w:r>
      <w:r w:rsidR="002A2235">
        <w:rPr>
          <w:rFonts w:ascii="ＭＳ Ｐゴシック" w:eastAsia="ＭＳ Ｐゴシック" w:hAnsi="ＭＳ Ｐゴシック" w:hint="eastAsia"/>
        </w:rPr>
        <w:t>は、なお従前の例による。その際の作成様式は、様式第八のとおりであること。</w:t>
      </w:r>
    </w:p>
    <w:p w:rsidR="00946F89" w:rsidRPr="00946F89" w:rsidRDefault="003A0B69" w:rsidP="00CB7CF1">
      <w:pPr>
        <w:ind w:left="240" w:hangingChars="100" w:hanging="240"/>
        <w:rPr>
          <w:rFonts w:ascii="ＭＳ Ｐゴシック" w:eastAsia="ＭＳ Ｐゴシック" w:hAnsi="ＭＳ Ｐゴシック"/>
        </w:rPr>
      </w:pPr>
      <w:r>
        <w:rPr>
          <w:rFonts w:ascii="ＭＳ Ｐゴシック" w:eastAsia="ＭＳ Ｐゴシック" w:hAnsi="ＭＳ Ｐゴシック"/>
        </w:rPr>
        <w:t>(4)</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医療法施行規則第九条の二</w:t>
      </w:r>
      <w:r w:rsidR="00BC55E4">
        <w:rPr>
          <w:rFonts w:ascii="ＭＳ Ｐゴシック" w:eastAsia="ＭＳ Ｐゴシック" w:hAnsi="ＭＳ Ｐゴシック" w:hint="eastAsia"/>
        </w:rPr>
        <w:t>十</w:t>
      </w:r>
      <w:r w:rsidR="009938E8">
        <w:rPr>
          <w:rFonts w:ascii="ＭＳ Ｐゴシック" w:eastAsia="ＭＳ Ｐゴシック" w:hAnsi="ＭＳ Ｐゴシック" w:hint="eastAsia"/>
        </w:rPr>
        <w:t>第一項</w:t>
      </w:r>
      <w:r w:rsidR="00946F89" w:rsidRPr="00946F89">
        <w:rPr>
          <w:rFonts w:ascii="ＭＳ Ｐゴシック" w:eastAsia="ＭＳ Ｐゴシック" w:hAnsi="ＭＳ Ｐゴシック" w:hint="eastAsia"/>
        </w:rPr>
        <w:t>第二号イに規定する「特定機能病院以外の病院以外では通常提供することが難しい診療に係る技術の研究及び開発を行うこと」とは、当該特定機能病院に所属する医師等の行う研究が、国若しくは地方公共団体又は一般社団法人及び一般財団法人に関する法律及び公益社団法人及び公益財団法人の認定等に関する法律の施行に伴う関係法律の整備等に関する法律</w:t>
      </w:r>
      <w:r w:rsidR="00CB7CF1">
        <w:rPr>
          <w:rFonts w:ascii="ＭＳ Ｐゴシック" w:eastAsia="ＭＳ Ｐゴシック" w:hAnsi="ＭＳ Ｐゴシック"/>
        </w:rPr>
        <w:t>(</w:t>
      </w:r>
      <w:r w:rsidR="00946F89" w:rsidRPr="00946F89">
        <w:rPr>
          <w:rFonts w:ascii="ＭＳ Ｐゴシック" w:eastAsia="ＭＳ Ｐゴシック" w:hAnsi="ＭＳ Ｐゴシック" w:hint="eastAsia"/>
        </w:rPr>
        <w:t>平成</w:t>
      </w:r>
      <w:r w:rsidR="00BC55E4">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八年法律第五</w:t>
      </w:r>
      <w:r w:rsidR="00BC55E4">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号</w:t>
      </w:r>
      <w:r w:rsidR="00CB7CF1">
        <w:rPr>
          <w:rFonts w:ascii="ＭＳ Ｐゴシック" w:eastAsia="ＭＳ Ｐゴシック" w:hAnsi="ＭＳ Ｐゴシック"/>
        </w:rPr>
        <w:t>)</w:t>
      </w:r>
      <w:r w:rsidR="00946F89" w:rsidRPr="00946F89">
        <w:rPr>
          <w:rFonts w:ascii="ＭＳ Ｐゴシック" w:eastAsia="ＭＳ Ｐゴシック" w:hAnsi="ＭＳ Ｐゴシック" w:hint="eastAsia"/>
        </w:rPr>
        <w:t>による改正前の民法</w:t>
      </w:r>
      <w:r w:rsidR="00CB7CF1">
        <w:rPr>
          <w:rFonts w:ascii="ＭＳ Ｐゴシック" w:eastAsia="ＭＳ Ｐゴシック" w:hAnsi="ＭＳ Ｐゴシック"/>
        </w:rPr>
        <w:t>(</w:t>
      </w:r>
      <w:r w:rsidR="00946F89" w:rsidRPr="00946F89">
        <w:rPr>
          <w:rFonts w:ascii="ＭＳ Ｐゴシック" w:eastAsia="ＭＳ Ｐゴシック" w:hAnsi="ＭＳ Ｐゴシック" w:hint="eastAsia"/>
        </w:rPr>
        <w:t>明治二</w:t>
      </w:r>
      <w:r w:rsidR="00BC55E4">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九年法律第八</w:t>
      </w:r>
      <w:r w:rsidR="00BC55E4">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九号</w:t>
      </w:r>
      <w:r w:rsidR="00CB7CF1">
        <w:rPr>
          <w:rFonts w:ascii="ＭＳ Ｐゴシック" w:eastAsia="ＭＳ Ｐゴシック" w:hAnsi="ＭＳ Ｐゴシック"/>
        </w:rPr>
        <w:t>)</w:t>
      </w:r>
      <w:r w:rsidR="00946F89" w:rsidRPr="00946F89">
        <w:rPr>
          <w:rFonts w:ascii="ＭＳ Ｐゴシック" w:eastAsia="ＭＳ Ｐゴシック" w:hAnsi="ＭＳ Ｐゴシック" w:hint="eastAsia"/>
        </w:rPr>
        <w:t>第三</w:t>
      </w:r>
      <w:r w:rsidR="00BC55E4">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四条の規定に基づき設立された法人若しくは一般社団法人及び一般財団法人に関する法律</w:t>
      </w:r>
      <w:r w:rsidR="00CB7CF1">
        <w:rPr>
          <w:rFonts w:ascii="ＭＳ Ｐゴシック" w:eastAsia="ＭＳ Ｐゴシック" w:hAnsi="ＭＳ Ｐゴシック"/>
        </w:rPr>
        <w:t>(</w:t>
      </w:r>
      <w:r w:rsidR="00946F89" w:rsidRPr="00946F89">
        <w:rPr>
          <w:rFonts w:ascii="ＭＳ Ｐゴシック" w:eastAsia="ＭＳ Ｐゴシック" w:hAnsi="ＭＳ Ｐゴシック" w:hint="eastAsia"/>
        </w:rPr>
        <w:t>平成</w:t>
      </w:r>
      <w:r w:rsidR="00BC55E4">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八年法律第四</w:t>
      </w:r>
      <w:r w:rsidR="00BC55E4">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八号</w:t>
      </w:r>
      <w:r w:rsidR="00CB7CF1">
        <w:rPr>
          <w:rFonts w:ascii="ＭＳ Ｐゴシック" w:eastAsia="ＭＳ Ｐゴシック" w:hAnsi="ＭＳ Ｐゴシック"/>
        </w:rPr>
        <w:t>)</w:t>
      </w:r>
      <w:r w:rsidR="00946F89" w:rsidRPr="00946F89">
        <w:rPr>
          <w:rFonts w:ascii="ＭＳ Ｐゴシック" w:eastAsia="ＭＳ Ｐゴシック" w:hAnsi="ＭＳ Ｐゴシック" w:hint="eastAsia"/>
        </w:rPr>
        <w:t>の規定に基づき設立され、公益社団法人及び公益財団法人の認定等に関する法律</w:t>
      </w:r>
      <w:r w:rsidR="00CB7CF1">
        <w:rPr>
          <w:rFonts w:ascii="ＭＳ Ｐゴシック" w:eastAsia="ＭＳ Ｐゴシック" w:hAnsi="ＭＳ Ｐゴシック"/>
        </w:rPr>
        <w:t>(</w:t>
      </w:r>
      <w:r w:rsidR="00946F89" w:rsidRPr="00946F89">
        <w:rPr>
          <w:rFonts w:ascii="ＭＳ Ｐゴシック" w:eastAsia="ＭＳ Ｐゴシック" w:hAnsi="ＭＳ Ｐゴシック" w:hint="eastAsia"/>
        </w:rPr>
        <w:t>平成</w:t>
      </w:r>
      <w:r w:rsidR="00BC55E4">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八年法律第四</w:t>
      </w:r>
      <w:r w:rsidR="00BC55E4">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九号</w:t>
      </w:r>
      <w:r w:rsidR="00CB7CF1">
        <w:rPr>
          <w:rFonts w:ascii="ＭＳ Ｐゴシック" w:eastAsia="ＭＳ Ｐゴシック" w:hAnsi="ＭＳ Ｐゴシック"/>
        </w:rPr>
        <w:t>)</w:t>
      </w:r>
      <w:r w:rsidR="00946F89" w:rsidRPr="00946F89">
        <w:rPr>
          <w:rFonts w:ascii="ＭＳ Ｐゴシック" w:eastAsia="ＭＳ Ｐゴシック" w:hAnsi="ＭＳ Ｐゴシック" w:hint="eastAsia"/>
        </w:rPr>
        <w:t>第四条の認定を受けた法人から補助金の交付又は委託を受けたものであること並びに当該特定機能病院に所属する医師等が発表した英語による論文の数が年間七</w:t>
      </w:r>
      <w:r w:rsidR="00BC55E4">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件以上であること及び次に掲げる基準を満たすことを意味するものであること。なお、「英語による論文」とは、筆頭著者の所属先が当該特定機能病院である論文であり、査読のある学術雑誌に掲載されたものに限るものであること。ただし、実態上、当該特定機能病院を附属している大学の講座等と当該特定機能病院の診療科が同一の組織として活動を行っている場合においては、筆頭著者の所属先が大学</w:t>
      </w:r>
      <w:r w:rsidR="00946F89" w:rsidRPr="00946F89">
        <w:rPr>
          <w:rFonts w:ascii="ＭＳ Ｐゴシック" w:eastAsia="ＭＳ Ｐゴシック" w:hAnsi="ＭＳ Ｐゴシック" w:hint="eastAsia"/>
        </w:rPr>
        <w:lastRenderedPageBreak/>
        <w:t>の当該講座等であっても、論文の数の算定対象に含めるものであること</w:t>
      </w:r>
      <w:r w:rsidR="00CB7CF1">
        <w:rPr>
          <w:rFonts w:ascii="ＭＳ Ｐゴシック" w:eastAsia="ＭＳ Ｐゴシック" w:hAnsi="ＭＳ Ｐゴシック"/>
        </w:rPr>
        <w:t>(</w:t>
      </w:r>
      <w:r w:rsidR="00946F89" w:rsidRPr="00946F89">
        <w:rPr>
          <w:rFonts w:ascii="ＭＳ Ｐゴシック" w:eastAsia="ＭＳ Ｐゴシック" w:hAnsi="ＭＳ Ｐゴシック" w:hint="eastAsia"/>
        </w:rPr>
        <w:t>筆頭著者が当該特定機能病院に所属している場合に限る</w:t>
      </w:r>
      <w:r w:rsidR="00CB7CF1">
        <w:rPr>
          <w:rFonts w:ascii="ＭＳ Ｐゴシック" w:eastAsia="ＭＳ Ｐゴシック" w:hAnsi="ＭＳ Ｐゴシック"/>
        </w:rPr>
        <w:t>)</w:t>
      </w:r>
      <w:r w:rsidR="00946F89" w:rsidRPr="00946F89">
        <w:rPr>
          <w:rFonts w:ascii="ＭＳ Ｐゴシック" w:eastAsia="ＭＳ Ｐゴシック" w:hAnsi="ＭＳ Ｐゴシック" w:hint="eastAsia"/>
        </w:rPr>
        <w:t>。</w:t>
      </w:r>
    </w:p>
    <w:p w:rsidR="00946F89" w:rsidRPr="00946F89" w:rsidRDefault="00946F89" w:rsidP="00CB7CF1">
      <w:pPr>
        <w:ind w:leftChars="100" w:left="480" w:hangingChars="100" w:hanging="240"/>
        <w:rPr>
          <w:rFonts w:ascii="ＭＳ Ｐゴシック" w:eastAsia="ＭＳ Ｐゴシック" w:hAnsi="ＭＳ Ｐゴシック"/>
        </w:rPr>
      </w:pPr>
      <w:r w:rsidRPr="00946F89">
        <w:rPr>
          <w:rFonts w:ascii="ＭＳ Ｐゴシック" w:eastAsia="ＭＳ Ｐゴシック" w:hAnsi="ＭＳ Ｐゴシック" w:hint="eastAsia"/>
        </w:rPr>
        <w:t>ア</w:t>
      </w:r>
      <w:r w:rsidR="00CB7CF1">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臨床研究の実施又は継続の適否その他臨床研究に関し必要な事項について、被験者の人間の尊厳、人権の尊重その他の倫理的観点及び科学的観点から調査審議するための倫理審査委員会が設置されていること。</w:t>
      </w:r>
    </w:p>
    <w:p w:rsidR="00946F89" w:rsidRPr="00946F89" w:rsidRDefault="00946F89" w:rsidP="00CB7CF1">
      <w:pPr>
        <w:ind w:leftChars="100" w:left="480" w:hangingChars="100" w:hanging="240"/>
        <w:rPr>
          <w:rFonts w:ascii="ＭＳ Ｐゴシック" w:eastAsia="ＭＳ Ｐゴシック" w:hAnsi="ＭＳ Ｐゴシック"/>
        </w:rPr>
      </w:pPr>
      <w:r w:rsidRPr="00946F89">
        <w:rPr>
          <w:rFonts w:ascii="ＭＳ Ｐゴシック" w:eastAsia="ＭＳ Ｐゴシック" w:hAnsi="ＭＳ Ｐゴシック" w:hint="eastAsia"/>
        </w:rPr>
        <w:t>イ</w:t>
      </w:r>
      <w:r w:rsidR="00CB7CF1">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利益相反</w:t>
      </w:r>
      <w:r w:rsidR="00CB7CF1">
        <w:rPr>
          <w:rFonts w:ascii="ＭＳ Ｐゴシック" w:eastAsia="ＭＳ Ｐゴシック" w:hAnsi="ＭＳ Ｐゴシック"/>
        </w:rPr>
        <w:t>(Conflict of Interest</w:t>
      </w:r>
      <w:r w:rsidRPr="00946F89">
        <w:rPr>
          <w:rFonts w:ascii="ＭＳ Ｐゴシック" w:eastAsia="ＭＳ Ｐゴシック" w:hAnsi="ＭＳ Ｐゴシック" w:hint="eastAsia"/>
        </w:rPr>
        <w:t>：以下「</w:t>
      </w:r>
      <w:r w:rsidR="00CB7CF1">
        <w:rPr>
          <w:rFonts w:ascii="ＭＳ Ｐゴシック" w:eastAsia="ＭＳ Ｐゴシック" w:hAnsi="ＭＳ Ｐゴシック"/>
        </w:rPr>
        <w:t>COI</w:t>
      </w:r>
      <w:r w:rsidRPr="00946F89">
        <w:rPr>
          <w:rFonts w:ascii="ＭＳ Ｐゴシック" w:eastAsia="ＭＳ Ｐゴシック" w:hAnsi="ＭＳ Ｐゴシック" w:hint="eastAsia"/>
        </w:rPr>
        <w:t>」という。</w:t>
      </w:r>
      <w:r w:rsidR="00CB7CF1">
        <w:rPr>
          <w:rFonts w:ascii="ＭＳ Ｐゴシック" w:eastAsia="ＭＳ Ｐゴシック" w:hAnsi="ＭＳ Ｐゴシック"/>
        </w:rPr>
        <w:t>)</w:t>
      </w:r>
      <w:r w:rsidRPr="00946F89">
        <w:rPr>
          <w:rFonts w:ascii="ＭＳ Ｐゴシック" w:eastAsia="ＭＳ Ｐゴシック" w:hAnsi="ＭＳ Ｐゴシック" w:hint="eastAsia"/>
        </w:rPr>
        <w:t>の管理に関する規定の策定、</w:t>
      </w:r>
      <w:r w:rsidR="00CB7CF1">
        <w:rPr>
          <w:rFonts w:ascii="ＭＳ Ｐゴシック" w:eastAsia="ＭＳ Ｐゴシック" w:hAnsi="ＭＳ Ｐゴシック"/>
        </w:rPr>
        <w:t>COI</w:t>
      </w:r>
      <w:r w:rsidRPr="00946F89">
        <w:rPr>
          <w:rFonts w:ascii="ＭＳ Ｐゴシック" w:eastAsia="ＭＳ Ｐゴシック" w:hAnsi="ＭＳ Ｐゴシック" w:hint="eastAsia"/>
        </w:rPr>
        <w:t>委員会の設置など、</w:t>
      </w:r>
      <w:r w:rsidRPr="00946F89">
        <w:rPr>
          <w:rFonts w:ascii="ＭＳ Ｐゴシック" w:eastAsia="ＭＳ Ｐゴシック" w:hAnsi="ＭＳ Ｐゴシック"/>
        </w:rPr>
        <w:t>COI</w:t>
      </w:r>
      <w:r w:rsidRPr="00946F89">
        <w:rPr>
          <w:rFonts w:ascii="ＭＳ Ｐゴシック" w:eastAsia="ＭＳ Ｐゴシック" w:hAnsi="ＭＳ Ｐゴシック" w:hint="eastAsia"/>
        </w:rPr>
        <w:t>の管理について適切な措置を講じていること。</w:t>
      </w:r>
    </w:p>
    <w:p w:rsidR="00946F89" w:rsidRPr="00946F89" w:rsidRDefault="00946F89" w:rsidP="00CB7CF1">
      <w:pPr>
        <w:ind w:leftChars="100" w:left="480" w:hangingChars="100" w:hanging="240"/>
        <w:rPr>
          <w:rFonts w:ascii="ＭＳ Ｐゴシック" w:eastAsia="ＭＳ Ｐゴシック" w:hAnsi="ＭＳ Ｐゴシック"/>
        </w:rPr>
      </w:pPr>
      <w:r w:rsidRPr="00946F89">
        <w:rPr>
          <w:rFonts w:ascii="ＭＳ Ｐゴシック" w:eastAsia="ＭＳ Ｐゴシック" w:hAnsi="ＭＳ Ｐゴシック" w:hint="eastAsia"/>
        </w:rPr>
        <w:t>ウ</w:t>
      </w:r>
      <w:r w:rsidR="00CB7CF1">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院内の医療従事者に対して臨床研究の倫理に関する講習その他必要な教育を受けることを確保するために必要な措置を講じていること。</w:t>
      </w:r>
    </w:p>
    <w:p w:rsidR="00946F89" w:rsidRPr="00946F89" w:rsidRDefault="00CB7CF1" w:rsidP="00CB7CF1">
      <w:pPr>
        <w:ind w:left="240" w:hangingChars="100" w:hanging="240"/>
        <w:rPr>
          <w:rFonts w:ascii="ＭＳ Ｐゴシック" w:eastAsia="ＭＳ Ｐゴシック" w:hAnsi="ＭＳ Ｐゴシック"/>
        </w:rPr>
      </w:pPr>
      <w:r>
        <w:rPr>
          <w:rFonts w:ascii="ＭＳ Ｐゴシック" w:eastAsia="ＭＳ Ｐゴシック" w:hAnsi="ＭＳ Ｐゴシック"/>
        </w:rPr>
        <w:t>(5)</w:t>
      </w:r>
      <w:r>
        <w:rPr>
          <w:rFonts w:ascii="ＭＳ Ｐゴシック" w:eastAsia="ＭＳ Ｐゴシック" w:hAnsi="ＭＳ Ｐゴシック" w:hint="eastAsia"/>
        </w:rPr>
        <w:t xml:space="preserve">　</w:t>
      </w:r>
      <w:r w:rsidR="00CF5257" w:rsidRPr="00CF5257">
        <w:rPr>
          <w:rFonts w:ascii="ＭＳ Ｐゴシック" w:eastAsia="ＭＳ Ｐゴシック" w:hAnsi="ＭＳ Ｐゴシック" w:hint="eastAsia"/>
        </w:rPr>
        <w:t>医療法施行規則</w:t>
      </w:r>
      <w:r w:rsidR="00946F89" w:rsidRPr="00946F89">
        <w:rPr>
          <w:rFonts w:ascii="ＭＳ Ｐゴシック" w:eastAsia="ＭＳ Ｐゴシック" w:hAnsi="ＭＳ Ｐゴシック" w:hint="eastAsia"/>
        </w:rPr>
        <w:t>第九条の二</w:t>
      </w:r>
      <w:r w:rsidR="00BC55E4">
        <w:rPr>
          <w:rFonts w:ascii="ＭＳ Ｐゴシック" w:eastAsia="ＭＳ Ｐゴシック" w:hAnsi="ＭＳ Ｐゴシック" w:hint="eastAsia"/>
        </w:rPr>
        <w:t>十第一項</w:t>
      </w:r>
      <w:r w:rsidR="00946F89" w:rsidRPr="00946F89">
        <w:rPr>
          <w:rFonts w:ascii="ＭＳ Ｐゴシック" w:eastAsia="ＭＳ Ｐゴシック" w:hAnsi="ＭＳ Ｐゴシック" w:hint="eastAsia"/>
        </w:rPr>
        <w:t>第二号ロに規定する「医療技術の有効性及び安全性を適切に評価すること」とは、医療技術による治療の効果、患者の侵襲の程度等を勘案し、当該技術を実際に用いることの是非等を判定することを意味するものであること。</w:t>
      </w:r>
    </w:p>
    <w:p w:rsidR="00946F89" w:rsidRPr="00946F89" w:rsidRDefault="00CB7CF1" w:rsidP="00390A49">
      <w:pPr>
        <w:ind w:left="240" w:hangingChars="100" w:hanging="240"/>
        <w:rPr>
          <w:rFonts w:ascii="ＭＳ Ｐゴシック" w:eastAsia="ＭＳ Ｐゴシック" w:hAnsi="ＭＳ Ｐゴシック"/>
        </w:rPr>
      </w:pPr>
      <w:r>
        <w:rPr>
          <w:rFonts w:ascii="ＭＳ Ｐゴシック" w:eastAsia="ＭＳ Ｐゴシック" w:hAnsi="ＭＳ Ｐゴシック"/>
        </w:rPr>
        <w:t>(6)</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医療法施行規則第九条の二</w:t>
      </w:r>
      <w:r w:rsidR="009938E8">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第一項第三号に規定する「高度の医療に関する臨床研修</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医師法第</w:t>
      </w:r>
      <w:r w:rsidR="009938E8">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六条の二第一項及び歯科医師法第</w:t>
      </w:r>
      <w:r w:rsidR="001C3458">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六条の二第一項の規定によるものを除く。</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を適切に行わせること」とは、医師法及び歯科医師法の規定による臨床研修を修了した医師及び歯科医師に対する専門的な研修を実施することを意味するものであり、次に掲げる基準を満たすこと。また、医師、歯科医師以外の医療従事者についても、研修プログラム等を作成して、高度な医療等に関する研修を行うことが望まれること。特に、高度な医療の提供に当たっては、業務が適切に管理されていることが求められるため、医師及び歯科医師を含めた全ての医療従事者に対して業務の管理に関する研修を行うことが望まれること。</w:t>
      </w:r>
    </w:p>
    <w:p w:rsidR="00946F89" w:rsidRPr="00946F89" w:rsidRDefault="00946F89" w:rsidP="00390A49">
      <w:pPr>
        <w:ind w:firstLineChars="100" w:firstLine="240"/>
        <w:rPr>
          <w:rFonts w:ascii="ＭＳ Ｐゴシック" w:eastAsia="ＭＳ Ｐゴシック" w:hAnsi="ＭＳ Ｐゴシック"/>
        </w:rPr>
      </w:pPr>
      <w:r w:rsidRPr="00946F89">
        <w:rPr>
          <w:rFonts w:ascii="ＭＳ Ｐゴシック" w:eastAsia="ＭＳ Ｐゴシック" w:hAnsi="ＭＳ Ｐゴシック" w:hint="eastAsia"/>
        </w:rPr>
        <w:t>①</w:t>
      </w:r>
      <w:r w:rsidR="00390A49">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当該専門的な研修を受ける医師及び歯科医師の数が、年間平均三</w:t>
      </w:r>
      <w:r w:rsidR="001C3458">
        <w:rPr>
          <w:rFonts w:ascii="ＭＳ Ｐゴシック" w:eastAsia="ＭＳ Ｐゴシック" w:hAnsi="ＭＳ Ｐゴシック" w:hint="eastAsia"/>
        </w:rPr>
        <w:t>十</w:t>
      </w:r>
      <w:r w:rsidRPr="00946F89">
        <w:rPr>
          <w:rFonts w:ascii="ＭＳ Ｐゴシック" w:eastAsia="ＭＳ Ｐゴシック" w:hAnsi="ＭＳ Ｐゴシック" w:hint="eastAsia"/>
        </w:rPr>
        <w:t>人以上であること。</w:t>
      </w:r>
    </w:p>
    <w:p w:rsidR="00946F89" w:rsidRPr="00946F89" w:rsidRDefault="00946F89" w:rsidP="00390A49">
      <w:pPr>
        <w:ind w:leftChars="100" w:left="480" w:hangingChars="100" w:hanging="240"/>
        <w:rPr>
          <w:rFonts w:ascii="ＭＳ Ｐゴシック" w:eastAsia="ＭＳ Ｐゴシック" w:hAnsi="ＭＳ Ｐゴシック"/>
        </w:rPr>
      </w:pPr>
      <w:r w:rsidRPr="00946F89">
        <w:rPr>
          <w:rFonts w:ascii="ＭＳ Ｐゴシック" w:eastAsia="ＭＳ Ｐゴシック" w:hAnsi="ＭＳ Ｐゴシック" w:hint="eastAsia"/>
        </w:rPr>
        <w:t>②</w:t>
      </w:r>
      <w:r w:rsidR="00390A49">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医療法施行規則第六条の四第一項に規定する診療科ごとに、研修プログラムを管理し、研修を統括する者</w:t>
      </w:r>
      <w:r w:rsidR="00390A49">
        <w:rPr>
          <w:rFonts w:ascii="ＭＳ Ｐゴシック" w:eastAsia="ＭＳ Ｐゴシック" w:hAnsi="ＭＳ Ｐゴシック"/>
        </w:rPr>
        <w:t>(</w:t>
      </w:r>
      <w:r w:rsidRPr="00946F89">
        <w:rPr>
          <w:rFonts w:ascii="ＭＳ Ｐゴシック" w:eastAsia="ＭＳ Ｐゴシック" w:hAnsi="ＭＳ Ｐゴシック" w:hint="eastAsia"/>
        </w:rPr>
        <w:t>以下「研修統括者」という。</w:t>
      </w:r>
      <w:r w:rsidR="00390A49">
        <w:rPr>
          <w:rFonts w:ascii="ＭＳ Ｐゴシック" w:eastAsia="ＭＳ Ｐゴシック" w:hAnsi="ＭＳ Ｐゴシック"/>
        </w:rPr>
        <w:t>)</w:t>
      </w:r>
      <w:r w:rsidRPr="00946F89">
        <w:rPr>
          <w:rFonts w:ascii="ＭＳ Ｐゴシック" w:eastAsia="ＭＳ Ｐゴシック" w:hAnsi="ＭＳ Ｐゴシック" w:hint="eastAsia"/>
        </w:rPr>
        <w:t>を置くこと。</w:t>
      </w:r>
    </w:p>
    <w:p w:rsidR="00946F89" w:rsidRPr="00946F89" w:rsidRDefault="00946F89" w:rsidP="00390A49">
      <w:pPr>
        <w:ind w:firstLineChars="100" w:firstLine="240"/>
        <w:rPr>
          <w:rFonts w:ascii="ＭＳ Ｐゴシック" w:eastAsia="ＭＳ Ｐゴシック" w:hAnsi="ＭＳ Ｐゴシック"/>
        </w:rPr>
      </w:pPr>
      <w:r w:rsidRPr="00946F89">
        <w:rPr>
          <w:rFonts w:ascii="ＭＳ Ｐゴシック" w:eastAsia="ＭＳ Ｐゴシック" w:hAnsi="ＭＳ Ｐゴシック" w:hint="eastAsia"/>
        </w:rPr>
        <w:t>③</w:t>
      </w:r>
      <w:r w:rsidR="00390A49">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研修統括者は、担当する診療領域における臨床経験を</w:t>
      </w:r>
      <w:r w:rsidR="007628E3">
        <w:rPr>
          <w:rFonts w:ascii="ＭＳ Ｐゴシック" w:eastAsia="ＭＳ Ｐゴシック" w:hAnsi="ＭＳ Ｐゴシック" w:hint="eastAsia"/>
        </w:rPr>
        <w:t>十</w:t>
      </w:r>
      <w:r w:rsidRPr="00946F89">
        <w:rPr>
          <w:rFonts w:ascii="ＭＳ Ｐゴシック" w:eastAsia="ＭＳ Ｐゴシック" w:hAnsi="ＭＳ Ｐゴシック" w:hint="eastAsia"/>
        </w:rPr>
        <w:t>年以上有していること。</w:t>
      </w:r>
    </w:p>
    <w:p w:rsidR="00946F89" w:rsidRPr="00946F89" w:rsidRDefault="00390A49" w:rsidP="00390A49">
      <w:pPr>
        <w:ind w:left="240" w:hangingChars="100" w:hanging="240"/>
        <w:rPr>
          <w:rFonts w:ascii="ＭＳ Ｐゴシック" w:eastAsia="ＭＳ Ｐゴシック" w:hAnsi="ＭＳ Ｐゴシック"/>
        </w:rPr>
      </w:pPr>
      <w:r>
        <w:rPr>
          <w:rFonts w:ascii="ＭＳ Ｐゴシック" w:eastAsia="ＭＳ Ｐゴシック" w:hAnsi="ＭＳ Ｐゴシック"/>
        </w:rPr>
        <w:t>(7)</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医療法施行規則第九条の二</w:t>
      </w:r>
      <w:r w:rsidR="007628E3">
        <w:rPr>
          <w:rFonts w:ascii="ＭＳ Ｐゴシック" w:eastAsia="ＭＳ Ｐゴシック" w:hAnsi="ＭＳ Ｐゴシック" w:hint="eastAsia"/>
        </w:rPr>
        <w:t>十</w:t>
      </w:r>
      <w:r w:rsidR="0066408C">
        <w:rPr>
          <w:rFonts w:ascii="ＭＳ Ｐゴシック" w:eastAsia="ＭＳ Ｐゴシック" w:hAnsi="ＭＳ Ｐゴシック" w:hint="eastAsia"/>
        </w:rPr>
        <w:t>第一項</w:t>
      </w:r>
      <w:r w:rsidR="00946F89" w:rsidRPr="00946F89">
        <w:rPr>
          <w:rFonts w:ascii="ＭＳ Ｐゴシック" w:eastAsia="ＭＳ Ｐゴシック" w:hAnsi="ＭＳ Ｐゴシック" w:hint="eastAsia"/>
        </w:rPr>
        <w:t>第三号において、高度の医療に関する臨床研修を特定機能病院の管理者の業務として規定していることは、当該病院が医師法及び歯科医師法の規定による臨床研修その他の研修を実施することを妨げる趣旨ではないこと。</w:t>
      </w:r>
    </w:p>
    <w:p w:rsidR="00946F89" w:rsidRPr="00946F89" w:rsidRDefault="00390A49" w:rsidP="00390A49">
      <w:pPr>
        <w:rPr>
          <w:rFonts w:ascii="ＭＳ Ｐゴシック" w:eastAsia="ＭＳ Ｐゴシック" w:hAnsi="ＭＳ Ｐゴシック"/>
        </w:rPr>
      </w:pPr>
      <w:r>
        <w:rPr>
          <w:rFonts w:ascii="ＭＳ Ｐゴシック" w:eastAsia="ＭＳ Ｐゴシック" w:hAnsi="ＭＳ Ｐゴシック"/>
        </w:rPr>
        <w:t>(8)</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医療法施行規則第九条の二</w:t>
      </w:r>
      <w:r w:rsidR="007628E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第一項第四号に規</w:t>
      </w:r>
    </w:p>
    <w:p w:rsidR="00946F89" w:rsidRPr="00946F89" w:rsidRDefault="00946F89" w:rsidP="00946F89">
      <w:pPr>
        <w:ind w:firstLineChars="100" w:firstLine="240"/>
        <w:rPr>
          <w:rFonts w:ascii="ＭＳ Ｐゴシック" w:eastAsia="ＭＳ Ｐゴシック" w:hAnsi="ＭＳ Ｐゴシック"/>
        </w:rPr>
      </w:pPr>
      <w:r w:rsidRPr="00946F89">
        <w:rPr>
          <w:rFonts w:ascii="ＭＳ Ｐゴシック" w:eastAsia="ＭＳ Ｐゴシック" w:hAnsi="ＭＳ Ｐゴシック" w:hint="eastAsia"/>
        </w:rPr>
        <w:t>定する「診療並びに病院の管理及び運営に関する諸記録の管理に関する責任者及び担当</w:t>
      </w:r>
    </w:p>
    <w:p w:rsidR="00946F89" w:rsidRPr="00946F89" w:rsidRDefault="00946F89" w:rsidP="00946F89">
      <w:pPr>
        <w:ind w:firstLineChars="100" w:firstLine="240"/>
        <w:rPr>
          <w:rFonts w:ascii="ＭＳ Ｐゴシック" w:eastAsia="ＭＳ Ｐゴシック" w:hAnsi="ＭＳ Ｐゴシック"/>
        </w:rPr>
      </w:pPr>
      <w:r w:rsidRPr="00946F89">
        <w:rPr>
          <w:rFonts w:ascii="ＭＳ Ｐゴシック" w:eastAsia="ＭＳ Ｐゴシック" w:hAnsi="ＭＳ Ｐゴシック" w:hint="eastAsia"/>
        </w:rPr>
        <w:t>者」は、専任の者を配置することが望ましいこと。</w:t>
      </w:r>
    </w:p>
    <w:p w:rsidR="00946F89" w:rsidRPr="00946F89" w:rsidRDefault="00390A49" w:rsidP="004368D6">
      <w:pPr>
        <w:ind w:left="240" w:hangingChars="100" w:hanging="240"/>
        <w:rPr>
          <w:rFonts w:ascii="ＭＳ Ｐゴシック" w:eastAsia="ＭＳ Ｐゴシック" w:hAnsi="ＭＳ Ｐゴシック"/>
        </w:rPr>
      </w:pPr>
      <w:r>
        <w:rPr>
          <w:rFonts w:ascii="ＭＳ Ｐゴシック" w:eastAsia="ＭＳ Ｐゴシック" w:hAnsi="ＭＳ Ｐゴシック"/>
        </w:rPr>
        <w:t>(9)</w:t>
      </w:r>
      <w:r>
        <w:rPr>
          <w:rFonts w:ascii="ＭＳ Ｐゴシック" w:eastAsia="ＭＳ Ｐゴシック" w:hAnsi="ＭＳ Ｐゴシック" w:hint="eastAsia"/>
        </w:rPr>
        <w:t xml:space="preserve">　</w:t>
      </w:r>
      <w:r w:rsidR="004368D6" w:rsidRPr="00946F89">
        <w:rPr>
          <w:rFonts w:ascii="ＭＳ Ｐゴシック" w:eastAsia="ＭＳ Ｐゴシック" w:hAnsi="ＭＳ Ｐゴシック" w:hint="eastAsia"/>
        </w:rPr>
        <w:t>医療法施行規則第九条の二</w:t>
      </w:r>
      <w:r w:rsidR="007628E3">
        <w:rPr>
          <w:rFonts w:ascii="ＭＳ Ｐゴシック" w:eastAsia="ＭＳ Ｐゴシック" w:hAnsi="ＭＳ Ｐゴシック" w:hint="eastAsia"/>
        </w:rPr>
        <w:t>十</w:t>
      </w:r>
      <w:r w:rsidR="004368D6" w:rsidRPr="00946F89">
        <w:rPr>
          <w:rFonts w:ascii="ＭＳ Ｐゴシック" w:eastAsia="ＭＳ Ｐゴシック" w:hAnsi="ＭＳ Ｐゴシック" w:hint="eastAsia"/>
        </w:rPr>
        <w:t>第一項第四号に規定する</w:t>
      </w:r>
      <w:r w:rsidR="00946F89" w:rsidRPr="00946F89">
        <w:rPr>
          <w:rFonts w:ascii="ＭＳ Ｐゴシック" w:eastAsia="ＭＳ Ｐゴシック" w:hAnsi="ＭＳ Ｐゴシック" w:hint="eastAsia"/>
        </w:rPr>
        <w:t>諸記録の管理方法は、病院の実情に照らし適切なものであれば、必ずしも病院全体で集中管理する方法でなくとも差し支えないものであること。ただし、診療録を病院外に持ち出す際に係る指針の策定等の適切な管理を行うこと。また、分類方法についても、病院の実情に照らし、適切なものであれば差し支えないものであること。</w:t>
      </w:r>
    </w:p>
    <w:p w:rsidR="00946F89" w:rsidRPr="00946F89" w:rsidRDefault="00390A49" w:rsidP="00390A49">
      <w:pPr>
        <w:ind w:left="240" w:hangingChars="100" w:hanging="240"/>
        <w:rPr>
          <w:rFonts w:ascii="ＭＳ Ｐゴシック" w:eastAsia="ＭＳ Ｐゴシック" w:hAnsi="ＭＳ Ｐゴシック"/>
        </w:rPr>
      </w:pPr>
      <w:r>
        <w:rPr>
          <w:rFonts w:ascii="ＭＳ Ｐゴシック" w:eastAsia="ＭＳ Ｐゴシック" w:hAnsi="ＭＳ Ｐゴシック"/>
        </w:rPr>
        <w:t>(10)</w:t>
      </w:r>
      <w:r>
        <w:rPr>
          <w:rFonts w:ascii="ＭＳ Ｐゴシック" w:eastAsia="ＭＳ Ｐゴシック" w:hAnsi="ＭＳ Ｐゴシック" w:hint="eastAsia"/>
        </w:rPr>
        <w:t xml:space="preserve">　</w:t>
      </w:r>
      <w:r w:rsidR="00CF5257" w:rsidRPr="00CF5257">
        <w:rPr>
          <w:rFonts w:ascii="ＭＳ Ｐゴシック" w:eastAsia="ＭＳ Ｐゴシック" w:hAnsi="ＭＳ Ｐゴシック" w:hint="eastAsia"/>
        </w:rPr>
        <w:t>医療法施行規則</w:t>
      </w:r>
      <w:r w:rsidR="00946F89" w:rsidRPr="00946F89">
        <w:rPr>
          <w:rFonts w:ascii="ＭＳ Ｐゴシック" w:eastAsia="ＭＳ Ｐゴシック" w:hAnsi="ＭＳ Ｐゴシック" w:hint="eastAsia"/>
        </w:rPr>
        <w:t>第九条の二</w:t>
      </w:r>
      <w:r w:rsidR="007628E3">
        <w:rPr>
          <w:rFonts w:ascii="ＭＳ Ｐゴシック" w:eastAsia="ＭＳ Ｐゴシック" w:hAnsi="ＭＳ Ｐゴシック" w:hint="eastAsia"/>
        </w:rPr>
        <w:t>十</w:t>
      </w:r>
      <w:r w:rsidR="0066408C">
        <w:rPr>
          <w:rFonts w:ascii="ＭＳ Ｐゴシック" w:eastAsia="ＭＳ Ｐゴシック" w:hAnsi="ＭＳ Ｐゴシック" w:hint="eastAsia"/>
        </w:rPr>
        <w:t>第一項</w:t>
      </w:r>
      <w:r w:rsidR="00946F89" w:rsidRPr="00946F89">
        <w:rPr>
          <w:rFonts w:ascii="ＭＳ Ｐゴシック" w:eastAsia="ＭＳ Ｐゴシック" w:hAnsi="ＭＳ Ｐゴシック" w:hint="eastAsia"/>
        </w:rPr>
        <w:t>第五号に規定する「診療並びに病院の管理及び運営に関する諸記録の閲覧に関する責任者及び担当者」は、業務が適切に実施されていれば、必ずしも専任の者でなくとも差し支えないものであること。</w:t>
      </w:r>
    </w:p>
    <w:p w:rsidR="00946F89" w:rsidRPr="00946F89" w:rsidRDefault="00390A49" w:rsidP="00390A49">
      <w:pPr>
        <w:ind w:left="240" w:hangingChars="100" w:hanging="240"/>
        <w:rPr>
          <w:rFonts w:ascii="ＭＳ Ｐゴシック" w:eastAsia="ＭＳ Ｐゴシック" w:hAnsi="ＭＳ Ｐゴシック"/>
        </w:rPr>
      </w:pPr>
      <w:r>
        <w:rPr>
          <w:rFonts w:ascii="ＭＳ Ｐゴシック" w:eastAsia="ＭＳ Ｐゴシック" w:hAnsi="ＭＳ Ｐゴシック"/>
        </w:rPr>
        <w:lastRenderedPageBreak/>
        <w:t>(11)</w:t>
      </w:r>
      <w:r>
        <w:rPr>
          <w:rFonts w:ascii="ＭＳ Ｐゴシック" w:eastAsia="ＭＳ Ｐゴシック" w:hAnsi="ＭＳ Ｐゴシック" w:hint="eastAsia"/>
        </w:rPr>
        <w:t xml:space="preserve">　</w:t>
      </w:r>
      <w:r w:rsidR="00CF5257" w:rsidRPr="00CF5257">
        <w:rPr>
          <w:rFonts w:ascii="ＭＳ Ｐゴシック" w:eastAsia="ＭＳ Ｐゴシック" w:hAnsi="ＭＳ Ｐゴシック" w:hint="eastAsia"/>
        </w:rPr>
        <w:t>医療法施行規則</w:t>
      </w:r>
      <w:r w:rsidR="00946F89" w:rsidRPr="00946F89">
        <w:rPr>
          <w:rFonts w:ascii="ＭＳ Ｐゴシック" w:eastAsia="ＭＳ Ｐゴシック" w:hAnsi="ＭＳ Ｐゴシック" w:hint="eastAsia"/>
        </w:rPr>
        <w:t>第九条の二</w:t>
      </w:r>
      <w:r w:rsidR="00CE0A76">
        <w:rPr>
          <w:rFonts w:ascii="ＭＳ Ｐゴシック" w:eastAsia="ＭＳ Ｐゴシック" w:hAnsi="ＭＳ Ｐゴシック" w:hint="eastAsia"/>
        </w:rPr>
        <w:t>十</w:t>
      </w:r>
      <w:r w:rsidR="00531B3F">
        <w:rPr>
          <w:rFonts w:ascii="ＭＳ Ｐゴシック" w:eastAsia="ＭＳ Ｐゴシック" w:hAnsi="ＭＳ Ｐゴシック" w:hint="eastAsia"/>
        </w:rPr>
        <w:t>第一項</w:t>
      </w:r>
      <w:r w:rsidR="00946F89" w:rsidRPr="00946F89">
        <w:rPr>
          <w:rFonts w:ascii="ＭＳ Ｐゴシック" w:eastAsia="ＭＳ Ｐゴシック" w:hAnsi="ＭＳ Ｐゴシック" w:hint="eastAsia"/>
        </w:rPr>
        <w:t>第五号に規定する「閲覧の求めに応じる場所」は、閲覧に支障がなければ、必ずしも閲覧専用の場所でなくとも差し支えないものであること。なお、閲覧に供することによって諸記録が散逸することのないよう、十分に留意する必要があるものであること。</w:t>
      </w:r>
    </w:p>
    <w:p w:rsidR="00390A49" w:rsidRDefault="00390A49" w:rsidP="00390A49">
      <w:pPr>
        <w:ind w:left="240" w:hangingChars="100" w:hanging="240"/>
        <w:rPr>
          <w:rFonts w:ascii="ＭＳ Ｐゴシック" w:eastAsia="ＭＳ Ｐゴシック" w:hAnsi="ＭＳ Ｐゴシック"/>
        </w:rPr>
      </w:pPr>
      <w:r>
        <w:rPr>
          <w:rFonts w:ascii="ＭＳ Ｐゴシック" w:eastAsia="ＭＳ Ｐゴシック" w:hAnsi="ＭＳ Ｐゴシック"/>
        </w:rPr>
        <w:t>(12)</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医療法施行規則第九条の二</w:t>
      </w:r>
      <w:r w:rsidR="00CE0A76">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第一項第六号イに規定する「紹介患者の数」、「救急用自動車によつて搬入された患者の数」及び「初診の患者の数」の値は、それぞれ、次のものを指すものであること。</w:t>
      </w:r>
    </w:p>
    <w:p w:rsidR="00390A49" w:rsidRDefault="00390A49" w:rsidP="00390A49">
      <w:pPr>
        <w:ind w:left="240" w:hangingChars="100" w:hanging="240"/>
        <w:rPr>
          <w:rFonts w:ascii="ＭＳ Ｐゴシック" w:eastAsia="ＭＳ Ｐゴシック" w:hAnsi="ＭＳ Ｐゴシック"/>
        </w:rPr>
      </w:pPr>
    </w:p>
    <w:p w:rsidR="00946F89" w:rsidRPr="00946F89" w:rsidRDefault="00946F89" w:rsidP="00390A49">
      <w:pPr>
        <w:ind w:leftChars="100" w:left="240" w:firstLineChars="100" w:firstLine="240"/>
        <w:rPr>
          <w:rFonts w:ascii="ＭＳ Ｐゴシック" w:eastAsia="ＭＳ Ｐゴシック" w:hAnsi="ＭＳ Ｐゴシック"/>
        </w:rPr>
      </w:pPr>
      <w:r w:rsidRPr="00946F89">
        <w:rPr>
          <w:rFonts w:ascii="ＭＳ Ｐゴシック" w:eastAsia="ＭＳ Ｐゴシック" w:hAnsi="ＭＳ Ｐゴシック" w:hint="eastAsia"/>
        </w:rPr>
        <w:t>紹介患者の数：初診患者のうち、他の病院又は診療所から紹介状により紹介されたものの数</w:t>
      </w:r>
      <w:r w:rsidR="00390A49">
        <w:rPr>
          <w:rFonts w:ascii="ＭＳ Ｐゴシック" w:eastAsia="ＭＳ Ｐゴシック" w:hAnsi="ＭＳ Ｐゴシック"/>
        </w:rPr>
        <w:t>(</w:t>
      </w:r>
      <w:r w:rsidRPr="00946F89">
        <w:rPr>
          <w:rFonts w:ascii="ＭＳ Ｐゴシック" w:eastAsia="ＭＳ Ｐゴシック" w:hAnsi="ＭＳ Ｐゴシック" w:hint="eastAsia"/>
        </w:rPr>
        <w:t>次の①及び②の場合を含む。</w:t>
      </w:r>
      <w:r w:rsidRPr="00946F89">
        <w:rPr>
          <w:rFonts w:ascii="ＭＳ Ｐゴシック" w:eastAsia="ＭＳ Ｐゴシック" w:hAnsi="ＭＳ Ｐゴシック"/>
        </w:rPr>
        <w:t>)</w:t>
      </w:r>
    </w:p>
    <w:p w:rsidR="00946F89" w:rsidRPr="00946F89" w:rsidRDefault="00946F89" w:rsidP="00390A49">
      <w:pPr>
        <w:ind w:leftChars="100" w:left="480" w:hangingChars="100" w:hanging="240"/>
        <w:rPr>
          <w:rFonts w:ascii="ＭＳ Ｐゴシック" w:eastAsia="ＭＳ Ｐゴシック" w:hAnsi="ＭＳ Ｐゴシック"/>
        </w:rPr>
      </w:pPr>
      <w:r w:rsidRPr="00946F89">
        <w:rPr>
          <w:rFonts w:ascii="ＭＳ Ｐゴシック" w:eastAsia="ＭＳ Ｐゴシック" w:hAnsi="ＭＳ Ｐゴシック" w:hint="eastAsia"/>
        </w:rPr>
        <w:t>①</w:t>
      </w:r>
      <w:r w:rsidR="00390A49">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紹介元である他の病院又は診療所の医師からの電話情報により、特定機能病院の医師が紹介状に転記する場合</w:t>
      </w:r>
    </w:p>
    <w:p w:rsidR="00946F89" w:rsidRDefault="00946F89" w:rsidP="00390A49">
      <w:pPr>
        <w:ind w:leftChars="100" w:left="480" w:hangingChars="100" w:hanging="240"/>
        <w:rPr>
          <w:rFonts w:ascii="ＭＳ Ｐゴシック" w:eastAsia="ＭＳ Ｐゴシック" w:hAnsi="ＭＳ Ｐゴシック"/>
        </w:rPr>
      </w:pPr>
      <w:r w:rsidRPr="00946F89">
        <w:rPr>
          <w:rFonts w:ascii="ＭＳ Ｐゴシック" w:eastAsia="ＭＳ Ｐゴシック" w:hAnsi="ＭＳ Ｐゴシック" w:hint="eastAsia"/>
        </w:rPr>
        <w:t>②</w:t>
      </w:r>
      <w:r w:rsidR="00390A49">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他の病院、診療所等における検診の結果、精密検診を必要とされた患者の精密検診のための受診で、紹介状又は検査票等に、紹介目的、検査結果等についての記載がなされている場合</w:t>
      </w:r>
      <w:r w:rsidR="00390A49">
        <w:rPr>
          <w:rFonts w:ascii="ＭＳ Ｐゴシック" w:eastAsia="ＭＳ Ｐゴシック" w:hAnsi="ＭＳ Ｐゴシック"/>
        </w:rPr>
        <w:t>(</w:t>
      </w:r>
      <w:r w:rsidRPr="00946F89">
        <w:rPr>
          <w:rFonts w:ascii="ＭＳ Ｐゴシック" w:eastAsia="ＭＳ Ｐゴシック" w:hAnsi="ＭＳ Ｐゴシック" w:hint="eastAsia"/>
        </w:rPr>
        <w:t>①と同様、電話情報を特定機能病院の医師が転記する場合を含む。</w:t>
      </w:r>
      <w:r w:rsidRPr="00946F89">
        <w:rPr>
          <w:rFonts w:ascii="ＭＳ Ｐゴシック" w:eastAsia="ＭＳ Ｐゴシック" w:hAnsi="ＭＳ Ｐゴシック"/>
        </w:rPr>
        <w:t>)</w:t>
      </w:r>
    </w:p>
    <w:p w:rsidR="00390A49" w:rsidRPr="00946F89" w:rsidRDefault="00390A49" w:rsidP="00390A49">
      <w:pPr>
        <w:ind w:leftChars="100" w:left="480" w:hangingChars="100" w:hanging="240"/>
        <w:rPr>
          <w:rFonts w:ascii="ＭＳ Ｐゴシック" w:eastAsia="ＭＳ Ｐゴシック" w:hAnsi="ＭＳ Ｐゴシック"/>
        </w:rPr>
      </w:pPr>
    </w:p>
    <w:p w:rsidR="00946F89" w:rsidRPr="00946F89" w:rsidRDefault="00946F89" w:rsidP="00390A49">
      <w:pPr>
        <w:ind w:leftChars="100" w:left="240" w:firstLineChars="100" w:firstLine="240"/>
        <w:rPr>
          <w:rFonts w:ascii="ＭＳ Ｐゴシック" w:eastAsia="ＭＳ Ｐゴシック" w:hAnsi="ＭＳ Ｐゴシック"/>
        </w:rPr>
      </w:pPr>
      <w:r w:rsidRPr="00946F89">
        <w:rPr>
          <w:rFonts w:ascii="ＭＳ Ｐゴシック" w:eastAsia="ＭＳ Ｐゴシック" w:hAnsi="ＭＳ Ｐゴシック" w:hint="eastAsia"/>
        </w:rPr>
        <w:t>救急用自動車によつて搬入された患者の数：地方公共団体又は医療機関に所属する救急自動車により搬入された初診の患者の数</w:t>
      </w:r>
      <w:r w:rsidR="00390A49">
        <w:rPr>
          <w:rFonts w:ascii="ＭＳ Ｐゴシック" w:eastAsia="ＭＳ Ｐゴシック" w:hAnsi="ＭＳ Ｐゴシック"/>
        </w:rPr>
        <w:t>(</w:t>
      </w:r>
      <w:r w:rsidRPr="00946F89">
        <w:rPr>
          <w:rFonts w:ascii="ＭＳ Ｐゴシック" w:eastAsia="ＭＳ Ｐゴシック" w:hAnsi="ＭＳ Ｐゴシック" w:hint="eastAsia"/>
        </w:rPr>
        <w:t>搬入された時間は問わない。</w:t>
      </w:r>
      <w:r w:rsidRPr="00946F89">
        <w:rPr>
          <w:rFonts w:ascii="ＭＳ Ｐゴシック" w:eastAsia="ＭＳ Ｐゴシック" w:hAnsi="ＭＳ Ｐゴシック"/>
        </w:rPr>
        <w:t>)</w:t>
      </w:r>
    </w:p>
    <w:p w:rsidR="00390A49" w:rsidRDefault="00390A49" w:rsidP="00946F89">
      <w:pPr>
        <w:ind w:firstLineChars="100" w:firstLine="240"/>
        <w:rPr>
          <w:rFonts w:ascii="ＭＳ Ｐゴシック" w:eastAsia="ＭＳ Ｐゴシック" w:hAnsi="ＭＳ Ｐゴシック"/>
        </w:rPr>
      </w:pPr>
    </w:p>
    <w:p w:rsidR="00946F89" w:rsidRPr="00946F89" w:rsidRDefault="00946F89" w:rsidP="00390A49">
      <w:pPr>
        <w:ind w:firstLineChars="200" w:firstLine="480"/>
        <w:rPr>
          <w:rFonts w:ascii="ＭＳ Ｐゴシック" w:eastAsia="ＭＳ Ｐゴシック" w:hAnsi="ＭＳ Ｐゴシック"/>
        </w:rPr>
      </w:pPr>
      <w:r w:rsidRPr="00946F89">
        <w:rPr>
          <w:rFonts w:ascii="ＭＳ Ｐゴシック" w:eastAsia="ＭＳ Ｐゴシック" w:hAnsi="ＭＳ Ｐゴシック" w:hint="eastAsia"/>
        </w:rPr>
        <w:t>初診の患者の数：患者の傷病について医学的に初診といわれる診療行為があった患者の数</w:t>
      </w:r>
    </w:p>
    <w:p w:rsidR="00946F89" w:rsidRDefault="00390A49" w:rsidP="00390A49">
      <w:pPr>
        <w:ind w:leftChars="100" w:left="240"/>
        <w:rPr>
          <w:rFonts w:ascii="ＭＳ Ｐゴシック" w:eastAsia="ＭＳ Ｐゴシック" w:hAnsi="ＭＳ Ｐゴシック"/>
        </w:rPr>
      </w:pP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休日又は夜間に受診した患者及び自他覚的症状がなく健康診断を目的とする当該病院の受診により疾患が発見された患者について特に治療の必要性を認めて治療を開始した患者を除く。</w:t>
      </w:r>
      <w:r w:rsidR="00946F89" w:rsidRPr="00946F89">
        <w:rPr>
          <w:rFonts w:ascii="ＭＳ Ｐゴシック" w:eastAsia="ＭＳ Ｐゴシック" w:hAnsi="ＭＳ Ｐゴシック"/>
        </w:rPr>
        <w:t>)</w:t>
      </w:r>
    </w:p>
    <w:p w:rsidR="00390A49" w:rsidRPr="00946F89" w:rsidRDefault="00390A49" w:rsidP="00390A49">
      <w:pPr>
        <w:ind w:leftChars="100" w:left="240"/>
        <w:rPr>
          <w:rFonts w:ascii="ＭＳ Ｐゴシック" w:eastAsia="ＭＳ Ｐゴシック" w:hAnsi="ＭＳ Ｐゴシック"/>
        </w:rPr>
      </w:pPr>
    </w:p>
    <w:p w:rsidR="00946F89" w:rsidRPr="00946F89" w:rsidRDefault="00390A49" w:rsidP="00390A49">
      <w:pPr>
        <w:ind w:left="240" w:hangingChars="100" w:hanging="240"/>
        <w:rPr>
          <w:rFonts w:ascii="ＭＳ Ｐゴシック" w:eastAsia="ＭＳ Ｐゴシック" w:hAnsi="ＭＳ Ｐゴシック"/>
        </w:rPr>
      </w:pPr>
      <w:r>
        <w:rPr>
          <w:rFonts w:ascii="ＭＳ Ｐゴシック" w:eastAsia="ＭＳ Ｐゴシック" w:hAnsi="ＭＳ Ｐゴシック"/>
        </w:rPr>
        <w:t>(13)</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医療法施行規則第九条の二</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第一項第七号イに規定する「他の病院又は診療所に紹介した患者の数」及び「初診の患者の数」の値は、それぞれ、特定機能病院の医師が、紹介状により他の病院又は診療所に紹介した患者の数</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次に掲げる場合を含む。</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及び患者の傷病について医学的に初診といわれる診療行為があった患者の数</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休日又は夜間に受診した患者及び自他覚的症状がなく健康診断を目的とする当該病院の受診により疾患が発見された患者について特に治療の必要性を認めて治療を開始した患者を除く。</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を指すものであること。</w:t>
      </w:r>
    </w:p>
    <w:p w:rsidR="00946F89" w:rsidRPr="00946F89" w:rsidRDefault="00946F89" w:rsidP="00390A49">
      <w:pPr>
        <w:ind w:leftChars="100" w:left="480" w:hangingChars="100" w:hanging="240"/>
        <w:rPr>
          <w:rFonts w:ascii="ＭＳ Ｐゴシック" w:eastAsia="ＭＳ Ｐゴシック" w:hAnsi="ＭＳ Ｐゴシック"/>
        </w:rPr>
      </w:pPr>
      <w:r w:rsidRPr="00946F89">
        <w:rPr>
          <w:rFonts w:ascii="ＭＳ Ｐゴシック" w:eastAsia="ＭＳ Ｐゴシック" w:hAnsi="ＭＳ Ｐゴシック" w:hint="eastAsia"/>
        </w:rPr>
        <w:t>ア</w:t>
      </w:r>
      <w:r w:rsidR="00390A49">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当該特定機能病院での診療を終えた患者を、電話情報により他の病院又は診療所に紹介し、紹介した特定機能病院の医師において、紹介目的等を診療録等に記載する場合</w:t>
      </w:r>
    </w:p>
    <w:p w:rsidR="00946F89" w:rsidRPr="00946F89" w:rsidRDefault="00946F89" w:rsidP="00390A49">
      <w:pPr>
        <w:ind w:leftChars="100" w:left="480" w:hangingChars="100" w:hanging="240"/>
        <w:rPr>
          <w:rFonts w:ascii="ＭＳ Ｐゴシック" w:eastAsia="ＭＳ Ｐゴシック" w:hAnsi="ＭＳ Ｐゴシック"/>
        </w:rPr>
      </w:pPr>
      <w:r w:rsidRPr="00946F89">
        <w:rPr>
          <w:rFonts w:ascii="ＭＳ Ｐゴシック" w:eastAsia="ＭＳ Ｐゴシック" w:hAnsi="ＭＳ Ｐゴシック" w:hint="eastAsia"/>
        </w:rPr>
        <w:t>イ</w:t>
      </w:r>
      <w:r w:rsidR="00390A49">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他の病院又は診療所から紹介され、当該特定機能病院での診療を終えた患者を紹介元である他の病院又は診療所に返書により紹介する場合</w:t>
      </w:r>
      <w:r w:rsidR="00390A49">
        <w:rPr>
          <w:rFonts w:ascii="ＭＳ Ｐゴシック" w:eastAsia="ＭＳ Ｐゴシック" w:hAnsi="ＭＳ Ｐゴシック"/>
        </w:rPr>
        <w:t>(</w:t>
      </w:r>
      <w:r w:rsidRPr="00946F89">
        <w:rPr>
          <w:rFonts w:ascii="ＭＳ Ｐゴシック" w:eastAsia="ＭＳ Ｐゴシック" w:hAnsi="ＭＳ Ｐゴシック" w:hint="eastAsia"/>
        </w:rPr>
        <w:t>アと同様に電話情報による場合を含む。</w:t>
      </w:r>
      <w:r w:rsidRPr="00946F89">
        <w:rPr>
          <w:rFonts w:ascii="ＭＳ Ｐゴシック" w:eastAsia="ＭＳ Ｐゴシック" w:hAnsi="ＭＳ Ｐゴシック"/>
        </w:rPr>
        <w:t>)</w:t>
      </w:r>
    </w:p>
    <w:p w:rsidR="00946F89" w:rsidRPr="00946F89" w:rsidRDefault="00390A49" w:rsidP="00150157">
      <w:pPr>
        <w:ind w:left="142" w:hangingChars="59" w:hanging="142"/>
        <w:rPr>
          <w:rFonts w:ascii="ＭＳ Ｐゴシック" w:eastAsia="ＭＳ Ｐゴシック" w:hAnsi="ＭＳ Ｐゴシック"/>
        </w:rPr>
      </w:pPr>
      <w:r>
        <w:rPr>
          <w:rFonts w:ascii="ＭＳ Ｐゴシック" w:eastAsia="ＭＳ Ｐゴシック" w:hAnsi="ＭＳ Ｐゴシック"/>
        </w:rPr>
        <w:t>(14)</w:t>
      </w:r>
      <w:r>
        <w:rPr>
          <w:rFonts w:ascii="ＭＳ Ｐゴシック" w:eastAsia="ＭＳ Ｐゴシック" w:hAnsi="ＭＳ Ｐゴシック" w:hint="eastAsia"/>
        </w:rPr>
        <w:t xml:space="preserve">　</w:t>
      </w:r>
      <w:r>
        <w:rPr>
          <w:rFonts w:ascii="ＭＳ Ｐゴシック" w:eastAsia="ＭＳ Ｐゴシック" w:hAnsi="ＭＳ Ｐゴシック"/>
        </w:rPr>
        <w:t>(12)</w:t>
      </w:r>
      <w:r w:rsidR="00946F89" w:rsidRPr="00946F89">
        <w:rPr>
          <w:rFonts w:ascii="ＭＳ Ｐゴシック" w:eastAsia="ＭＳ Ｐゴシック" w:hAnsi="ＭＳ Ｐゴシック" w:hint="eastAsia"/>
        </w:rPr>
        <w:t>及び</w:t>
      </w:r>
      <w:r>
        <w:rPr>
          <w:rFonts w:ascii="ＭＳ Ｐゴシック" w:eastAsia="ＭＳ Ｐゴシック" w:hAnsi="ＭＳ Ｐゴシック"/>
        </w:rPr>
        <w:t>(13)</w:t>
      </w:r>
      <w:r w:rsidR="00946F89" w:rsidRPr="00946F89">
        <w:rPr>
          <w:rFonts w:ascii="ＭＳ Ｐゴシック" w:eastAsia="ＭＳ Ｐゴシック" w:hAnsi="ＭＳ Ｐゴシック" w:hint="eastAsia"/>
        </w:rPr>
        <w:t>において、「休日」とは日曜日、国民の祝日に関する法律</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昭和二</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三年法律第</w:t>
      </w:r>
      <w:r w:rsidR="00C566CA">
        <w:rPr>
          <w:rFonts w:ascii="ＭＳ Ｐゴシック" w:eastAsia="ＭＳ Ｐゴシック" w:hAnsi="ＭＳ Ｐゴシック" w:hint="eastAsia"/>
        </w:rPr>
        <w:t>百</w:t>
      </w:r>
      <w:r w:rsidR="00946F89" w:rsidRPr="00946F89">
        <w:rPr>
          <w:rFonts w:ascii="ＭＳ Ｐゴシック" w:eastAsia="ＭＳ Ｐゴシック" w:hAnsi="ＭＳ Ｐゴシック" w:hint="eastAsia"/>
        </w:rPr>
        <w:t>七</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八号</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第三条に規定する休日、一月二日及び三日並びに一二月二九日、三</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日及び三</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一日をいい、「夜間」とは、午後六時から翌日の午前八時まで</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土曜日の場合は、正午以降</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を</w:t>
      </w:r>
      <w:r w:rsidR="00946F89" w:rsidRPr="00946F89">
        <w:rPr>
          <w:rFonts w:ascii="ＭＳ Ｐゴシック" w:eastAsia="ＭＳ Ｐゴシック" w:hAnsi="ＭＳ Ｐゴシック" w:hint="eastAsia"/>
        </w:rPr>
        <w:lastRenderedPageBreak/>
        <w:t>いうものであること。</w:t>
      </w:r>
    </w:p>
    <w:p w:rsidR="00946F89" w:rsidRPr="00946F89" w:rsidRDefault="00390A49" w:rsidP="00150157">
      <w:pPr>
        <w:ind w:left="142" w:hangingChars="59" w:hanging="142"/>
        <w:rPr>
          <w:rFonts w:ascii="ＭＳ Ｐゴシック" w:eastAsia="ＭＳ Ｐゴシック" w:hAnsi="ＭＳ Ｐゴシック"/>
        </w:rPr>
      </w:pPr>
      <w:r>
        <w:rPr>
          <w:rFonts w:ascii="ＭＳ Ｐゴシック" w:eastAsia="ＭＳ Ｐゴシック" w:hAnsi="ＭＳ Ｐゴシック"/>
        </w:rPr>
        <w:t>(15)</w:t>
      </w:r>
      <w:r>
        <w:rPr>
          <w:rFonts w:ascii="ＭＳ Ｐゴシック" w:eastAsia="ＭＳ Ｐゴシック" w:hAnsi="ＭＳ Ｐゴシック" w:hint="eastAsia"/>
        </w:rPr>
        <w:t xml:space="preserve">　</w:t>
      </w:r>
      <w:r>
        <w:rPr>
          <w:rFonts w:ascii="ＭＳ Ｐゴシック" w:eastAsia="ＭＳ Ｐゴシック" w:hAnsi="ＭＳ Ｐゴシック"/>
        </w:rPr>
        <w:t>(12)</w:t>
      </w:r>
      <w:r w:rsidR="00946F89" w:rsidRPr="00946F89">
        <w:rPr>
          <w:rFonts w:ascii="ＭＳ Ｐゴシック" w:eastAsia="ＭＳ Ｐゴシック" w:hAnsi="ＭＳ Ｐゴシック" w:hint="eastAsia"/>
        </w:rPr>
        <w:t>及び</w:t>
      </w:r>
      <w:r>
        <w:rPr>
          <w:rFonts w:ascii="ＭＳ Ｐゴシック" w:eastAsia="ＭＳ Ｐゴシック" w:hAnsi="ＭＳ Ｐゴシック"/>
        </w:rPr>
        <w:t>(13)</w:t>
      </w:r>
      <w:r w:rsidR="00946F89" w:rsidRPr="00946F89">
        <w:rPr>
          <w:rFonts w:ascii="ＭＳ Ｐゴシック" w:eastAsia="ＭＳ Ｐゴシック" w:hAnsi="ＭＳ Ｐゴシック" w:hint="eastAsia"/>
        </w:rPr>
        <w:t>において、紹介状には、紹介患者の氏名、年齢、性別、傷病名又は紹介目的、紹介元医療機関名、紹介元医師名、その他紹介を行う医師において必要と認める事項を記載しなければならないものであること、なお、紹介状の様式としては、診療報酬点数表において診療情報提供料を算定する場合の所定の文書として定められている様式を用いることが望ましいものであること。</w:t>
      </w:r>
    </w:p>
    <w:p w:rsidR="00946F89" w:rsidRPr="00946F89" w:rsidRDefault="00390A49" w:rsidP="00150157">
      <w:pPr>
        <w:ind w:leftChars="1" w:left="144" w:hangingChars="59" w:hanging="142"/>
        <w:rPr>
          <w:rFonts w:ascii="ＭＳ Ｐゴシック" w:eastAsia="ＭＳ Ｐゴシック" w:hAnsi="ＭＳ Ｐゴシック"/>
        </w:rPr>
      </w:pPr>
      <w:r>
        <w:rPr>
          <w:rFonts w:ascii="ＭＳ Ｐゴシック" w:eastAsia="ＭＳ Ｐゴシック" w:hAnsi="ＭＳ Ｐゴシック"/>
        </w:rPr>
        <w:t>(16)</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医療法施行規則第九条の二</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第一項第六号ロに規定する紹介率に係る年次計画については、計画期間経過後になお紹介率が五</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％に達していない場合は、五</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％に達するまで、引き続き年次計画を作成し、前の年次計画の計画期間終了後速やかに厚生労働大臣に提出しなければならないものであること。その際の作成様式は、様式第</w:t>
      </w:r>
      <w:r>
        <w:rPr>
          <w:rFonts w:ascii="ＭＳ Ｐゴシック" w:eastAsia="ＭＳ Ｐゴシック" w:hAnsi="ＭＳ Ｐゴシック"/>
        </w:rPr>
        <w:t>8</w:t>
      </w:r>
      <w:r w:rsidR="00946F89" w:rsidRPr="00946F89">
        <w:rPr>
          <w:rFonts w:ascii="ＭＳ Ｐゴシック" w:eastAsia="ＭＳ Ｐゴシック" w:hAnsi="ＭＳ Ｐゴシック" w:hint="eastAsia"/>
        </w:rPr>
        <w:t>のとおりであること。</w:t>
      </w:r>
    </w:p>
    <w:p w:rsidR="00946F89" w:rsidRPr="00946F89" w:rsidRDefault="00390A49" w:rsidP="00150157">
      <w:pPr>
        <w:ind w:leftChars="1" w:left="144" w:hangingChars="59" w:hanging="142"/>
        <w:rPr>
          <w:rFonts w:ascii="ＭＳ Ｐゴシック" w:eastAsia="ＭＳ Ｐゴシック" w:hAnsi="ＭＳ Ｐゴシック"/>
        </w:rPr>
      </w:pPr>
      <w:r>
        <w:rPr>
          <w:rFonts w:ascii="ＭＳ Ｐゴシック" w:eastAsia="ＭＳ Ｐゴシック" w:hAnsi="ＭＳ Ｐゴシック"/>
        </w:rPr>
        <w:t>(17)</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承認当初において紹介率が五</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％以上であった病院が、その後に紹介率が五</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％に満たなくなった場合にあっては、</w:t>
      </w:r>
      <w:r>
        <w:rPr>
          <w:rFonts w:ascii="ＭＳ Ｐゴシック" w:eastAsia="ＭＳ Ｐゴシック" w:hAnsi="ＭＳ Ｐゴシック"/>
        </w:rPr>
        <w:t>(16)</w:t>
      </w:r>
      <w:r w:rsidR="00946F89" w:rsidRPr="00946F89">
        <w:rPr>
          <w:rFonts w:ascii="ＭＳ Ｐゴシック" w:eastAsia="ＭＳ Ｐゴシック" w:hAnsi="ＭＳ Ｐゴシック" w:hint="eastAsia"/>
        </w:rPr>
        <w:t>に準じ、五</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％に満たなくなった年度の次年度からの年次計画を作成し、厚生労働大臣に提出しなければならないものであること。</w:t>
      </w:r>
    </w:p>
    <w:p w:rsidR="00946F89" w:rsidRPr="00946F89" w:rsidRDefault="00390A49" w:rsidP="00150157">
      <w:pPr>
        <w:ind w:left="142" w:hangingChars="59" w:hanging="142"/>
        <w:rPr>
          <w:rFonts w:ascii="ＭＳ Ｐゴシック" w:eastAsia="ＭＳ Ｐゴシック" w:hAnsi="ＭＳ Ｐゴシック"/>
        </w:rPr>
      </w:pPr>
      <w:r>
        <w:rPr>
          <w:rFonts w:ascii="ＭＳ Ｐゴシック" w:eastAsia="ＭＳ Ｐゴシック" w:hAnsi="ＭＳ Ｐゴシック"/>
        </w:rPr>
        <w:t>(18)</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紹介率に係る年次計画書は、正本一通、副本一通を厚生労働省医政局総務課に送付するものであること。</w:t>
      </w:r>
    </w:p>
    <w:p w:rsidR="00946F89" w:rsidRPr="00946F89" w:rsidRDefault="00390A49" w:rsidP="00150157">
      <w:pPr>
        <w:ind w:leftChars="1" w:left="144" w:hangingChars="59" w:hanging="142"/>
        <w:rPr>
          <w:rFonts w:ascii="ＭＳ Ｐゴシック" w:eastAsia="ＭＳ Ｐゴシック" w:hAnsi="ＭＳ Ｐゴシック"/>
        </w:rPr>
      </w:pPr>
      <w:r>
        <w:rPr>
          <w:rFonts w:ascii="ＭＳ Ｐゴシック" w:eastAsia="ＭＳ Ｐゴシック" w:hAnsi="ＭＳ Ｐゴシック"/>
        </w:rPr>
        <w:t>(19)</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仮に、紹介率に係る五年間の年次計画書が達成されない場合であっても、紹介率を向上させるために合理的な努力を行ったものと認められる場合には直ちに特定機能病院の承認の取り消しを行うことは想定されないものであり、その際の具体的な取り扱いについては、社会保障審議会の意見を聴いて定めるものであること。</w:t>
      </w:r>
    </w:p>
    <w:p w:rsidR="00946F89" w:rsidRPr="00946F89" w:rsidRDefault="00390A49" w:rsidP="00150157">
      <w:pPr>
        <w:ind w:leftChars="1" w:left="144" w:hangingChars="59" w:hanging="142"/>
        <w:rPr>
          <w:rFonts w:ascii="ＭＳ Ｐゴシック" w:eastAsia="ＭＳ Ｐゴシック" w:hAnsi="ＭＳ Ｐゴシック"/>
        </w:rPr>
      </w:pPr>
      <w:r>
        <w:rPr>
          <w:rFonts w:ascii="ＭＳ Ｐゴシック" w:eastAsia="ＭＳ Ｐゴシック" w:hAnsi="ＭＳ Ｐゴシック"/>
        </w:rPr>
        <w:t>(20)</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医療法施行規則第九条の二</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第一項第七号ロに規定する逆紹介率に係る年次計画については、計画期間経過後になお逆紹介率が四</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％に達していない場合は、四</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％に達するまで、引き続き年次計画を作成し、前の年次計画の計画期間終了後速やかに厚生労働大臣に提出しなければならないものであること。その際の作成様式は、様式第</w:t>
      </w:r>
      <w:r>
        <w:rPr>
          <w:rFonts w:ascii="ＭＳ Ｐゴシック" w:eastAsia="ＭＳ Ｐゴシック" w:hAnsi="ＭＳ Ｐゴシック"/>
        </w:rPr>
        <w:t>8</w:t>
      </w:r>
      <w:r w:rsidR="00946F89" w:rsidRPr="00946F89">
        <w:rPr>
          <w:rFonts w:ascii="ＭＳ Ｐゴシック" w:eastAsia="ＭＳ Ｐゴシック" w:hAnsi="ＭＳ Ｐゴシック" w:hint="eastAsia"/>
        </w:rPr>
        <w:t>のとおりであること。</w:t>
      </w:r>
    </w:p>
    <w:p w:rsidR="00946F89" w:rsidRPr="00946F89" w:rsidRDefault="00390A49" w:rsidP="00150157">
      <w:pPr>
        <w:ind w:leftChars="1" w:left="144" w:hangingChars="59" w:hanging="142"/>
        <w:rPr>
          <w:rFonts w:ascii="ＭＳ Ｐゴシック" w:eastAsia="ＭＳ Ｐゴシック" w:hAnsi="ＭＳ Ｐゴシック"/>
        </w:rPr>
      </w:pPr>
      <w:r>
        <w:rPr>
          <w:rFonts w:ascii="ＭＳ Ｐゴシック" w:eastAsia="ＭＳ Ｐゴシック" w:hAnsi="ＭＳ Ｐゴシック"/>
        </w:rPr>
        <w:t>(21)</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承認当初において逆紹介率が四</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％以上であった病院が、その後に逆紹介率が四</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％に満たなくなった場合にあっては、</w:t>
      </w:r>
      <w:r>
        <w:rPr>
          <w:rFonts w:ascii="ＭＳ Ｐゴシック" w:eastAsia="ＭＳ Ｐゴシック" w:hAnsi="ＭＳ Ｐゴシック"/>
        </w:rPr>
        <w:t>(20)</w:t>
      </w:r>
      <w:r w:rsidR="00946F89" w:rsidRPr="00946F89">
        <w:rPr>
          <w:rFonts w:ascii="ＭＳ Ｐゴシック" w:eastAsia="ＭＳ Ｐゴシック" w:hAnsi="ＭＳ Ｐゴシック" w:hint="eastAsia"/>
        </w:rPr>
        <w:t>に準じ、四</w:t>
      </w:r>
      <w:r w:rsidR="00C566CA">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％に満たなくなった年度の次年度からの年次計画を作成し、厚生労働大臣に提出しなければならないものであること。</w:t>
      </w:r>
    </w:p>
    <w:p w:rsidR="00946F89" w:rsidRPr="00946F89" w:rsidRDefault="00390A49" w:rsidP="00150157">
      <w:pPr>
        <w:ind w:leftChars="1" w:left="144" w:hangingChars="59" w:hanging="142"/>
        <w:rPr>
          <w:rFonts w:ascii="ＭＳ Ｐゴシック" w:eastAsia="ＭＳ Ｐゴシック" w:hAnsi="ＭＳ Ｐゴシック"/>
        </w:rPr>
      </w:pPr>
      <w:r>
        <w:rPr>
          <w:rFonts w:ascii="ＭＳ Ｐゴシック" w:eastAsia="ＭＳ Ｐゴシック" w:hAnsi="ＭＳ Ｐゴシック"/>
        </w:rPr>
        <w:t>(22)</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逆紹介率に係る年次計画書は、正本一通、副本一通を厚生労働省医政局総務課に送付するものであること。</w:t>
      </w:r>
    </w:p>
    <w:p w:rsidR="00946F89" w:rsidRPr="00946F89" w:rsidRDefault="009D6F8F" w:rsidP="00150157">
      <w:pPr>
        <w:ind w:leftChars="1" w:left="144" w:hangingChars="59" w:hanging="142"/>
        <w:rPr>
          <w:rFonts w:ascii="ＭＳ Ｐゴシック" w:eastAsia="ＭＳ Ｐゴシック" w:hAnsi="ＭＳ Ｐゴシック"/>
        </w:rPr>
      </w:pPr>
      <w:r>
        <w:rPr>
          <w:rFonts w:ascii="ＭＳ Ｐゴシック" w:eastAsia="ＭＳ Ｐゴシック" w:hAnsi="ＭＳ Ｐゴシック"/>
        </w:rPr>
        <w:t>(23)</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仮に、逆紹介率に係る五年間の年次計画書が達成されない場合であっても、逆紹介率を向上させるために合理的な努力を行ったものと認められる場合には直ちに特定機能病院の承認の取り消しを行うことは想定されないものであり、その際の具体的な取り扱いについては、社会保障審議会の意見を聴いて定めるものであること。</w:t>
      </w:r>
    </w:p>
    <w:p w:rsidR="00946F89" w:rsidRPr="00946F89" w:rsidRDefault="009D6F8F" w:rsidP="00150157">
      <w:pPr>
        <w:ind w:leftChars="1" w:left="144" w:hangingChars="59" w:hanging="142"/>
        <w:rPr>
          <w:rFonts w:ascii="ＭＳ Ｐゴシック" w:eastAsia="ＭＳ Ｐゴシック" w:hAnsi="ＭＳ Ｐゴシック"/>
        </w:rPr>
      </w:pPr>
      <w:r>
        <w:rPr>
          <w:rFonts w:ascii="ＭＳ Ｐゴシック" w:eastAsia="ＭＳ Ｐゴシック" w:hAnsi="ＭＳ Ｐゴシック"/>
        </w:rPr>
        <w:t>(24)</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特定機能病院においては、紹介患者に係る医療を円滑に実施するため、病院内に地域医療の連携推進のための委員会等</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病院内の関係者を構成員とすることでも可。</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を設けることが望ましいものであること。</w:t>
      </w:r>
    </w:p>
    <w:p w:rsidR="00946F89" w:rsidRPr="00946F89" w:rsidRDefault="009D6F8F" w:rsidP="00150157">
      <w:pPr>
        <w:ind w:leftChars="1" w:left="144" w:hangingChars="59" w:hanging="142"/>
        <w:rPr>
          <w:rFonts w:ascii="ＭＳ Ｐゴシック" w:eastAsia="ＭＳ Ｐゴシック" w:hAnsi="ＭＳ Ｐゴシック"/>
        </w:rPr>
      </w:pPr>
      <w:r>
        <w:rPr>
          <w:rFonts w:ascii="ＭＳ Ｐゴシック" w:eastAsia="ＭＳ Ｐゴシック" w:hAnsi="ＭＳ Ｐゴシック"/>
        </w:rPr>
        <w:t>(25)</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特定機能病院については、「高度の医療の提供」、「高度の医療技術の開発及び評価」及び「高度の医療に関する研修」の三つの機能について専門性の高い対応を行う観点から、次に掲げる取組を行うことが望ましいものであること。</w:t>
      </w:r>
    </w:p>
    <w:p w:rsidR="00946F89" w:rsidRPr="00946F89" w:rsidRDefault="000920BB" w:rsidP="00150157">
      <w:pPr>
        <w:ind w:leftChars="58" w:left="281" w:hangingChars="59" w:hanging="142"/>
        <w:rPr>
          <w:rFonts w:ascii="ＭＳ Ｐゴシック" w:eastAsia="ＭＳ Ｐゴシック" w:hAnsi="ＭＳ Ｐゴシック"/>
        </w:rPr>
      </w:pPr>
      <w:r>
        <w:rPr>
          <w:rFonts w:ascii="ＭＳ Ｐゴシック" w:eastAsia="ＭＳ Ｐゴシック" w:hAnsi="ＭＳ Ｐゴシック" w:hint="eastAsia"/>
        </w:rPr>
        <w:lastRenderedPageBreak/>
        <w:t>ア</w:t>
      </w:r>
      <w:r w:rsidR="009D6F8F">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住民及び患者が医療機関を適切に選択できるよう、その果たしている役割を地域住民に対して、適切に情報発信すること。</w:t>
      </w:r>
    </w:p>
    <w:p w:rsidR="009D6F8F" w:rsidRDefault="000920BB" w:rsidP="00150157">
      <w:pPr>
        <w:ind w:leftChars="59" w:left="425" w:hangingChars="118" w:hanging="283"/>
        <w:rPr>
          <w:rFonts w:ascii="ＭＳ Ｐゴシック" w:eastAsia="ＭＳ Ｐゴシック" w:hAnsi="ＭＳ Ｐゴシック"/>
        </w:rPr>
      </w:pPr>
      <w:r>
        <w:rPr>
          <w:rFonts w:ascii="ＭＳ Ｐゴシック" w:eastAsia="ＭＳ Ｐゴシック" w:hAnsi="ＭＳ Ｐゴシック" w:hint="eastAsia"/>
        </w:rPr>
        <w:t>イ</w:t>
      </w:r>
      <w:r w:rsidR="009D6F8F">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複数の診療科が連携して対応に当たる体制を有すること。</w:t>
      </w:r>
    </w:p>
    <w:p w:rsidR="004E42E3" w:rsidRPr="004E42E3" w:rsidRDefault="004E42E3" w:rsidP="00150157">
      <w:pPr>
        <w:ind w:leftChars="1" w:left="144" w:hangingChars="59" w:hanging="142"/>
        <w:rPr>
          <w:rFonts w:ascii="ＭＳ Ｐゴシック" w:eastAsia="ＭＳ Ｐゴシック" w:hAnsi="ＭＳ Ｐゴシック"/>
        </w:rPr>
      </w:pPr>
      <w:r>
        <w:rPr>
          <w:rFonts w:ascii="ＭＳ Ｐゴシック" w:eastAsia="ＭＳ Ｐゴシック" w:hAnsi="ＭＳ Ｐゴシック" w:hint="eastAsia"/>
        </w:rPr>
        <w:t xml:space="preserve">(26)　</w:t>
      </w:r>
      <w:r>
        <w:rPr>
          <w:rFonts w:hint="eastAsia"/>
        </w:rPr>
        <w:t>医療法等の一部を改正する法律（平成二</w:t>
      </w:r>
      <w:r w:rsidR="00C566CA">
        <w:rPr>
          <w:rFonts w:hint="eastAsia"/>
        </w:rPr>
        <w:t>十</w:t>
      </w:r>
      <w:r>
        <w:rPr>
          <w:rFonts w:hint="eastAsia"/>
        </w:rPr>
        <w:t>九年法律第五</w:t>
      </w:r>
      <w:r w:rsidR="00C566CA">
        <w:rPr>
          <w:rFonts w:hint="eastAsia"/>
        </w:rPr>
        <w:t>十</w:t>
      </w:r>
      <w:r>
        <w:rPr>
          <w:rFonts w:hint="eastAsia"/>
        </w:rPr>
        <w:t>七号）による</w:t>
      </w:r>
      <w:r w:rsidRPr="004E42E3">
        <w:rPr>
          <w:rFonts w:ascii="ＭＳ Ｐゴシック" w:eastAsia="ＭＳ Ｐゴシック" w:hAnsi="ＭＳ Ｐゴシック" w:hint="eastAsia"/>
        </w:rPr>
        <w:t>改正後の医療法十六条の三</w:t>
      </w:r>
      <w:r w:rsidR="004431C2">
        <w:rPr>
          <w:rFonts w:ascii="ＭＳ Ｐゴシック" w:eastAsia="ＭＳ Ｐゴシック" w:hAnsi="ＭＳ Ｐゴシック" w:hint="eastAsia"/>
        </w:rPr>
        <w:t>第二項</w:t>
      </w:r>
      <w:r w:rsidRPr="004E42E3">
        <w:rPr>
          <w:rFonts w:ascii="ＭＳ Ｐゴシック" w:eastAsia="ＭＳ Ｐゴシック" w:hAnsi="ＭＳ Ｐゴシック" w:hint="eastAsia"/>
        </w:rPr>
        <w:t>に規定する「当該管理者並びに当該特定機能病院に勤務する医師、歯科医師、薬剤師及び看護師その他の者をもつて構成する合議体」について、特定機能病院の開設者は、次のことに留意しなければならないこと。</w:t>
      </w:r>
    </w:p>
    <w:p w:rsidR="004E42E3" w:rsidRDefault="004E42E3" w:rsidP="00150157">
      <w:pPr>
        <w:ind w:leftChars="58" w:left="281" w:hangingChars="59" w:hanging="142"/>
        <w:rPr>
          <w:rFonts w:ascii="ＭＳ Ｐゴシック" w:eastAsia="ＭＳ Ｐゴシック" w:hAnsi="ＭＳ Ｐゴシック"/>
        </w:rPr>
      </w:pPr>
      <w:r>
        <w:rPr>
          <w:rFonts w:ascii="ＭＳ Ｐゴシック" w:eastAsia="ＭＳ Ｐゴシック" w:hAnsi="ＭＳ Ｐゴシック" w:hint="eastAsia"/>
        </w:rPr>
        <w:t xml:space="preserve">ア　</w:t>
      </w:r>
      <w:r w:rsidRPr="004E42E3">
        <w:rPr>
          <w:rFonts w:ascii="ＭＳ Ｐゴシック" w:eastAsia="ＭＳ Ｐゴシック" w:hAnsi="ＭＳ Ｐゴシック" w:hint="eastAsia"/>
        </w:rPr>
        <w:t>合議体は多職種で構成されるという趣旨であり、全ての職種が合議体に参画することは必須ではないこと。</w:t>
      </w:r>
    </w:p>
    <w:p w:rsidR="004E42E3" w:rsidRDefault="004E42E3" w:rsidP="00150157">
      <w:pPr>
        <w:ind w:leftChars="58" w:left="281" w:hangingChars="59" w:hanging="142"/>
        <w:rPr>
          <w:rFonts w:ascii="ＭＳ Ｐゴシック" w:eastAsia="ＭＳ Ｐゴシック" w:hAnsi="ＭＳ Ｐゴシック"/>
        </w:rPr>
      </w:pPr>
      <w:r>
        <w:rPr>
          <w:rFonts w:ascii="ＭＳ Ｐゴシック" w:eastAsia="ＭＳ Ｐゴシック" w:hAnsi="ＭＳ Ｐゴシック" w:hint="eastAsia"/>
        </w:rPr>
        <w:t>イ</w:t>
      </w:r>
      <w:r w:rsidR="008F073F">
        <w:rPr>
          <w:rFonts w:ascii="ＭＳ Ｐゴシック" w:eastAsia="ＭＳ Ｐゴシック" w:hAnsi="ＭＳ Ｐゴシック" w:hint="eastAsia"/>
        </w:rPr>
        <w:t xml:space="preserve">　</w:t>
      </w:r>
      <w:r w:rsidRPr="004E42E3">
        <w:rPr>
          <w:rFonts w:ascii="ＭＳ Ｐゴシック" w:eastAsia="ＭＳ Ｐゴシック" w:hAnsi="ＭＳ Ｐゴシック" w:hint="eastAsia"/>
        </w:rPr>
        <w:t>合議体</w:t>
      </w:r>
      <w:r w:rsidR="004431C2">
        <w:rPr>
          <w:rFonts w:ascii="ＭＳ Ｐゴシック" w:eastAsia="ＭＳ Ｐゴシック" w:hAnsi="ＭＳ Ｐゴシック" w:hint="eastAsia"/>
        </w:rPr>
        <w:t>が</w:t>
      </w:r>
      <w:r w:rsidRPr="004E42E3">
        <w:rPr>
          <w:rFonts w:ascii="ＭＳ Ｐゴシック" w:eastAsia="ＭＳ Ｐゴシック" w:hAnsi="ＭＳ Ｐゴシック" w:hint="eastAsia"/>
        </w:rPr>
        <w:t>外部有識者</w:t>
      </w:r>
      <w:r w:rsidR="004431C2">
        <w:rPr>
          <w:rFonts w:ascii="ＭＳ Ｐゴシック" w:eastAsia="ＭＳ Ｐゴシック" w:hAnsi="ＭＳ Ｐゴシック" w:hint="eastAsia"/>
        </w:rPr>
        <w:t>の意見を聴くこと</w:t>
      </w:r>
      <w:r w:rsidRPr="004E42E3">
        <w:rPr>
          <w:rFonts w:ascii="ＭＳ Ｐゴシック" w:eastAsia="ＭＳ Ｐゴシック" w:hAnsi="ＭＳ Ｐゴシック" w:hint="eastAsia"/>
        </w:rPr>
        <w:t>も有益であることから、必要に応じて外部有識者</w:t>
      </w:r>
      <w:r w:rsidR="004431C2">
        <w:rPr>
          <w:rFonts w:ascii="ＭＳ Ｐゴシック" w:eastAsia="ＭＳ Ｐゴシック" w:hAnsi="ＭＳ Ｐゴシック" w:hint="eastAsia"/>
        </w:rPr>
        <w:t>を参画させること</w:t>
      </w:r>
      <w:r w:rsidR="00E24221">
        <w:rPr>
          <w:rFonts w:ascii="ＭＳ Ｐゴシック" w:eastAsia="ＭＳ Ｐゴシック" w:hAnsi="ＭＳ Ｐゴシック" w:hint="eastAsia"/>
        </w:rPr>
        <w:t>を</w:t>
      </w:r>
      <w:r w:rsidRPr="004E42E3">
        <w:rPr>
          <w:rFonts w:ascii="ＭＳ Ｐゴシック" w:eastAsia="ＭＳ Ｐゴシック" w:hAnsi="ＭＳ Ｐゴシック" w:hint="eastAsia"/>
        </w:rPr>
        <w:t>検討すること。</w:t>
      </w:r>
    </w:p>
    <w:p w:rsidR="0075392D" w:rsidRPr="00E24221" w:rsidRDefault="0075392D" w:rsidP="004368D6">
      <w:pPr>
        <w:ind w:leftChars="200" w:left="720" w:hangingChars="100" w:hanging="240"/>
        <w:rPr>
          <w:rFonts w:ascii="ＭＳ Ｐゴシック" w:eastAsia="ＭＳ Ｐゴシック" w:hAnsi="ＭＳ Ｐゴシック"/>
        </w:rPr>
      </w:pPr>
    </w:p>
    <w:p w:rsidR="009D6F8F" w:rsidRDefault="004E42E3" w:rsidP="004E42E3">
      <w:pPr>
        <w:rPr>
          <w:rFonts w:ascii="ＭＳ Ｐゴシック" w:eastAsia="ＭＳ Ｐゴシック" w:hAnsi="ＭＳ Ｐゴシック"/>
        </w:rPr>
      </w:pPr>
      <w:r>
        <w:rPr>
          <w:rFonts w:ascii="ＭＳ Ｐゴシック" w:eastAsia="ＭＳ Ｐゴシック" w:hAnsi="ＭＳ Ｐゴシック" w:hint="eastAsia"/>
        </w:rPr>
        <w:t>7　開設者の業務遂行</w:t>
      </w:r>
    </w:p>
    <w:p w:rsidR="004E42E3" w:rsidRPr="004E42E3" w:rsidRDefault="004E42E3" w:rsidP="004368D6">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 xml:space="preserve">(1)　</w:t>
      </w:r>
      <w:r w:rsidRPr="004E42E3">
        <w:rPr>
          <w:rFonts w:ascii="ＭＳ Ｐゴシック" w:eastAsia="ＭＳ Ｐゴシック" w:hAnsi="ＭＳ Ｐゴシック" w:hint="eastAsia"/>
        </w:rPr>
        <w:t>医療法施行規則第十五条の四第一号に規定する「管理者が有する当該病院の管理及び運営に必要な人事及び予算執行権限」について明確化するに</w:t>
      </w:r>
      <w:r w:rsidR="00B36489">
        <w:rPr>
          <w:rFonts w:ascii="ＭＳ Ｐゴシック" w:eastAsia="ＭＳ Ｐゴシック" w:hAnsi="ＭＳ Ｐゴシック" w:hint="eastAsia"/>
        </w:rPr>
        <w:t>当</w:t>
      </w:r>
      <w:r w:rsidRPr="004E42E3">
        <w:rPr>
          <w:rFonts w:ascii="ＭＳ Ｐゴシック" w:eastAsia="ＭＳ Ｐゴシック" w:hAnsi="ＭＳ Ｐゴシック" w:hint="eastAsia"/>
        </w:rPr>
        <w:t>たり、特定機能病院の開設者は、次のことに留意しなければならないこと。</w:t>
      </w:r>
    </w:p>
    <w:p w:rsidR="004E42E3" w:rsidRPr="004E42E3" w:rsidRDefault="004E42E3" w:rsidP="004368D6">
      <w:pPr>
        <w:ind w:leftChars="100" w:left="480" w:hangingChars="100" w:hanging="240"/>
        <w:rPr>
          <w:rFonts w:ascii="ＭＳ Ｐゴシック" w:eastAsia="ＭＳ Ｐゴシック" w:hAnsi="ＭＳ Ｐゴシック"/>
        </w:rPr>
      </w:pPr>
      <w:r>
        <w:rPr>
          <w:rFonts w:ascii="ＭＳ Ｐゴシック" w:eastAsia="ＭＳ Ｐゴシック" w:hAnsi="ＭＳ Ｐゴシック" w:hint="eastAsia"/>
        </w:rPr>
        <w:t xml:space="preserve">ア　</w:t>
      </w:r>
      <w:r w:rsidRPr="004E42E3">
        <w:rPr>
          <w:rFonts w:ascii="ＭＳ Ｐゴシック" w:eastAsia="ＭＳ Ｐゴシック" w:hAnsi="ＭＳ Ｐゴシック" w:hint="eastAsia"/>
        </w:rPr>
        <w:t>管理者が有する権限について一律に定めることは、それぞれの法人形態が異なるため困難であるが、医療提供の責任者である管理者が、病院の管理運営に必要な指導力を発揮し、医療安全等を確保できるよう、必要な権限を有するべきであること。</w:t>
      </w:r>
    </w:p>
    <w:p w:rsidR="004E42E3" w:rsidRPr="004E42E3" w:rsidRDefault="004E42E3" w:rsidP="004368D6">
      <w:pPr>
        <w:ind w:leftChars="100" w:left="480" w:hangingChars="100" w:hanging="240"/>
        <w:rPr>
          <w:rFonts w:ascii="ＭＳ Ｐゴシック" w:eastAsia="ＭＳ Ｐゴシック" w:hAnsi="ＭＳ Ｐゴシック"/>
        </w:rPr>
      </w:pPr>
      <w:r>
        <w:rPr>
          <w:rFonts w:ascii="ＭＳ Ｐゴシック" w:eastAsia="ＭＳ Ｐゴシック" w:hAnsi="ＭＳ Ｐゴシック" w:hint="eastAsia"/>
        </w:rPr>
        <w:t xml:space="preserve">イ　</w:t>
      </w:r>
      <w:r w:rsidRPr="004E42E3">
        <w:rPr>
          <w:rFonts w:ascii="ＭＳ Ｐゴシック" w:eastAsia="ＭＳ Ｐゴシック" w:hAnsi="ＭＳ Ｐゴシック" w:hint="eastAsia"/>
        </w:rPr>
        <w:t>管理者のみで病院の管理運営状況を把握するには限界があるため、副院長に加え、院長補佐、企画スタッフ等、管理者をサポートする体制を充実・強化していくことが重要である。その際、</w:t>
      </w:r>
      <w:r w:rsidR="007A1722" w:rsidRPr="007A1722">
        <w:rPr>
          <w:rFonts w:ascii="ＭＳ Ｐゴシック" w:eastAsia="ＭＳ Ｐゴシック" w:hAnsi="ＭＳ Ｐゴシック" w:hint="eastAsia"/>
        </w:rPr>
        <w:t>外部有識者の意見を聴くことも有益であることから、必要に応じて外部有識者を参画させることを検討すること。</w:t>
      </w:r>
    </w:p>
    <w:p w:rsidR="004E42E3" w:rsidRPr="004E42E3" w:rsidRDefault="004E42E3" w:rsidP="004368D6">
      <w:pPr>
        <w:ind w:leftChars="100" w:left="480" w:hangingChars="100" w:hanging="240"/>
        <w:rPr>
          <w:rFonts w:ascii="ＭＳ Ｐゴシック" w:eastAsia="ＭＳ Ｐゴシック" w:hAnsi="ＭＳ Ｐゴシック"/>
        </w:rPr>
      </w:pPr>
      <w:r>
        <w:rPr>
          <w:rFonts w:ascii="ＭＳ Ｐゴシック" w:eastAsia="ＭＳ Ｐゴシック" w:hAnsi="ＭＳ Ｐゴシック" w:hint="eastAsia"/>
        </w:rPr>
        <w:t xml:space="preserve">ウ　</w:t>
      </w:r>
      <w:r w:rsidRPr="004E42E3">
        <w:rPr>
          <w:rFonts w:ascii="ＭＳ Ｐゴシック" w:eastAsia="ＭＳ Ｐゴシック" w:hAnsi="ＭＳ Ｐゴシック" w:hint="eastAsia"/>
        </w:rPr>
        <w:t>管理者をサポート</w:t>
      </w:r>
      <w:r w:rsidR="00FA0555">
        <w:rPr>
          <w:rFonts w:ascii="ＭＳ Ｐゴシック" w:eastAsia="ＭＳ Ｐゴシック" w:hAnsi="ＭＳ Ｐゴシック" w:hint="eastAsia"/>
        </w:rPr>
        <w:t>する</w:t>
      </w:r>
      <w:r w:rsidRPr="004E42E3">
        <w:rPr>
          <w:rFonts w:ascii="ＭＳ Ｐゴシック" w:eastAsia="ＭＳ Ｐゴシック" w:hAnsi="ＭＳ Ｐゴシック" w:hint="eastAsia"/>
        </w:rPr>
        <w:t>体制については、病院の内部規程上、副院長等の役割を明確化すること。</w:t>
      </w:r>
    </w:p>
    <w:p w:rsidR="004E42E3" w:rsidRDefault="004E42E3" w:rsidP="004368D6">
      <w:pPr>
        <w:ind w:leftChars="100" w:left="480" w:hangingChars="100" w:hanging="240"/>
        <w:rPr>
          <w:rFonts w:ascii="ＭＳ Ｐゴシック" w:eastAsia="ＭＳ Ｐゴシック" w:hAnsi="ＭＳ Ｐゴシック"/>
        </w:rPr>
      </w:pPr>
      <w:r>
        <w:rPr>
          <w:rFonts w:ascii="ＭＳ Ｐゴシック" w:eastAsia="ＭＳ Ｐゴシック" w:hAnsi="ＭＳ Ｐゴシック" w:hint="eastAsia"/>
        </w:rPr>
        <w:t xml:space="preserve">エ　</w:t>
      </w:r>
      <w:r w:rsidRPr="004E42E3">
        <w:rPr>
          <w:rFonts w:ascii="ＭＳ Ｐゴシック" w:eastAsia="ＭＳ Ｐゴシック" w:hAnsi="ＭＳ Ｐゴシック" w:hint="eastAsia"/>
        </w:rPr>
        <w:t>病院のマネジメントを担う人員については、病院の管理運営に精通するよう、適切な人事・研修による育成を図っていくこと。</w:t>
      </w:r>
    </w:p>
    <w:p w:rsidR="0075392D" w:rsidRPr="0075392D" w:rsidRDefault="0075392D" w:rsidP="004368D6">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(2)　医療法施行規則第</w:t>
      </w:r>
      <w:r w:rsidR="00B36489">
        <w:rPr>
          <w:rFonts w:ascii="ＭＳ Ｐゴシック" w:eastAsia="ＭＳ Ｐゴシック" w:hAnsi="ＭＳ Ｐゴシック" w:hint="eastAsia"/>
        </w:rPr>
        <w:t>十</w:t>
      </w:r>
      <w:r>
        <w:rPr>
          <w:rFonts w:ascii="ＭＳ Ｐゴシック" w:eastAsia="ＭＳ Ｐゴシック" w:hAnsi="ＭＳ Ｐゴシック" w:hint="eastAsia"/>
        </w:rPr>
        <w:t>五条の四</w:t>
      </w:r>
      <w:r w:rsidRPr="0075392D">
        <w:rPr>
          <w:rFonts w:ascii="ＭＳ Ｐゴシック" w:eastAsia="ＭＳ Ｐゴシック" w:hAnsi="ＭＳ Ｐゴシック" w:hint="eastAsia"/>
        </w:rPr>
        <w:t>第</w:t>
      </w:r>
      <w:r>
        <w:rPr>
          <w:rFonts w:ascii="ＭＳ Ｐゴシック" w:eastAsia="ＭＳ Ｐゴシック" w:hAnsi="ＭＳ Ｐゴシック" w:hint="eastAsia"/>
        </w:rPr>
        <w:t>二</w:t>
      </w:r>
      <w:r w:rsidRPr="0075392D">
        <w:rPr>
          <w:rFonts w:ascii="ＭＳ Ｐゴシック" w:eastAsia="ＭＳ Ｐゴシック" w:hAnsi="ＭＳ Ｐゴシック" w:hint="eastAsia"/>
        </w:rPr>
        <w:t>号イに規定する「利害関係のない者」とは、以下の条件を満たす者を基本とすること。</w:t>
      </w:r>
    </w:p>
    <w:p w:rsidR="0075392D" w:rsidRPr="0075392D" w:rsidRDefault="0075392D" w:rsidP="0075392D">
      <w:pPr>
        <w:ind w:leftChars="100" w:left="480" w:hangingChars="100" w:hanging="240"/>
        <w:rPr>
          <w:rFonts w:ascii="ＭＳ Ｐゴシック" w:eastAsia="ＭＳ Ｐゴシック" w:hAnsi="ＭＳ Ｐゴシック"/>
        </w:rPr>
      </w:pPr>
      <w:r w:rsidRPr="0075392D">
        <w:rPr>
          <w:rFonts w:ascii="ＭＳ Ｐゴシック" w:eastAsia="ＭＳ Ｐゴシック" w:hAnsi="ＭＳ Ｐゴシック" w:hint="eastAsia"/>
        </w:rPr>
        <w:t>ア　過去</w:t>
      </w:r>
      <w:r w:rsidR="007A1722">
        <w:rPr>
          <w:rFonts w:ascii="ＭＳ Ｐゴシック" w:eastAsia="ＭＳ Ｐゴシック" w:hAnsi="ＭＳ Ｐゴシック" w:hint="eastAsia"/>
        </w:rPr>
        <w:t>十</w:t>
      </w:r>
      <w:r w:rsidRPr="0075392D">
        <w:rPr>
          <w:rFonts w:ascii="ＭＳ Ｐゴシック" w:eastAsia="ＭＳ Ｐゴシック" w:hAnsi="ＭＳ Ｐゴシック" w:hint="eastAsia"/>
        </w:rPr>
        <w:t>年以内に当該病院と雇用関係にないこと。</w:t>
      </w:r>
    </w:p>
    <w:p w:rsidR="00FA0555" w:rsidRPr="00FA0555" w:rsidRDefault="0075392D" w:rsidP="00CC1B45">
      <w:pPr>
        <w:ind w:leftChars="100" w:left="480" w:hangingChars="100" w:hanging="240"/>
        <w:rPr>
          <w:rFonts w:ascii="ＭＳ Ｐゴシック" w:eastAsia="ＭＳ Ｐゴシック" w:hAnsi="ＭＳ Ｐゴシック"/>
        </w:rPr>
      </w:pPr>
      <w:r w:rsidRPr="0075392D">
        <w:rPr>
          <w:rFonts w:ascii="ＭＳ Ｐゴシック" w:eastAsia="ＭＳ Ｐゴシック" w:hAnsi="ＭＳ Ｐゴシック" w:hint="eastAsia"/>
        </w:rPr>
        <w:t>イ　委員に属する年度を含む過去三年度の期間において、年間五</w:t>
      </w:r>
      <w:r w:rsidR="007A1722">
        <w:rPr>
          <w:rFonts w:ascii="ＭＳ Ｐゴシック" w:eastAsia="ＭＳ Ｐゴシック" w:hAnsi="ＭＳ Ｐゴシック" w:hint="eastAsia"/>
        </w:rPr>
        <w:t>十</w:t>
      </w:r>
      <w:r w:rsidRPr="0075392D">
        <w:rPr>
          <w:rFonts w:ascii="ＭＳ Ｐゴシック" w:eastAsia="ＭＳ Ｐゴシック" w:hAnsi="ＭＳ Ｐゴシック" w:hint="eastAsia"/>
        </w:rPr>
        <w:t>万円を超える額の寄付金・契約金等（監査委員会に係る費用を除く。）を当該病院から受領していないこと。</w:t>
      </w:r>
    </w:p>
    <w:p w:rsidR="0075392D" w:rsidRPr="0075392D" w:rsidRDefault="0075392D" w:rsidP="004368D6">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 xml:space="preserve">(3)　</w:t>
      </w:r>
      <w:r w:rsidRPr="0075392D">
        <w:rPr>
          <w:rFonts w:ascii="ＭＳ Ｐゴシック" w:eastAsia="ＭＳ Ｐゴシック" w:hAnsi="ＭＳ Ｐゴシック" w:hint="eastAsia"/>
        </w:rPr>
        <w:t>医</w:t>
      </w:r>
      <w:r>
        <w:rPr>
          <w:rFonts w:ascii="ＭＳ Ｐゴシック" w:eastAsia="ＭＳ Ｐゴシック" w:hAnsi="ＭＳ Ｐゴシック" w:hint="eastAsia"/>
        </w:rPr>
        <w:t>療法施行規則第十五</w:t>
      </w:r>
      <w:r w:rsidRPr="0075392D">
        <w:rPr>
          <w:rFonts w:ascii="ＭＳ Ｐゴシック" w:eastAsia="ＭＳ Ｐゴシック" w:hAnsi="ＭＳ Ｐゴシック" w:hint="eastAsia"/>
        </w:rPr>
        <w:t>条の</w:t>
      </w:r>
      <w:r>
        <w:rPr>
          <w:rFonts w:ascii="ＭＳ Ｐゴシック" w:eastAsia="ＭＳ Ｐゴシック" w:hAnsi="ＭＳ Ｐゴシック" w:hint="eastAsia"/>
        </w:rPr>
        <w:t>四第二号</w:t>
      </w:r>
      <w:r w:rsidRPr="0075392D">
        <w:rPr>
          <w:rFonts w:ascii="ＭＳ Ｐゴシック" w:eastAsia="ＭＳ Ｐゴシック" w:hAnsi="ＭＳ Ｐゴシック" w:hint="eastAsia"/>
        </w:rPr>
        <w:t>ロ（１）に規定する「医療に係る安全管理に関する識見を有する者」とは、医療機関において医療安全に関する業務に従事した経験を持つ者又は医療安全に係る研究に従事した経験を有する者であること。</w:t>
      </w:r>
    </w:p>
    <w:p w:rsidR="0075392D" w:rsidRPr="0075392D" w:rsidRDefault="0075392D" w:rsidP="004368D6">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(4)</w:t>
      </w:r>
      <w:r w:rsidRPr="0075392D">
        <w:rPr>
          <w:rFonts w:ascii="ＭＳ Ｐゴシック" w:eastAsia="ＭＳ Ｐゴシック" w:hAnsi="ＭＳ Ｐゴシック" w:hint="eastAsia"/>
        </w:rPr>
        <w:t xml:space="preserve">　医療法施行規則第</w:t>
      </w:r>
      <w:r>
        <w:rPr>
          <w:rFonts w:ascii="ＭＳ Ｐゴシック" w:eastAsia="ＭＳ Ｐゴシック" w:hAnsi="ＭＳ Ｐゴシック" w:hint="eastAsia"/>
        </w:rPr>
        <w:t>十五</w:t>
      </w:r>
      <w:r w:rsidRPr="0075392D">
        <w:rPr>
          <w:rFonts w:ascii="ＭＳ Ｐゴシック" w:eastAsia="ＭＳ Ｐゴシック" w:hAnsi="ＭＳ Ｐゴシック" w:hint="eastAsia"/>
        </w:rPr>
        <w:t>条の</w:t>
      </w:r>
      <w:r>
        <w:rPr>
          <w:rFonts w:ascii="ＭＳ Ｐゴシック" w:eastAsia="ＭＳ Ｐゴシック" w:hAnsi="ＭＳ Ｐゴシック" w:hint="eastAsia"/>
        </w:rPr>
        <w:t>四第二号</w:t>
      </w:r>
      <w:r w:rsidRPr="0075392D">
        <w:rPr>
          <w:rFonts w:ascii="ＭＳ Ｐゴシック" w:eastAsia="ＭＳ Ｐゴシック" w:hAnsi="ＭＳ Ｐゴシック" w:hint="eastAsia"/>
        </w:rPr>
        <w:t>ロ（１）に規定する「法律に関する識見を有する者」とは、法律学に関する専門知識に基づいて、教育、研究又は業務を行っている者を意味するものであること。</w:t>
      </w:r>
    </w:p>
    <w:p w:rsidR="0075392D" w:rsidRPr="0075392D" w:rsidRDefault="0075392D" w:rsidP="004368D6">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lastRenderedPageBreak/>
        <w:t>(5)</w:t>
      </w:r>
      <w:r w:rsidRPr="0075392D">
        <w:rPr>
          <w:rFonts w:ascii="ＭＳ Ｐゴシック" w:eastAsia="ＭＳ Ｐゴシック" w:hAnsi="ＭＳ Ｐゴシック" w:hint="eastAsia"/>
        </w:rPr>
        <w:t xml:space="preserve">　医療法施行規則第</w:t>
      </w:r>
      <w:r>
        <w:rPr>
          <w:rFonts w:ascii="ＭＳ Ｐゴシック" w:eastAsia="ＭＳ Ｐゴシック" w:hAnsi="ＭＳ Ｐゴシック" w:hint="eastAsia"/>
        </w:rPr>
        <w:t>十</w:t>
      </w:r>
      <w:r w:rsidRPr="0075392D">
        <w:rPr>
          <w:rFonts w:ascii="ＭＳ Ｐゴシック" w:eastAsia="ＭＳ Ｐゴシック" w:hAnsi="ＭＳ Ｐゴシック" w:hint="eastAsia"/>
        </w:rPr>
        <w:t>五条の四第二号ロ（２）に規定する「医療を受ける者その他の医療従事者以外の者」とは、医療等の内容及び説明並びに同意文書が一般的に理解できる内容であるか等、医療を受ける者の立場から意見を述べることができる者を意味するものであること。なお、当該者については、医療安全管理についての知識を有することが望ましいこと。</w:t>
      </w:r>
    </w:p>
    <w:p w:rsidR="0075392D" w:rsidRPr="0075392D" w:rsidRDefault="0075392D" w:rsidP="004368D6">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(6)</w:t>
      </w:r>
      <w:r w:rsidRPr="0075392D">
        <w:rPr>
          <w:rFonts w:ascii="ＭＳ Ｐゴシック" w:eastAsia="ＭＳ Ｐゴシック" w:hAnsi="ＭＳ Ｐゴシック" w:hint="eastAsia"/>
        </w:rPr>
        <w:t xml:space="preserve">　</w:t>
      </w:r>
      <w:r w:rsidR="005172D4">
        <w:rPr>
          <w:rFonts w:ascii="ＭＳ Ｐゴシック" w:eastAsia="ＭＳ Ｐゴシック" w:hAnsi="ＭＳ Ｐゴシック" w:hint="eastAsia"/>
        </w:rPr>
        <w:t>特定機能病院の開設者は、</w:t>
      </w:r>
      <w:r w:rsidRPr="0075392D">
        <w:rPr>
          <w:rFonts w:ascii="ＭＳ Ｐゴシック" w:eastAsia="ＭＳ Ｐゴシック" w:hAnsi="ＭＳ Ｐゴシック" w:hint="eastAsia"/>
        </w:rPr>
        <w:t>医療法施行規則第</w:t>
      </w:r>
      <w:r>
        <w:rPr>
          <w:rFonts w:ascii="ＭＳ Ｐゴシック" w:eastAsia="ＭＳ Ｐゴシック" w:hAnsi="ＭＳ Ｐゴシック" w:hint="eastAsia"/>
        </w:rPr>
        <w:t>十</w:t>
      </w:r>
      <w:r w:rsidRPr="0075392D">
        <w:rPr>
          <w:rFonts w:ascii="ＭＳ Ｐゴシック" w:eastAsia="ＭＳ Ｐゴシック" w:hAnsi="ＭＳ Ｐゴシック" w:hint="eastAsia"/>
        </w:rPr>
        <w:t>五条の四第二号ハに規定する監査委員会の開催の際は、議事録を作成し保存すること。</w:t>
      </w:r>
    </w:p>
    <w:p w:rsidR="004E42E3" w:rsidRPr="004E42E3" w:rsidRDefault="0075392D" w:rsidP="004368D6">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(7)</w:t>
      </w:r>
      <w:r w:rsidRPr="0075392D">
        <w:rPr>
          <w:rFonts w:ascii="ＭＳ Ｐゴシック" w:eastAsia="ＭＳ Ｐゴシック" w:hAnsi="ＭＳ Ｐゴシック" w:hint="eastAsia"/>
        </w:rPr>
        <w:t xml:space="preserve">　医療法施行規則第</w:t>
      </w:r>
      <w:r>
        <w:rPr>
          <w:rFonts w:ascii="ＭＳ Ｐゴシック" w:eastAsia="ＭＳ Ｐゴシック" w:hAnsi="ＭＳ Ｐゴシック" w:hint="eastAsia"/>
        </w:rPr>
        <w:t>十</w:t>
      </w:r>
      <w:r w:rsidRPr="0075392D">
        <w:rPr>
          <w:rFonts w:ascii="ＭＳ Ｐゴシック" w:eastAsia="ＭＳ Ｐゴシック" w:hAnsi="ＭＳ Ｐゴシック" w:hint="eastAsia"/>
        </w:rPr>
        <w:t>五条の四第二号ニ（３）に規定する「結果を公表すること」については、監査委員会は当該病院の監査で確認された事項について、ホームページで公表することが望ましいこと。ただし、ホームページを有しない場合には、事務所に備えて置くこと等により一般の閲覧に供していることでも差し支えないこと。</w:t>
      </w:r>
    </w:p>
    <w:p w:rsidR="004E42E3" w:rsidRPr="004E42E3" w:rsidRDefault="004E42E3" w:rsidP="004368D6">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w:t>
      </w:r>
      <w:r w:rsidR="0075392D">
        <w:rPr>
          <w:rFonts w:ascii="ＭＳ Ｐゴシック" w:eastAsia="ＭＳ Ｐゴシック" w:hAnsi="ＭＳ Ｐゴシック" w:hint="eastAsia"/>
        </w:rPr>
        <w:t>8</w:t>
      </w:r>
      <w:r>
        <w:rPr>
          <w:rFonts w:ascii="ＭＳ Ｐゴシック" w:eastAsia="ＭＳ Ｐゴシック" w:hAnsi="ＭＳ Ｐゴシック" w:hint="eastAsia"/>
        </w:rPr>
        <w:t xml:space="preserve">)　</w:t>
      </w:r>
      <w:r w:rsidRPr="004E42E3">
        <w:rPr>
          <w:rFonts w:ascii="ＭＳ Ｐゴシック" w:eastAsia="ＭＳ Ｐゴシック" w:hAnsi="ＭＳ Ｐゴシック" w:hint="eastAsia"/>
        </w:rPr>
        <w:t>医療法施行規則第十五条の四第一項第三号イに規定する「特定機能病院の管理者の業務が法令に適合することを確保するための体制」については、</w:t>
      </w:r>
      <w:r w:rsidR="005172D4">
        <w:rPr>
          <w:rFonts w:ascii="ＭＳ Ｐゴシック" w:eastAsia="ＭＳ Ｐゴシック" w:hAnsi="ＭＳ Ｐゴシック" w:hint="eastAsia"/>
        </w:rPr>
        <w:t>特定機能病院の開設者は、</w:t>
      </w:r>
      <w:r w:rsidRPr="004E42E3">
        <w:rPr>
          <w:rFonts w:ascii="ＭＳ Ｐゴシック" w:eastAsia="ＭＳ Ｐゴシック" w:hAnsi="ＭＳ Ｐゴシック" w:hint="eastAsia"/>
        </w:rPr>
        <w:t>法令に適合することを確保するための専門部署の設置や内部規程の整備等、体制の構築のみならず、法令の遵守状況を踏まえて取組の有効性を検証し、適時に見直しを行うこと。</w:t>
      </w:r>
    </w:p>
    <w:p w:rsidR="004E42E3" w:rsidRPr="004E42E3" w:rsidRDefault="0075392D" w:rsidP="004368D6">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(9)</w:t>
      </w:r>
      <w:r w:rsidR="004E42E3" w:rsidRPr="004E42E3">
        <w:rPr>
          <w:rFonts w:ascii="ＭＳ Ｐゴシック" w:eastAsia="ＭＳ Ｐゴシック" w:hAnsi="ＭＳ Ｐゴシック" w:hint="eastAsia"/>
        </w:rPr>
        <w:t xml:space="preserve">　医療法施行規則第十五条の四第三号ロに規定する「特定機能病院の開設者又は理事会等による当該特定機能病院の業務の監督に係る体制」の整備に</w:t>
      </w:r>
      <w:r w:rsidR="00B36489">
        <w:rPr>
          <w:rFonts w:ascii="ＭＳ Ｐゴシック" w:eastAsia="ＭＳ Ｐゴシック" w:hAnsi="ＭＳ Ｐゴシック" w:hint="eastAsia"/>
        </w:rPr>
        <w:t>当</w:t>
      </w:r>
      <w:r w:rsidR="004E42E3" w:rsidRPr="004E42E3">
        <w:rPr>
          <w:rFonts w:ascii="ＭＳ Ｐゴシック" w:eastAsia="ＭＳ Ｐゴシック" w:hAnsi="ＭＳ Ｐゴシック" w:hint="eastAsia"/>
        </w:rPr>
        <w:t>たり、特定機能病院の開設者は、次のことに留意しなければならないこと。</w:t>
      </w:r>
    </w:p>
    <w:p w:rsidR="004E42E3" w:rsidRPr="004E42E3" w:rsidRDefault="0075392D" w:rsidP="005172D4">
      <w:pPr>
        <w:ind w:leftChars="100" w:left="480" w:hangingChars="100" w:hanging="240"/>
        <w:rPr>
          <w:rFonts w:ascii="ＭＳ Ｐゴシック" w:eastAsia="ＭＳ Ｐゴシック" w:hAnsi="ＭＳ Ｐゴシック"/>
        </w:rPr>
      </w:pPr>
      <w:r>
        <w:rPr>
          <w:rFonts w:ascii="ＭＳ Ｐゴシック" w:eastAsia="ＭＳ Ｐゴシック" w:hAnsi="ＭＳ Ｐゴシック" w:hint="eastAsia"/>
        </w:rPr>
        <w:t xml:space="preserve">ア　</w:t>
      </w:r>
      <w:r w:rsidR="004E42E3" w:rsidRPr="004E42E3">
        <w:rPr>
          <w:rFonts w:ascii="ＭＳ Ｐゴシック" w:eastAsia="ＭＳ Ｐゴシック" w:hAnsi="ＭＳ Ｐゴシック" w:hint="eastAsia"/>
        </w:rPr>
        <w:t>法人のガバナンス構造によっては、理事会等とは別に、病院の管理運営の状況を点検する会議体を設置し、予算執行状況等、病院の管理運営に関する重要事項について監督すること。</w:t>
      </w:r>
      <w:r w:rsidR="005172D4">
        <w:rPr>
          <w:rFonts w:ascii="ＭＳ Ｐゴシック" w:eastAsia="ＭＳ Ｐゴシック" w:hAnsi="ＭＳ Ｐゴシック" w:hint="eastAsia"/>
        </w:rPr>
        <w:t>例えば、</w:t>
      </w:r>
      <w:r w:rsidR="004E42E3" w:rsidRPr="004E42E3">
        <w:rPr>
          <w:rFonts w:ascii="ＭＳ Ｐゴシック" w:eastAsia="ＭＳ Ｐゴシック" w:hAnsi="ＭＳ Ｐゴシック" w:hint="eastAsia"/>
        </w:rPr>
        <w:t>医学部以外の多くの学部を複数有する総合大学等においては、開設者各法人の判断として理事会等とは別に設置すること</w:t>
      </w:r>
      <w:r w:rsidR="00FA0555">
        <w:rPr>
          <w:rFonts w:ascii="ＭＳ Ｐゴシック" w:eastAsia="ＭＳ Ｐゴシック" w:hAnsi="ＭＳ Ｐゴシック" w:hint="eastAsia"/>
        </w:rPr>
        <w:t>を検討すること</w:t>
      </w:r>
      <w:r w:rsidR="004E42E3" w:rsidRPr="004E42E3">
        <w:rPr>
          <w:rFonts w:ascii="ＭＳ Ｐゴシック" w:eastAsia="ＭＳ Ｐゴシック" w:hAnsi="ＭＳ Ｐゴシック" w:hint="eastAsia"/>
        </w:rPr>
        <w:t>。</w:t>
      </w:r>
    </w:p>
    <w:p w:rsidR="004E42E3" w:rsidRPr="004E42E3" w:rsidRDefault="005172D4" w:rsidP="004368D6">
      <w:pPr>
        <w:ind w:leftChars="100" w:left="480" w:hangingChars="100" w:hanging="240"/>
        <w:rPr>
          <w:rFonts w:ascii="ＭＳ Ｐゴシック" w:eastAsia="ＭＳ Ｐゴシック" w:hAnsi="ＭＳ Ｐゴシック"/>
        </w:rPr>
      </w:pPr>
      <w:r>
        <w:rPr>
          <w:rFonts w:ascii="ＭＳ Ｐゴシック" w:eastAsia="ＭＳ Ｐゴシック" w:hAnsi="ＭＳ Ｐゴシック" w:hint="eastAsia"/>
        </w:rPr>
        <w:t>イ</w:t>
      </w:r>
      <w:r w:rsidR="0075392D">
        <w:rPr>
          <w:rFonts w:ascii="ＭＳ Ｐゴシック" w:eastAsia="ＭＳ Ｐゴシック" w:hAnsi="ＭＳ Ｐゴシック" w:hint="eastAsia"/>
        </w:rPr>
        <w:t xml:space="preserve">　</w:t>
      </w:r>
      <w:r w:rsidR="004E42E3" w:rsidRPr="004E42E3">
        <w:rPr>
          <w:rFonts w:ascii="ＭＳ Ｐゴシック" w:eastAsia="ＭＳ Ｐゴシック" w:hAnsi="ＭＳ Ｐゴシック" w:hint="eastAsia"/>
        </w:rPr>
        <w:t xml:space="preserve">病院の管理運営の状況を点検する会議体を設置する場合、会議体の委員の半数を超える者は、当該病院と利害関係のない者から選任すること。利害関係のない者とは、監査委員会に関する規定に準じること。 </w:t>
      </w:r>
    </w:p>
    <w:p w:rsidR="004E42E3" w:rsidRDefault="00550276" w:rsidP="004368D6">
      <w:pPr>
        <w:ind w:leftChars="100" w:left="480" w:hangingChars="100" w:hanging="240"/>
        <w:rPr>
          <w:rFonts w:ascii="ＭＳ Ｐゴシック" w:eastAsia="ＭＳ Ｐゴシック" w:hAnsi="ＭＳ Ｐゴシック"/>
        </w:rPr>
      </w:pPr>
      <w:r>
        <w:rPr>
          <w:rFonts w:ascii="ＭＳ Ｐゴシック" w:eastAsia="ＭＳ Ｐゴシック" w:hAnsi="ＭＳ Ｐゴシック" w:hint="eastAsia"/>
        </w:rPr>
        <w:t>ウ</w:t>
      </w:r>
      <w:r w:rsidR="0075392D">
        <w:rPr>
          <w:rFonts w:ascii="ＭＳ Ｐゴシック" w:eastAsia="ＭＳ Ｐゴシック" w:hAnsi="ＭＳ Ｐゴシック" w:hint="eastAsia"/>
        </w:rPr>
        <w:t xml:space="preserve">　</w:t>
      </w:r>
      <w:r w:rsidRPr="00550276">
        <w:rPr>
          <w:rFonts w:ascii="ＭＳ Ｐゴシック" w:eastAsia="ＭＳ Ｐゴシック" w:hAnsi="ＭＳ Ｐゴシック" w:hint="eastAsia"/>
        </w:rPr>
        <w:t>法人の理事会等の会議に</w:t>
      </w:r>
      <w:r>
        <w:rPr>
          <w:rFonts w:ascii="ＭＳ Ｐゴシック" w:eastAsia="ＭＳ Ｐゴシック" w:hAnsi="ＭＳ Ｐゴシック" w:hint="eastAsia"/>
        </w:rPr>
        <w:t>おいて、</w:t>
      </w:r>
      <w:r w:rsidR="004E42E3" w:rsidRPr="004E42E3">
        <w:rPr>
          <w:rFonts w:ascii="ＭＳ Ｐゴシック" w:eastAsia="ＭＳ Ｐゴシック" w:hAnsi="ＭＳ Ｐゴシック" w:hint="eastAsia"/>
        </w:rPr>
        <w:t>病院運営に関する重要事項が審議・決定される際には、管理者を参画させ</w:t>
      </w:r>
      <w:r w:rsidR="00652E47">
        <w:rPr>
          <w:rFonts w:ascii="ＭＳ Ｐゴシック" w:eastAsia="ＭＳ Ｐゴシック" w:hAnsi="ＭＳ Ｐゴシック" w:hint="eastAsia"/>
        </w:rPr>
        <w:t>る等により</w:t>
      </w:r>
      <w:r w:rsidR="004E42E3" w:rsidRPr="004E42E3">
        <w:rPr>
          <w:rFonts w:ascii="ＭＳ Ｐゴシック" w:eastAsia="ＭＳ Ｐゴシック" w:hAnsi="ＭＳ Ｐゴシック" w:hint="eastAsia"/>
        </w:rPr>
        <w:t>、病院側の意向を十分に聴取できる</w:t>
      </w:r>
      <w:r>
        <w:rPr>
          <w:rFonts w:ascii="ＭＳ Ｐゴシック" w:eastAsia="ＭＳ Ｐゴシック" w:hAnsi="ＭＳ Ｐゴシック" w:hint="eastAsia"/>
        </w:rPr>
        <w:t>よう配慮</w:t>
      </w:r>
      <w:r w:rsidR="004E42E3" w:rsidRPr="004E42E3">
        <w:rPr>
          <w:rFonts w:ascii="ＭＳ Ｐゴシック" w:eastAsia="ＭＳ Ｐゴシック" w:hAnsi="ＭＳ Ｐゴシック" w:hint="eastAsia"/>
        </w:rPr>
        <w:t>すること。</w:t>
      </w:r>
    </w:p>
    <w:p w:rsidR="00F50320" w:rsidRPr="00946F89" w:rsidRDefault="00F50320" w:rsidP="004368D6">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(10)</w:t>
      </w:r>
      <w:r w:rsidR="00EA2BA2">
        <w:rPr>
          <w:rFonts w:ascii="ＭＳ Ｐゴシック" w:eastAsia="ＭＳ Ｐゴシック" w:hAnsi="ＭＳ Ｐゴシック" w:hint="eastAsia"/>
        </w:rPr>
        <w:t xml:space="preserve"> 医療法施行規則第十五</w:t>
      </w:r>
      <w:r w:rsidRPr="00946F89">
        <w:rPr>
          <w:rFonts w:ascii="ＭＳ Ｐゴシック" w:eastAsia="ＭＳ Ｐゴシック" w:hAnsi="ＭＳ Ｐゴシック" w:hint="eastAsia"/>
        </w:rPr>
        <w:t>条の</w:t>
      </w:r>
      <w:r w:rsidR="00EA2BA2">
        <w:rPr>
          <w:rFonts w:ascii="ＭＳ Ｐゴシック" w:eastAsia="ＭＳ Ｐゴシック" w:hAnsi="ＭＳ Ｐゴシック" w:hint="eastAsia"/>
        </w:rPr>
        <w:t>四</w:t>
      </w:r>
      <w:r w:rsidRPr="00946F89">
        <w:rPr>
          <w:rFonts w:ascii="ＭＳ Ｐゴシック" w:eastAsia="ＭＳ Ｐゴシック" w:hAnsi="ＭＳ Ｐゴシック" w:hint="eastAsia"/>
        </w:rPr>
        <w:t>第</w:t>
      </w:r>
      <w:r w:rsidR="00EA2BA2">
        <w:rPr>
          <w:rFonts w:ascii="ＭＳ Ｐゴシック" w:eastAsia="ＭＳ Ｐゴシック" w:hAnsi="ＭＳ Ｐゴシック" w:hint="eastAsia"/>
        </w:rPr>
        <w:t>四</w:t>
      </w:r>
      <w:r w:rsidRPr="00946F89">
        <w:rPr>
          <w:rFonts w:ascii="ＭＳ Ｐゴシック" w:eastAsia="ＭＳ Ｐゴシック" w:hAnsi="ＭＳ Ｐゴシック" w:hint="eastAsia"/>
        </w:rPr>
        <w:t>号に規定する「医療安全管理の適正な実施に疑義が生じた場合等の情報提供を受け付けるための窓口を設置する」際には、情報提供者が単に情報提供したことを理由に不利益な取扱いを受けることのないよう留意し、適切な運用を行うこと。なお、窓口の設置については、病院外の適切な機関に設置しても差し支えないこと。</w:t>
      </w:r>
    </w:p>
    <w:p w:rsidR="00F50320" w:rsidRPr="00F50320" w:rsidRDefault="00F50320" w:rsidP="00F50320">
      <w:pPr>
        <w:rPr>
          <w:rFonts w:ascii="ＭＳ Ｐゴシック" w:eastAsia="ＭＳ Ｐゴシック" w:hAnsi="ＭＳ Ｐゴシック"/>
        </w:rPr>
      </w:pPr>
    </w:p>
    <w:p w:rsidR="0075392D" w:rsidRPr="004E42E3" w:rsidRDefault="0075392D" w:rsidP="004368D6">
      <w:pPr>
        <w:ind w:leftChars="100" w:left="480" w:hangingChars="100" w:hanging="240"/>
        <w:rPr>
          <w:rFonts w:ascii="ＭＳ Ｐゴシック" w:eastAsia="ＭＳ Ｐゴシック" w:hAnsi="ＭＳ Ｐゴシック"/>
        </w:rPr>
      </w:pPr>
    </w:p>
    <w:p w:rsidR="00946F89" w:rsidRPr="00946F89" w:rsidRDefault="00F50320" w:rsidP="009D6F8F">
      <w:pPr>
        <w:rPr>
          <w:rFonts w:ascii="ＭＳ Ｐゴシック" w:eastAsia="ＭＳ Ｐゴシック" w:hAnsi="ＭＳ Ｐゴシック"/>
        </w:rPr>
      </w:pPr>
      <w:r>
        <w:rPr>
          <w:rFonts w:ascii="ＭＳ Ｐゴシック" w:eastAsia="ＭＳ Ｐゴシック" w:hAnsi="ＭＳ Ｐゴシック" w:hint="eastAsia"/>
        </w:rPr>
        <w:t>8</w:t>
      </w:r>
      <w:r w:rsidR="009D6F8F">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人員配置</w:t>
      </w:r>
    </w:p>
    <w:p w:rsidR="00946F89" w:rsidRPr="00946F89" w:rsidRDefault="009D6F8F" w:rsidP="009D6F8F">
      <w:pPr>
        <w:ind w:left="240" w:hangingChars="100" w:hanging="240"/>
        <w:rPr>
          <w:rFonts w:ascii="ＭＳ Ｐゴシック" w:eastAsia="ＭＳ Ｐゴシック" w:hAnsi="ＭＳ Ｐゴシック"/>
        </w:rPr>
      </w:pPr>
      <w:r>
        <w:rPr>
          <w:rFonts w:ascii="ＭＳ Ｐゴシック" w:eastAsia="ＭＳ Ｐゴシック" w:hAnsi="ＭＳ Ｐゴシック"/>
        </w:rPr>
        <w:t>(1)</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従業者の員数の算定に当たっては、非常勤の者は、当該病院の常勤の従業者の通常の勤務時間により常勤換算するものであること。</w:t>
      </w:r>
    </w:p>
    <w:p w:rsidR="00946F89" w:rsidRPr="00946F89" w:rsidRDefault="009D6F8F" w:rsidP="009D6F8F">
      <w:pPr>
        <w:ind w:left="240" w:hangingChars="100" w:hanging="240"/>
        <w:rPr>
          <w:rFonts w:ascii="ＭＳ Ｐゴシック" w:eastAsia="ＭＳ Ｐゴシック" w:hAnsi="ＭＳ Ｐゴシック"/>
        </w:rPr>
      </w:pPr>
      <w:r>
        <w:rPr>
          <w:rFonts w:ascii="ＭＳ Ｐゴシック" w:eastAsia="ＭＳ Ｐゴシック" w:hAnsi="ＭＳ Ｐゴシック"/>
        </w:rPr>
        <w:t>(2)</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従業者の員数の算定に当たっては、当該病院と雇用関係にない者の員数は含めないものであること。</w:t>
      </w:r>
    </w:p>
    <w:p w:rsidR="00946F89" w:rsidRPr="00946F89" w:rsidRDefault="009D6F8F" w:rsidP="009D6F8F">
      <w:pPr>
        <w:ind w:left="240" w:hangingChars="100" w:hanging="240"/>
        <w:rPr>
          <w:rFonts w:ascii="ＭＳ Ｐゴシック" w:eastAsia="ＭＳ Ｐゴシック" w:hAnsi="ＭＳ Ｐゴシック"/>
        </w:rPr>
      </w:pPr>
      <w:r>
        <w:rPr>
          <w:rFonts w:ascii="ＭＳ Ｐゴシック" w:eastAsia="ＭＳ Ｐゴシック" w:hAnsi="ＭＳ Ｐゴシック"/>
        </w:rPr>
        <w:t>(3)</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従業者の員数の算定に当たっては、同一組織における他の施設の職員を兼任している者に</w:t>
      </w:r>
      <w:r w:rsidR="00946F89" w:rsidRPr="00946F89">
        <w:rPr>
          <w:rFonts w:ascii="ＭＳ Ｐゴシック" w:eastAsia="ＭＳ Ｐゴシック" w:hAnsi="ＭＳ Ｐゴシック" w:hint="eastAsia"/>
        </w:rPr>
        <w:lastRenderedPageBreak/>
        <w:t>ついては、勤務の実態、当該病院において果たしている役割等を総合的に勘案して評価するものであること。</w:t>
      </w:r>
    </w:p>
    <w:p w:rsidR="00946F89" w:rsidRPr="00946F89" w:rsidRDefault="009D6F8F" w:rsidP="00FF67A8">
      <w:pPr>
        <w:rPr>
          <w:rFonts w:ascii="ＭＳ Ｐゴシック" w:eastAsia="ＭＳ Ｐゴシック" w:hAnsi="ＭＳ Ｐゴシック"/>
        </w:rPr>
      </w:pPr>
      <w:r>
        <w:rPr>
          <w:rFonts w:ascii="ＭＳ Ｐゴシック" w:eastAsia="ＭＳ Ｐゴシック" w:hAnsi="ＭＳ Ｐゴシック"/>
        </w:rPr>
        <w:t>(4)</w:t>
      </w:r>
      <w:r>
        <w:rPr>
          <w:rFonts w:ascii="ＭＳ Ｐゴシック" w:eastAsia="ＭＳ Ｐゴシック" w:hAnsi="ＭＳ Ｐゴシック" w:hint="eastAsia"/>
        </w:rPr>
        <w:t xml:space="preserve">　</w:t>
      </w:r>
      <w:r w:rsidR="00CF5257" w:rsidRPr="00CF5257">
        <w:rPr>
          <w:rFonts w:ascii="ＭＳ Ｐゴシック" w:eastAsia="ＭＳ Ｐゴシック" w:hAnsi="ＭＳ Ｐゴシック" w:hint="eastAsia"/>
        </w:rPr>
        <w:t>医療法施行規則</w:t>
      </w:r>
      <w:r w:rsidR="00946F89" w:rsidRPr="00946F89">
        <w:rPr>
          <w:rFonts w:ascii="ＭＳ Ｐゴシック" w:eastAsia="ＭＳ Ｐゴシック" w:hAnsi="ＭＳ Ｐゴシック" w:hint="eastAsia"/>
        </w:rPr>
        <w:t>第二</w:t>
      </w:r>
      <w:r w:rsidR="00FF67A8">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二条の二第一項第一号に規定する医師の員数の算定に当たっては、医師免許取得後二年以上経過していない医師の員数は含めないものであること。</w:t>
      </w:r>
    </w:p>
    <w:p w:rsidR="00946F89" w:rsidRPr="00946F89" w:rsidRDefault="009C62FD"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rPr>
        <w:t>(5)</w:t>
      </w:r>
      <w:r>
        <w:rPr>
          <w:rFonts w:ascii="ＭＳ Ｐゴシック" w:eastAsia="ＭＳ Ｐゴシック" w:hAnsi="ＭＳ Ｐゴシック" w:hint="eastAsia"/>
        </w:rPr>
        <w:t xml:space="preserve">　</w:t>
      </w:r>
      <w:r w:rsidR="00CF5257" w:rsidRPr="00CF5257">
        <w:rPr>
          <w:rFonts w:ascii="ＭＳ Ｐゴシック" w:eastAsia="ＭＳ Ｐゴシック" w:hAnsi="ＭＳ Ｐゴシック" w:hint="eastAsia"/>
        </w:rPr>
        <w:t>医療法施行規則</w:t>
      </w:r>
      <w:r w:rsidR="00946F89" w:rsidRPr="00946F89">
        <w:rPr>
          <w:rFonts w:ascii="ＭＳ Ｐゴシック" w:eastAsia="ＭＳ Ｐゴシック" w:hAnsi="ＭＳ Ｐゴシック" w:hint="eastAsia"/>
        </w:rPr>
        <w:t>第二</w:t>
      </w:r>
      <w:r w:rsidR="00FF67A8">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二条の二第一項第二号に規定する「歯科、矯正歯科及び小児歯科の外来患者についての病院の実状に応じて必要と認められる数」とは、歯科の外来患者がいる場合には最低限度として一名の歯科医師の配置が必要との趣旨であること。</w:t>
      </w:r>
    </w:p>
    <w:p w:rsidR="00946F89" w:rsidRPr="00946F89" w:rsidRDefault="009C62FD"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rPr>
        <w:t>(6)</w:t>
      </w:r>
      <w:r>
        <w:rPr>
          <w:rFonts w:ascii="ＭＳ Ｐゴシック" w:eastAsia="ＭＳ Ｐゴシック" w:hAnsi="ＭＳ Ｐゴシック" w:hint="eastAsia"/>
        </w:rPr>
        <w:t xml:space="preserve">　</w:t>
      </w:r>
      <w:r w:rsidR="00CF5257" w:rsidRPr="00CF5257">
        <w:rPr>
          <w:rFonts w:ascii="ＭＳ Ｐゴシック" w:eastAsia="ＭＳ Ｐゴシック" w:hAnsi="ＭＳ Ｐゴシック" w:hint="eastAsia"/>
        </w:rPr>
        <w:t>医療法施行規則</w:t>
      </w:r>
      <w:r w:rsidR="00946F89" w:rsidRPr="00946F89">
        <w:rPr>
          <w:rFonts w:ascii="ＭＳ Ｐゴシック" w:eastAsia="ＭＳ Ｐゴシック" w:hAnsi="ＭＳ Ｐゴシック" w:hint="eastAsia"/>
        </w:rPr>
        <w:t>第二</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二条の二第一項第三号において、薬剤師の員数として入院患者数に対する員数と調剤数に対する員数が規定されているが、これは、それぞれの員数を加算する旨ではなく、員数について二つの尺度を示したものであること。</w:t>
      </w:r>
    </w:p>
    <w:p w:rsidR="00946F89" w:rsidRPr="00946F89" w:rsidRDefault="009C62FD"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rPr>
        <w:t>(7)</w:t>
      </w:r>
      <w:r>
        <w:rPr>
          <w:rFonts w:ascii="ＭＳ Ｐゴシック" w:eastAsia="ＭＳ Ｐゴシック" w:hAnsi="ＭＳ Ｐゴシック" w:hint="eastAsia"/>
        </w:rPr>
        <w:t xml:space="preserve">　</w:t>
      </w:r>
      <w:r w:rsidR="00CF5257" w:rsidRPr="00CF5257">
        <w:rPr>
          <w:rFonts w:ascii="ＭＳ Ｐゴシック" w:eastAsia="ＭＳ Ｐゴシック" w:hAnsi="ＭＳ Ｐゴシック" w:hint="eastAsia"/>
        </w:rPr>
        <w:t>医療法施行規則</w:t>
      </w:r>
      <w:r w:rsidR="00946F89" w:rsidRPr="00946F89">
        <w:rPr>
          <w:rFonts w:ascii="ＭＳ Ｐゴシック" w:eastAsia="ＭＳ Ｐゴシック" w:hAnsi="ＭＳ Ｐゴシック" w:hint="eastAsia"/>
        </w:rPr>
        <w:t>第二</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二条の二第一項第三号において、薬剤師の員数として調剤数八</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又はその端数を増すごとに一を標準としていることについては、特定機能病院以外の病院と同様の取り扱いとする趣旨であること。標準の員数を満たしていない病院にあっては、改善に向けた考え方を厚生労働大臣に提出するものであること。</w:t>
      </w:r>
    </w:p>
    <w:p w:rsidR="00946F89" w:rsidRPr="00946F89" w:rsidRDefault="009C62FD"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rPr>
        <w:t>(</w:t>
      </w:r>
      <w:r w:rsidR="00583065">
        <w:rPr>
          <w:rFonts w:ascii="ＭＳ Ｐゴシック" w:eastAsia="ＭＳ Ｐゴシック" w:hAnsi="ＭＳ Ｐゴシック" w:hint="eastAsia"/>
        </w:rPr>
        <w:t>8</w:t>
      </w:r>
      <w:r>
        <w:rPr>
          <w:rFonts w:ascii="ＭＳ Ｐゴシック" w:eastAsia="ＭＳ Ｐゴシック" w:hAnsi="ＭＳ Ｐゴシック"/>
        </w:rPr>
        <w:t>)</w:t>
      </w:r>
      <w:r>
        <w:rPr>
          <w:rFonts w:ascii="ＭＳ Ｐゴシック" w:eastAsia="ＭＳ Ｐゴシック" w:hAnsi="ＭＳ Ｐゴシック" w:hint="eastAsia"/>
        </w:rPr>
        <w:t xml:space="preserve">　</w:t>
      </w:r>
      <w:r w:rsidR="00CF5257" w:rsidRPr="00CF5257">
        <w:rPr>
          <w:rFonts w:ascii="ＭＳ Ｐゴシック" w:eastAsia="ＭＳ Ｐゴシック" w:hAnsi="ＭＳ Ｐゴシック" w:hint="eastAsia"/>
        </w:rPr>
        <w:t>医療法施行規則</w:t>
      </w:r>
      <w:r w:rsidR="00946F89" w:rsidRPr="00946F89">
        <w:rPr>
          <w:rFonts w:ascii="ＭＳ Ｐゴシック" w:eastAsia="ＭＳ Ｐゴシック" w:hAnsi="ＭＳ Ｐゴシック" w:hint="eastAsia"/>
        </w:rPr>
        <w:t>第二</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二条の二第一項第六号に規定する「病院の実状に応じた適当数」については、具体的な数は定まっていないものであること。</w:t>
      </w:r>
    </w:p>
    <w:p w:rsidR="00946F89" w:rsidRPr="00946F89" w:rsidRDefault="009C62FD"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rPr>
        <w:t>(</w:t>
      </w:r>
      <w:r w:rsidR="00583065">
        <w:rPr>
          <w:rFonts w:ascii="ＭＳ Ｐゴシック" w:eastAsia="ＭＳ Ｐゴシック" w:hAnsi="ＭＳ Ｐゴシック" w:hint="eastAsia"/>
        </w:rPr>
        <w:t>9</w:t>
      </w:r>
      <w:r>
        <w:rPr>
          <w:rFonts w:ascii="ＭＳ Ｐゴシック" w:eastAsia="ＭＳ Ｐゴシック" w:hAnsi="ＭＳ Ｐゴシック"/>
        </w:rPr>
        <w:t>)</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医療法施行規則第二</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二条の二第三項に規定する専門の医師については、「広告が可能な医師等の専門性に関する資格名等について」</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平成</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九年六月</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八日付け医政総発〇六一八〇〇一号医政局総務課長通知</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の別紙において広告することが可能とされている「整形外科専門医」、「皮膚科専門医」、「麻酔科専門医」、「放射線科専門医」、「眼科専門医」、「産婦人科専門医」、「耳鼻咽喉科専門医」、「泌尿器科専門医」、「総合内科専門医」、「外科専門医」、「救急科専門医」、「小児科専門医」、「脳神経外科専門医」又は「精神科専門医」を指すものであること。</w:t>
      </w:r>
    </w:p>
    <w:p w:rsidR="00946F89" w:rsidRPr="00946F89" w:rsidRDefault="00F50320" w:rsidP="009C62FD">
      <w:pPr>
        <w:rPr>
          <w:rFonts w:ascii="ＭＳ Ｐゴシック" w:eastAsia="ＭＳ Ｐゴシック" w:hAnsi="ＭＳ Ｐゴシック"/>
        </w:rPr>
      </w:pPr>
      <w:r>
        <w:rPr>
          <w:rFonts w:ascii="ＭＳ Ｐゴシック" w:eastAsia="ＭＳ Ｐゴシック" w:hAnsi="ＭＳ Ｐゴシック" w:hint="eastAsia"/>
        </w:rPr>
        <w:t>9</w:t>
      </w:r>
      <w:r w:rsidR="009C62FD">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構造設備・記録</w:t>
      </w:r>
    </w:p>
    <w:p w:rsidR="00946F89" w:rsidRPr="00946F89" w:rsidRDefault="009C62FD"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rPr>
        <w:t>(1)</w:t>
      </w:r>
      <w:r>
        <w:rPr>
          <w:rFonts w:ascii="ＭＳ Ｐゴシック" w:eastAsia="ＭＳ Ｐゴシック" w:hAnsi="ＭＳ Ｐゴシック" w:hint="eastAsia"/>
        </w:rPr>
        <w:t xml:space="preserve">　</w:t>
      </w:r>
      <w:r w:rsidR="00CF5257" w:rsidRPr="00CF5257">
        <w:rPr>
          <w:rFonts w:ascii="ＭＳ Ｐゴシック" w:eastAsia="ＭＳ Ｐゴシック" w:hAnsi="ＭＳ Ｐゴシック" w:hint="eastAsia"/>
        </w:rPr>
        <w:t>医療法施行規則</w:t>
      </w:r>
      <w:r w:rsidR="00946F89" w:rsidRPr="00946F89">
        <w:rPr>
          <w:rFonts w:ascii="ＭＳ Ｐゴシック" w:eastAsia="ＭＳ Ｐゴシック" w:hAnsi="ＭＳ Ｐゴシック" w:hint="eastAsia"/>
        </w:rPr>
        <w:t>第二</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二条の三第一号に規定する「集中治療管理を行うにふさわしい広さ」とは、一病床当たり一五</w:t>
      </w:r>
      <w:r>
        <w:rPr>
          <w:rFonts w:ascii="ＭＳ Ｐゴシック" w:eastAsia="ＭＳ Ｐゴシック" w:hAnsi="ＭＳ Ｐゴシック"/>
        </w:rPr>
        <w:t>m2</w:t>
      </w:r>
      <w:r w:rsidR="00946F89" w:rsidRPr="00946F89">
        <w:rPr>
          <w:rFonts w:ascii="ＭＳ Ｐゴシック" w:eastAsia="ＭＳ Ｐゴシック" w:hAnsi="ＭＳ Ｐゴシック" w:hint="eastAsia"/>
        </w:rPr>
        <w:t>程度を意味するものであること。</w:t>
      </w:r>
    </w:p>
    <w:p w:rsidR="00946F89" w:rsidRPr="00946F89" w:rsidRDefault="009C62FD"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rPr>
        <w:t>(2)</w:t>
      </w:r>
      <w:r>
        <w:rPr>
          <w:rFonts w:ascii="ＭＳ Ｐゴシック" w:eastAsia="ＭＳ Ｐゴシック" w:hAnsi="ＭＳ Ｐゴシック" w:hint="eastAsia"/>
        </w:rPr>
        <w:t xml:space="preserve">　</w:t>
      </w:r>
      <w:r w:rsidR="00CF5257" w:rsidRPr="00CF5257">
        <w:rPr>
          <w:rFonts w:ascii="ＭＳ Ｐゴシック" w:eastAsia="ＭＳ Ｐゴシック" w:hAnsi="ＭＳ Ｐゴシック" w:hint="eastAsia"/>
        </w:rPr>
        <w:t>医療法施行規則</w:t>
      </w:r>
      <w:r w:rsidR="00946F89" w:rsidRPr="00946F89">
        <w:rPr>
          <w:rFonts w:ascii="ＭＳ Ｐゴシック" w:eastAsia="ＭＳ Ｐゴシック" w:hAnsi="ＭＳ Ｐゴシック" w:hint="eastAsia"/>
        </w:rPr>
        <w:t>第二</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二条の三第一号に規定する「人工呼吸装置その他の集中治療に必要な機器」とは、人工呼吸装置のほか、人工呼吸装置以外の救急蘇生装置、心電計、心細動除去装置、ペースメーカー等を想定しているものであること。</w:t>
      </w:r>
    </w:p>
    <w:p w:rsidR="00946F89" w:rsidRPr="00946F89" w:rsidRDefault="009C62FD"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rPr>
        <w:t>(3)</w:t>
      </w:r>
      <w:r>
        <w:rPr>
          <w:rFonts w:ascii="ＭＳ Ｐゴシック" w:eastAsia="ＭＳ Ｐゴシック" w:hAnsi="ＭＳ Ｐゴシック" w:hint="eastAsia"/>
        </w:rPr>
        <w:t xml:space="preserve">　</w:t>
      </w:r>
      <w:r w:rsidR="00CF5257" w:rsidRPr="00CF5257">
        <w:rPr>
          <w:rFonts w:ascii="ＭＳ Ｐゴシック" w:eastAsia="ＭＳ Ｐゴシック" w:hAnsi="ＭＳ Ｐゴシック" w:hint="eastAsia"/>
        </w:rPr>
        <w:t>医療法施行規則</w:t>
      </w:r>
      <w:r w:rsidR="00946F89" w:rsidRPr="00946F89">
        <w:rPr>
          <w:rFonts w:ascii="ＭＳ Ｐゴシック" w:eastAsia="ＭＳ Ｐゴシック" w:hAnsi="ＭＳ Ｐゴシック" w:hint="eastAsia"/>
        </w:rPr>
        <w:t>第二</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二条の三第二号に規定する病院日誌、各科診療日誌、処方せん、手術記録、検査所見記録及びエックス線写真並びに同条第三号に規定する入院患者及び外来患者の数を明らかにする帳簿については、第二</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条第</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一号に規定する諸記録と同じものであること。</w:t>
      </w:r>
    </w:p>
    <w:p w:rsidR="00946F89" w:rsidRPr="00946F89" w:rsidRDefault="009C62FD"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rPr>
        <w:t>(4)</w:t>
      </w:r>
      <w:r>
        <w:rPr>
          <w:rFonts w:ascii="ＭＳ Ｐゴシック" w:eastAsia="ＭＳ Ｐゴシック" w:hAnsi="ＭＳ Ｐゴシック" w:hint="eastAsia"/>
        </w:rPr>
        <w:t xml:space="preserve">　</w:t>
      </w:r>
      <w:r w:rsidR="00CF5257" w:rsidRPr="00CF5257">
        <w:rPr>
          <w:rFonts w:ascii="ＭＳ Ｐゴシック" w:eastAsia="ＭＳ Ｐゴシック" w:hAnsi="ＭＳ Ｐゴシック" w:hint="eastAsia"/>
        </w:rPr>
        <w:t>医療法施行規則</w:t>
      </w:r>
      <w:r w:rsidR="00946F89" w:rsidRPr="00946F89">
        <w:rPr>
          <w:rFonts w:ascii="ＭＳ Ｐゴシック" w:eastAsia="ＭＳ Ｐゴシック" w:hAnsi="ＭＳ Ｐゴシック" w:hint="eastAsia"/>
        </w:rPr>
        <w:t>第二</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二条の四に規定する「無菌状態の維持された病室」とは、免疫状態の低下した患者が細菌感染を起こさないよう、細菌が非常に少ない環境で診療を行うことができる病室を意味</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するものであること。なお、病室全体がいわゆる無菌病室になっているものでなくとも、無菌状態を維持するための機器</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無菌テント等</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を備えていれば差し支えないものであること。</w:t>
      </w:r>
    </w:p>
    <w:p w:rsidR="00946F89" w:rsidRPr="00946F89" w:rsidRDefault="009C62FD"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rPr>
        <w:lastRenderedPageBreak/>
        <w:t>(5)</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細菌が非常に少ない環境とは、空気清浄度がクラス一万以下程度の環境を想定しているものであること。</w:t>
      </w:r>
    </w:p>
    <w:p w:rsidR="00946F89" w:rsidRPr="00946F89" w:rsidRDefault="009C62FD"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rPr>
        <w:t>(6)</w:t>
      </w:r>
      <w:r>
        <w:rPr>
          <w:rFonts w:ascii="ＭＳ Ｐゴシック" w:eastAsia="ＭＳ Ｐゴシック" w:hAnsi="ＭＳ Ｐゴシック" w:hint="eastAsia"/>
        </w:rPr>
        <w:t xml:space="preserve">　</w:t>
      </w:r>
      <w:r w:rsidR="00CF5257" w:rsidRPr="00CF5257">
        <w:rPr>
          <w:rFonts w:ascii="ＭＳ Ｐゴシック" w:eastAsia="ＭＳ Ｐゴシック" w:hAnsi="ＭＳ Ｐゴシック" w:hint="eastAsia"/>
        </w:rPr>
        <w:t>医療法施行規則</w:t>
      </w:r>
      <w:r w:rsidR="00946F89" w:rsidRPr="00946F89">
        <w:rPr>
          <w:rFonts w:ascii="ＭＳ Ｐゴシック" w:eastAsia="ＭＳ Ｐゴシック" w:hAnsi="ＭＳ Ｐゴシック" w:hint="eastAsia"/>
        </w:rPr>
        <w:t>第二</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二条の四に規定する「医薬品情報管理室」は、医薬品に関する情報の収集、分類、評価及び提供を行う機能を備えていれば、他の用途の室と共用することは差し支えないものであること。</w:t>
      </w:r>
    </w:p>
    <w:p w:rsidR="009C62FD" w:rsidRDefault="009C62FD"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rPr>
        <w:t>(7)</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特定機能病院においては、救急用又は患者輸送用自動車を備えていることが望ましいものであること。</w:t>
      </w:r>
    </w:p>
    <w:p w:rsidR="009C62FD" w:rsidRDefault="009C62FD" w:rsidP="009C62FD">
      <w:pPr>
        <w:ind w:left="240" w:hangingChars="100" w:hanging="240"/>
        <w:rPr>
          <w:rFonts w:ascii="ＭＳ Ｐゴシック" w:eastAsia="ＭＳ Ｐゴシック" w:hAnsi="ＭＳ Ｐゴシック"/>
        </w:rPr>
      </w:pPr>
    </w:p>
    <w:p w:rsidR="00946F89" w:rsidRPr="00946F89" w:rsidRDefault="00F50320"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10</w:t>
      </w:r>
      <w:r w:rsidR="009C62FD">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特定の領域に関し高度かつ専門的な医療を提供する特定機能病院</w:t>
      </w:r>
    </w:p>
    <w:p w:rsidR="00946F89" w:rsidRPr="00946F89" w:rsidRDefault="00946F89" w:rsidP="009C62FD">
      <w:pPr>
        <w:ind w:firstLineChars="100" w:firstLine="240"/>
        <w:rPr>
          <w:rFonts w:ascii="ＭＳ Ｐゴシック" w:eastAsia="ＭＳ Ｐゴシック" w:hAnsi="ＭＳ Ｐゴシック"/>
        </w:rPr>
      </w:pPr>
      <w:r w:rsidRPr="00946F89">
        <w:rPr>
          <w:rFonts w:ascii="ＭＳ Ｐゴシック" w:eastAsia="ＭＳ Ｐゴシック" w:hAnsi="ＭＳ Ｐゴシック" w:hint="eastAsia"/>
        </w:rPr>
        <w:t>がん、循環器疾患その他の国民の健康に重大な影響のある疾患に関し、高度かつ専門的な医療を提供する特定機能病院の承認等に際しては、</w:t>
      </w:r>
      <w:r w:rsidR="009C62FD">
        <w:rPr>
          <w:rFonts w:ascii="ＭＳ Ｐゴシック" w:eastAsia="ＭＳ Ｐゴシック" w:hAnsi="ＭＳ Ｐゴシック"/>
        </w:rPr>
        <w:t>2</w:t>
      </w:r>
      <w:r w:rsidRPr="00946F89">
        <w:rPr>
          <w:rFonts w:ascii="ＭＳ Ｐゴシック" w:eastAsia="ＭＳ Ｐゴシック" w:hAnsi="ＭＳ Ｐゴシック" w:hint="eastAsia"/>
        </w:rPr>
        <w:t>から</w:t>
      </w:r>
      <w:r w:rsidR="009C62FD">
        <w:rPr>
          <w:rFonts w:ascii="ＭＳ Ｐゴシック" w:eastAsia="ＭＳ Ｐゴシック" w:hAnsi="ＭＳ Ｐゴシック"/>
        </w:rPr>
        <w:t>7</w:t>
      </w:r>
      <w:r w:rsidRPr="00946F89">
        <w:rPr>
          <w:rFonts w:ascii="ＭＳ Ｐゴシック" w:eastAsia="ＭＳ Ｐゴシック" w:hAnsi="ＭＳ Ｐゴシック" w:hint="eastAsia"/>
        </w:rPr>
        <w:t>までのほか、次に掲げるとおりとすること。なお、次に掲げる事項に関連する</w:t>
      </w:r>
      <w:r w:rsidR="009C62FD">
        <w:rPr>
          <w:rFonts w:ascii="ＭＳ Ｐゴシック" w:eastAsia="ＭＳ Ｐゴシック" w:hAnsi="ＭＳ Ｐゴシック"/>
        </w:rPr>
        <w:t>2</w:t>
      </w:r>
      <w:r w:rsidRPr="00946F89">
        <w:rPr>
          <w:rFonts w:ascii="ＭＳ Ｐゴシック" w:eastAsia="ＭＳ Ｐゴシック" w:hAnsi="ＭＳ Ｐゴシック" w:hint="eastAsia"/>
        </w:rPr>
        <w:t>から</w:t>
      </w:r>
      <w:r w:rsidR="009C62FD">
        <w:rPr>
          <w:rFonts w:ascii="ＭＳ Ｐゴシック" w:eastAsia="ＭＳ Ｐゴシック" w:hAnsi="ＭＳ Ｐゴシック"/>
        </w:rPr>
        <w:t>7</w:t>
      </w:r>
      <w:r w:rsidRPr="00946F89">
        <w:rPr>
          <w:rFonts w:ascii="ＭＳ Ｐゴシック" w:eastAsia="ＭＳ Ｐゴシック" w:hAnsi="ＭＳ Ｐゴシック" w:hint="eastAsia"/>
        </w:rPr>
        <w:t>までの一部の事項については適用しないこととすること。</w:t>
      </w:r>
    </w:p>
    <w:p w:rsidR="00946F89" w:rsidRPr="00946F89" w:rsidRDefault="00946F89" w:rsidP="009C62FD">
      <w:pPr>
        <w:ind w:left="240" w:hangingChars="100" w:hanging="240"/>
        <w:rPr>
          <w:rFonts w:ascii="ＭＳ Ｐゴシック" w:eastAsia="ＭＳ Ｐゴシック" w:hAnsi="ＭＳ Ｐゴシック"/>
        </w:rPr>
      </w:pPr>
      <w:r w:rsidRPr="00946F89">
        <w:rPr>
          <w:rFonts w:ascii="ＭＳ Ｐゴシック" w:eastAsia="ＭＳ Ｐゴシック" w:hAnsi="ＭＳ Ｐゴシック"/>
        </w:rPr>
        <w:t>(1</w:t>
      </w:r>
      <w:r w:rsidR="009C62FD">
        <w:rPr>
          <w:rFonts w:ascii="ＭＳ Ｐゴシック" w:eastAsia="ＭＳ Ｐゴシック" w:hAnsi="ＭＳ Ｐゴシック"/>
        </w:rPr>
        <w:t>)</w:t>
      </w:r>
      <w:r w:rsidR="009C62FD">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標榜する診療科については、医療法施行規則第六条の四第四項の規定によるものとすること。</w:t>
      </w:r>
    </w:p>
    <w:p w:rsidR="00946F89" w:rsidRPr="00946F89" w:rsidRDefault="009C62FD"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rPr>
        <w:t>(2)</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医療法施行規則第九条の二</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第一項第一号イに規定する「特定機能病院以外の病院では通常提供することが難しい診療」は、</w:t>
      </w:r>
      <w:r>
        <w:rPr>
          <w:rFonts w:ascii="ＭＳ Ｐゴシック" w:eastAsia="ＭＳ Ｐゴシック" w:hAnsi="ＭＳ Ｐゴシック"/>
        </w:rPr>
        <w:t>5</w:t>
      </w:r>
      <w:r w:rsidR="00946F89" w:rsidRPr="00946F89">
        <w:rPr>
          <w:rFonts w:ascii="ＭＳ Ｐゴシック" w:eastAsia="ＭＳ Ｐゴシック" w:hAnsi="ＭＳ Ｐゴシック" w:hint="eastAsia"/>
        </w:rPr>
        <w:t>の</w:t>
      </w:r>
      <w:r>
        <w:rPr>
          <w:rFonts w:ascii="ＭＳ Ｐゴシック" w:eastAsia="ＭＳ Ｐゴシック" w:hAnsi="ＭＳ Ｐゴシック"/>
        </w:rPr>
        <w:t>(1)</w:t>
      </w:r>
      <w:r w:rsidR="00946F89" w:rsidRPr="00946F89">
        <w:rPr>
          <w:rFonts w:ascii="ＭＳ Ｐゴシック" w:eastAsia="ＭＳ Ｐゴシック" w:hAnsi="ＭＳ Ｐゴシック" w:hint="eastAsia"/>
        </w:rPr>
        <w:t>に記載されている事項に加え、特に先駆的な診療</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他の医療機関ではあまり実施されておらず、既存の治療方法では十分な治療を行うことが困難な患者について高い治療効果が期待される治療等</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を行っているものとすること。</w:t>
      </w:r>
    </w:p>
    <w:p w:rsidR="00946F89" w:rsidRPr="00946F89" w:rsidRDefault="009C62FD"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rPr>
        <w:t>(3)</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医療法施行規則第九条の二</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第一項第三号に規定する「高度の医療に関する臨床研修</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医師法第</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六条の二第一項及び歯科医師法第</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六条の二第一項の規定によるものを除く。</w:t>
      </w:r>
      <w:r>
        <w:rPr>
          <w:rFonts w:ascii="ＭＳ Ｐゴシック" w:eastAsia="ＭＳ Ｐゴシック" w:hAnsi="ＭＳ Ｐゴシック"/>
        </w:rPr>
        <w:t>)</w:t>
      </w:r>
      <w:r w:rsidR="00946F89" w:rsidRPr="00946F89">
        <w:rPr>
          <w:rFonts w:ascii="ＭＳ Ｐゴシック" w:eastAsia="ＭＳ Ｐゴシック" w:hAnsi="ＭＳ Ｐゴシック" w:hint="eastAsia"/>
        </w:rPr>
        <w:t>を適切に行わせること」は、</w:t>
      </w:r>
      <w:r>
        <w:rPr>
          <w:rFonts w:ascii="ＭＳ Ｐゴシック" w:eastAsia="ＭＳ Ｐゴシック" w:hAnsi="ＭＳ Ｐゴシック"/>
        </w:rPr>
        <w:t>5</w:t>
      </w:r>
      <w:r w:rsidR="00946F89" w:rsidRPr="00946F89">
        <w:rPr>
          <w:rFonts w:ascii="ＭＳ Ｐゴシック" w:eastAsia="ＭＳ Ｐゴシック" w:hAnsi="ＭＳ Ｐゴシック" w:hint="eastAsia"/>
        </w:rPr>
        <w:t>の</w:t>
      </w:r>
      <w:r>
        <w:rPr>
          <w:rFonts w:ascii="ＭＳ Ｐゴシック" w:eastAsia="ＭＳ Ｐゴシック" w:hAnsi="ＭＳ Ｐゴシック"/>
        </w:rPr>
        <w:t>(6)</w:t>
      </w:r>
      <w:r w:rsidR="00946F89" w:rsidRPr="00946F89">
        <w:rPr>
          <w:rFonts w:ascii="ＭＳ Ｐゴシック" w:eastAsia="ＭＳ Ｐゴシック" w:hAnsi="ＭＳ Ｐゴシック" w:hint="eastAsia"/>
        </w:rPr>
        <w:t>に記載されている事項に加え、日本全国の医療</w:t>
      </w:r>
      <w:r>
        <w:rPr>
          <w:rFonts w:ascii="ＭＳ Ｐゴシック" w:eastAsia="ＭＳ Ｐゴシック" w:hAnsi="ＭＳ Ｐゴシック" w:hint="eastAsia"/>
        </w:rPr>
        <w:t>機関に勤務する医療従事者を対象とした専門的な人材育成を行うものと</w:t>
      </w:r>
      <w:r w:rsidR="00946F89" w:rsidRPr="00946F89">
        <w:rPr>
          <w:rFonts w:ascii="ＭＳ Ｐゴシック" w:eastAsia="ＭＳ Ｐゴシック" w:hAnsi="ＭＳ Ｐゴシック" w:hint="eastAsia"/>
        </w:rPr>
        <w:t>すること。</w:t>
      </w:r>
    </w:p>
    <w:p w:rsidR="00946F89" w:rsidRPr="00946F89" w:rsidRDefault="009C62FD"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rPr>
        <w:t>(4)</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医療法施行規則第九条の二</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第一項第六号イに規定する紹介率及び同項第七号イに規定する逆紹介率については、同条第二項の規定により、それぞれ、八</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％以上、六</w:t>
      </w:r>
      <w:r w:rsidR="000936C3">
        <w:rPr>
          <w:rFonts w:ascii="ＭＳ Ｐゴシック" w:eastAsia="ＭＳ Ｐゴシック" w:hAnsi="ＭＳ Ｐゴシック" w:hint="eastAsia"/>
        </w:rPr>
        <w:t>十</w:t>
      </w:r>
      <w:r w:rsidR="00946F89" w:rsidRPr="00946F89">
        <w:rPr>
          <w:rFonts w:ascii="ＭＳ Ｐゴシック" w:eastAsia="ＭＳ Ｐゴシック" w:hAnsi="ＭＳ Ｐゴシック" w:hint="eastAsia"/>
        </w:rPr>
        <w:t>％以上とすること。</w:t>
      </w:r>
    </w:p>
    <w:p w:rsidR="00946F89" w:rsidRPr="00946F89" w:rsidRDefault="009C62FD" w:rsidP="009C62FD">
      <w:pPr>
        <w:ind w:left="240" w:hangingChars="100" w:hanging="240"/>
        <w:rPr>
          <w:rFonts w:ascii="ＭＳ Ｐゴシック" w:eastAsia="ＭＳ Ｐゴシック" w:hAnsi="ＭＳ Ｐゴシック"/>
        </w:rPr>
      </w:pPr>
      <w:r>
        <w:rPr>
          <w:rFonts w:ascii="ＭＳ Ｐゴシック" w:eastAsia="ＭＳ Ｐゴシック" w:hAnsi="ＭＳ Ｐゴシック"/>
        </w:rPr>
        <w:t>(5)</w:t>
      </w:r>
      <w:r>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医療法施行規則第六条の四第一項に規定する診療科のうち、標榜を行っている診療科ごとに、研修統括者を配置すること。</w:t>
      </w:r>
    </w:p>
    <w:p w:rsidR="00946F89" w:rsidRPr="00946F89" w:rsidRDefault="00946F89" w:rsidP="009C62FD">
      <w:pPr>
        <w:ind w:left="240" w:hangingChars="100" w:hanging="240"/>
        <w:rPr>
          <w:rFonts w:ascii="ＭＳ Ｐゴシック" w:eastAsia="ＭＳ Ｐゴシック" w:hAnsi="ＭＳ Ｐゴシック"/>
        </w:rPr>
      </w:pPr>
      <w:r w:rsidRPr="00946F89">
        <w:rPr>
          <w:rFonts w:ascii="ＭＳ Ｐゴシック" w:eastAsia="ＭＳ Ｐゴシック" w:hAnsi="ＭＳ Ｐゴシック"/>
        </w:rPr>
        <w:t>(6)</w:t>
      </w:r>
      <w:r w:rsidR="009C62FD">
        <w:rPr>
          <w:rFonts w:ascii="ＭＳ Ｐゴシック" w:eastAsia="ＭＳ Ｐゴシック" w:hAnsi="ＭＳ Ｐゴシック" w:hint="eastAsia"/>
        </w:rPr>
        <w:t xml:space="preserve">　</w:t>
      </w:r>
      <w:r w:rsidRPr="00946F89">
        <w:rPr>
          <w:rFonts w:ascii="ＭＳ Ｐゴシック" w:eastAsia="ＭＳ Ｐゴシック" w:hAnsi="ＭＳ Ｐゴシック" w:hint="eastAsia"/>
        </w:rPr>
        <w:t>その有する能力に鑑み、救急患者に対して必要な医療を提供する体制が確保されていることが望ましいものであること。</w:t>
      </w:r>
    </w:p>
    <w:p w:rsidR="009C62FD" w:rsidRDefault="009C62FD" w:rsidP="009C62FD">
      <w:pPr>
        <w:rPr>
          <w:rFonts w:ascii="ＭＳ Ｐゴシック" w:eastAsia="ＭＳ Ｐゴシック" w:hAnsi="ＭＳ Ｐゴシック"/>
        </w:rPr>
      </w:pPr>
    </w:p>
    <w:p w:rsidR="00946F89" w:rsidRPr="00946F89" w:rsidRDefault="00F50320" w:rsidP="009C62FD">
      <w:pPr>
        <w:rPr>
          <w:rFonts w:ascii="ＭＳ Ｐゴシック" w:eastAsia="ＭＳ Ｐゴシック" w:hAnsi="ＭＳ Ｐゴシック"/>
        </w:rPr>
      </w:pPr>
      <w:r>
        <w:rPr>
          <w:rFonts w:ascii="ＭＳ Ｐゴシック" w:eastAsia="ＭＳ Ｐゴシック" w:hAnsi="ＭＳ Ｐゴシック" w:hint="eastAsia"/>
        </w:rPr>
        <w:t>11</w:t>
      </w:r>
      <w:r w:rsidR="009C62FD">
        <w:rPr>
          <w:rFonts w:ascii="ＭＳ Ｐゴシック" w:eastAsia="ＭＳ Ｐゴシック" w:hAnsi="ＭＳ Ｐゴシック" w:hint="eastAsia"/>
        </w:rPr>
        <w:t xml:space="preserve">　</w:t>
      </w:r>
      <w:r w:rsidR="00946F89" w:rsidRPr="00946F89">
        <w:rPr>
          <w:rFonts w:ascii="ＭＳ Ｐゴシック" w:eastAsia="ＭＳ Ｐゴシック" w:hAnsi="ＭＳ Ｐゴシック" w:hint="eastAsia"/>
        </w:rPr>
        <w:t>その他</w:t>
      </w:r>
    </w:p>
    <w:p w:rsidR="00946F89" w:rsidRDefault="00946F89" w:rsidP="009C62FD">
      <w:pPr>
        <w:ind w:firstLineChars="100" w:firstLine="240"/>
        <w:rPr>
          <w:rFonts w:ascii="ＭＳ Ｐゴシック" w:eastAsia="ＭＳ Ｐゴシック" w:hAnsi="ＭＳ Ｐゴシック"/>
        </w:rPr>
      </w:pPr>
      <w:r w:rsidRPr="00946F89">
        <w:rPr>
          <w:rFonts w:ascii="ＭＳ Ｐゴシック" w:eastAsia="ＭＳ Ｐゴシック" w:hAnsi="ＭＳ Ｐゴシック" w:hint="eastAsia"/>
        </w:rPr>
        <w:t>特定機能病院制度は、特定機能病院と他の地域医療機関が患者の紹介等を通じて緊密に連携し、かつ、患者が適切な受療行動をとることによって、その趣旨が生かされるものであることから、貴職におかれても、地域の医療関係者及び患者に対して制度の趣旨を十分に周知徹底するよう特段の配慮をお願いするものであること</w:t>
      </w:r>
      <w:r w:rsidR="008F073F">
        <w:rPr>
          <w:rFonts w:ascii="ＭＳ Ｐゴシック" w:eastAsia="ＭＳ Ｐゴシック" w:hAnsi="ＭＳ Ｐゴシック" w:hint="eastAsia"/>
        </w:rPr>
        <w:t>。</w:t>
      </w:r>
    </w:p>
    <w:p w:rsidR="00DF31B3" w:rsidRPr="00DF31B3" w:rsidRDefault="00DF31B3" w:rsidP="009C62FD">
      <w:pPr>
        <w:ind w:firstLineChars="100" w:firstLine="240"/>
        <w:rPr>
          <w:rFonts w:ascii="ＭＳ Ｐゴシック" w:eastAsia="ＭＳ Ｐゴシック" w:hAnsi="ＭＳ Ｐゴシック"/>
        </w:rPr>
      </w:pPr>
    </w:p>
    <w:sectPr w:rsidR="00DF31B3" w:rsidRPr="00DF31B3" w:rsidSect="00325BE0">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986" w:rsidRDefault="00BB5986" w:rsidP="00B11BB1">
      <w:r>
        <w:separator/>
      </w:r>
    </w:p>
  </w:endnote>
  <w:endnote w:type="continuationSeparator" w:id="0">
    <w:p w:rsidR="00BB5986" w:rsidRDefault="00BB598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41E" w:rsidRDefault="006864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41E" w:rsidRDefault="0068641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41E" w:rsidRDefault="006864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986" w:rsidRDefault="00BB5986" w:rsidP="00B11BB1">
      <w:r>
        <w:separator/>
      </w:r>
    </w:p>
  </w:footnote>
  <w:footnote w:type="continuationSeparator" w:id="0">
    <w:p w:rsidR="00BB5986" w:rsidRDefault="00BB598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41E" w:rsidRDefault="0068641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C8B" w:rsidRPr="00BC6DD9" w:rsidRDefault="0068641E" w:rsidP="00BC6DD9">
    <w:pPr>
      <w:pStyle w:val="a3"/>
      <w:jc w:val="left"/>
      <w:rPr>
        <w:rFonts w:asciiTheme="minorEastAsia" w:eastAsiaTheme="minorEastAsia" w:hAnsiTheme="minorEastAsia"/>
      </w:rPr>
    </w:pPr>
    <w:r>
      <w:rPr>
        <w:rFonts w:asciiTheme="minorEastAsia" w:eastAsiaTheme="minorEastAsia" w:hAnsiTheme="minorEastAsia" w:hint="eastAsia"/>
      </w:rPr>
      <w:t>別添５</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41E" w:rsidRDefault="0068641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B31"/>
    <w:multiLevelType w:val="hybridMultilevel"/>
    <w:tmpl w:val="9F1096B6"/>
    <w:lvl w:ilvl="0" w:tplc="E42CF3B2">
      <w:start w:val="36"/>
      <w:numFmt w:val="iroha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26E2B40"/>
    <w:multiLevelType w:val="hybridMultilevel"/>
    <w:tmpl w:val="97680A74"/>
    <w:lvl w:ilvl="0" w:tplc="6CA09C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C91460"/>
    <w:multiLevelType w:val="hybridMultilevel"/>
    <w:tmpl w:val="36A82F6C"/>
    <w:lvl w:ilvl="0" w:tplc="C4800A8E">
      <w:start w:val="1"/>
      <w:numFmt w:val="iroha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086387B"/>
    <w:multiLevelType w:val="hybridMultilevel"/>
    <w:tmpl w:val="DADCAC56"/>
    <w:lvl w:ilvl="0" w:tplc="0B865948">
      <w:start w:val="1"/>
      <w:numFmt w:val="decimalEnclosedCircle"/>
      <w:lvlText w:val="%1"/>
      <w:lvlJc w:val="left"/>
      <w:pPr>
        <w:ind w:left="360" w:hanging="360"/>
      </w:pPr>
      <w:rPr>
        <w:rFonts w:ascii="Century" w:hAnsi="Century"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0246051"/>
    <w:multiLevelType w:val="hybridMultilevel"/>
    <w:tmpl w:val="1B24BECE"/>
    <w:lvl w:ilvl="0" w:tplc="F0D497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CC77C9"/>
    <w:multiLevelType w:val="hybridMultilevel"/>
    <w:tmpl w:val="731A33D0"/>
    <w:lvl w:ilvl="0" w:tplc="A3A4693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CD3670"/>
    <w:multiLevelType w:val="hybridMultilevel"/>
    <w:tmpl w:val="987C713C"/>
    <w:lvl w:ilvl="0" w:tplc="B28E89CA">
      <w:start w:val="1"/>
      <w:numFmt w:val="aiueoFullWidth"/>
      <w:lvlText w:val="(%1）"/>
      <w:lvlJc w:val="left"/>
      <w:pPr>
        <w:ind w:left="645" w:hanging="40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F00135A"/>
    <w:multiLevelType w:val="hybridMultilevel"/>
    <w:tmpl w:val="7B76CFFC"/>
    <w:lvl w:ilvl="0" w:tplc="6988F1A8">
      <w:start w:val="1"/>
      <w:numFmt w:val="aiueo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E5C611A"/>
    <w:multiLevelType w:val="hybridMultilevel"/>
    <w:tmpl w:val="50506DAA"/>
    <w:lvl w:ilvl="0" w:tplc="85DA93D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
  </w:num>
  <w:num w:numId="3">
    <w:abstractNumId w:val="8"/>
  </w:num>
  <w:num w:numId="4">
    <w:abstractNumId w:val="6"/>
  </w:num>
  <w:num w:numId="5">
    <w:abstractNumId w:val="0"/>
  </w:num>
  <w:num w:numId="6">
    <w:abstractNumId w:val="2"/>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831"/>
    <w:rsid w:val="00032A4E"/>
    <w:rsid w:val="00044712"/>
    <w:rsid w:val="000659CC"/>
    <w:rsid w:val="000920BB"/>
    <w:rsid w:val="000936C3"/>
    <w:rsid w:val="000C10EF"/>
    <w:rsid w:val="00120256"/>
    <w:rsid w:val="00127C40"/>
    <w:rsid w:val="00150157"/>
    <w:rsid w:val="001C3458"/>
    <w:rsid w:val="001E36BB"/>
    <w:rsid w:val="00202DA6"/>
    <w:rsid w:val="00290AD2"/>
    <w:rsid w:val="002A2235"/>
    <w:rsid w:val="002B6C35"/>
    <w:rsid w:val="002F3DD5"/>
    <w:rsid w:val="00325BE0"/>
    <w:rsid w:val="00335590"/>
    <w:rsid w:val="003572E3"/>
    <w:rsid w:val="00385EB1"/>
    <w:rsid w:val="00390A49"/>
    <w:rsid w:val="003A0B69"/>
    <w:rsid w:val="003B6172"/>
    <w:rsid w:val="003C2CDD"/>
    <w:rsid w:val="003D2073"/>
    <w:rsid w:val="00407FB7"/>
    <w:rsid w:val="00412A51"/>
    <w:rsid w:val="00421ABC"/>
    <w:rsid w:val="004368D6"/>
    <w:rsid w:val="004431C2"/>
    <w:rsid w:val="004C041A"/>
    <w:rsid w:val="004E42E3"/>
    <w:rsid w:val="005172D4"/>
    <w:rsid w:val="00531B3F"/>
    <w:rsid w:val="00550276"/>
    <w:rsid w:val="005672D5"/>
    <w:rsid w:val="00583065"/>
    <w:rsid w:val="005966F3"/>
    <w:rsid w:val="005C1D98"/>
    <w:rsid w:val="005F6B5A"/>
    <w:rsid w:val="006123FF"/>
    <w:rsid w:val="00636DF1"/>
    <w:rsid w:val="00652E47"/>
    <w:rsid w:val="0066408C"/>
    <w:rsid w:val="00666CA0"/>
    <w:rsid w:val="0067133F"/>
    <w:rsid w:val="0068641E"/>
    <w:rsid w:val="006A0192"/>
    <w:rsid w:val="006A4800"/>
    <w:rsid w:val="006B72D8"/>
    <w:rsid w:val="00717C8B"/>
    <w:rsid w:val="0075392D"/>
    <w:rsid w:val="007628E3"/>
    <w:rsid w:val="007A1722"/>
    <w:rsid w:val="007C63EB"/>
    <w:rsid w:val="007E6DD0"/>
    <w:rsid w:val="00802DBF"/>
    <w:rsid w:val="00816E3D"/>
    <w:rsid w:val="00861832"/>
    <w:rsid w:val="008922C7"/>
    <w:rsid w:val="008A5831"/>
    <w:rsid w:val="008F073F"/>
    <w:rsid w:val="009076BF"/>
    <w:rsid w:val="00946F89"/>
    <w:rsid w:val="00987CFD"/>
    <w:rsid w:val="009938E8"/>
    <w:rsid w:val="009962E9"/>
    <w:rsid w:val="009C62FD"/>
    <w:rsid w:val="009D6F8F"/>
    <w:rsid w:val="009E6FE6"/>
    <w:rsid w:val="00A258CD"/>
    <w:rsid w:val="00A317ED"/>
    <w:rsid w:val="00A352F9"/>
    <w:rsid w:val="00A70EA7"/>
    <w:rsid w:val="00A84973"/>
    <w:rsid w:val="00A93428"/>
    <w:rsid w:val="00AC29DF"/>
    <w:rsid w:val="00B11BB1"/>
    <w:rsid w:val="00B206EB"/>
    <w:rsid w:val="00B21E5A"/>
    <w:rsid w:val="00B36489"/>
    <w:rsid w:val="00B41C4C"/>
    <w:rsid w:val="00B730B1"/>
    <w:rsid w:val="00B742D3"/>
    <w:rsid w:val="00BB5986"/>
    <w:rsid w:val="00BB7D77"/>
    <w:rsid w:val="00BC0603"/>
    <w:rsid w:val="00BC55E4"/>
    <w:rsid w:val="00BC6DD9"/>
    <w:rsid w:val="00BE11DB"/>
    <w:rsid w:val="00BF1FEF"/>
    <w:rsid w:val="00C231F1"/>
    <w:rsid w:val="00C2791B"/>
    <w:rsid w:val="00C32531"/>
    <w:rsid w:val="00C566CA"/>
    <w:rsid w:val="00C8228C"/>
    <w:rsid w:val="00C82DD0"/>
    <w:rsid w:val="00C86DF0"/>
    <w:rsid w:val="00CA46F2"/>
    <w:rsid w:val="00CB7CF1"/>
    <w:rsid w:val="00CC089D"/>
    <w:rsid w:val="00CC1B45"/>
    <w:rsid w:val="00CD36AF"/>
    <w:rsid w:val="00CE0A76"/>
    <w:rsid w:val="00CE0BDA"/>
    <w:rsid w:val="00CF5257"/>
    <w:rsid w:val="00D402D3"/>
    <w:rsid w:val="00D75F2B"/>
    <w:rsid w:val="00DA15A6"/>
    <w:rsid w:val="00DA7CF5"/>
    <w:rsid w:val="00DB2E79"/>
    <w:rsid w:val="00DB5795"/>
    <w:rsid w:val="00DC39DD"/>
    <w:rsid w:val="00DF31B3"/>
    <w:rsid w:val="00E13910"/>
    <w:rsid w:val="00E16A7D"/>
    <w:rsid w:val="00E24221"/>
    <w:rsid w:val="00E260F0"/>
    <w:rsid w:val="00E63C4B"/>
    <w:rsid w:val="00E67E0E"/>
    <w:rsid w:val="00E733B0"/>
    <w:rsid w:val="00E75750"/>
    <w:rsid w:val="00E90F13"/>
    <w:rsid w:val="00EA142D"/>
    <w:rsid w:val="00EA2BA2"/>
    <w:rsid w:val="00ED0BFA"/>
    <w:rsid w:val="00ED1EF4"/>
    <w:rsid w:val="00ED24E2"/>
    <w:rsid w:val="00F2329F"/>
    <w:rsid w:val="00F50320"/>
    <w:rsid w:val="00F638F8"/>
    <w:rsid w:val="00F6571A"/>
    <w:rsid w:val="00F66BAE"/>
    <w:rsid w:val="00F87B3E"/>
    <w:rsid w:val="00F953D9"/>
    <w:rsid w:val="00FA0555"/>
    <w:rsid w:val="00FA6AB3"/>
    <w:rsid w:val="00FF6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0465A3"/>
  <w15:docId w15:val="{EAAC23E4-5D72-475A-B861-27EF33F7A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character" w:styleId="a7">
    <w:name w:val="annotation reference"/>
    <w:basedOn w:val="a0"/>
    <w:uiPriority w:val="99"/>
    <w:semiHidden/>
    <w:unhideWhenUsed/>
    <w:rsid w:val="00C231F1"/>
    <w:rPr>
      <w:sz w:val="18"/>
      <w:szCs w:val="18"/>
    </w:rPr>
  </w:style>
  <w:style w:type="paragraph" w:styleId="a8">
    <w:name w:val="annotation text"/>
    <w:basedOn w:val="a"/>
    <w:link w:val="a9"/>
    <w:uiPriority w:val="99"/>
    <w:semiHidden/>
    <w:unhideWhenUsed/>
    <w:rsid w:val="00C231F1"/>
    <w:pPr>
      <w:jc w:val="left"/>
    </w:pPr>
  </w:style>
  <w:style w:type="character" w:customStyle="1" w:styleId="a9">
    <w:name w:val="コメント文字列 (文字)"/>
    <w:basedOn w:val="a0"/>
    <w:link w:val="a8"/>
    <w:uiPriority w:val="99"/>
    <w:semiHidden/>
    <w:rsid w:val="00C231F1"/>
  </w:style>
  <w:style w:type="paragraph" w:styleId="aa">
    <w:name w:val="annotation subject"/>
    <w:basedOn w:val="a8"/>
    <w:next w:val="a8"/>
    <w:link w:val="ab"/>
    <w:uiPriority w:val="99"/>
    <w:semiHidden/>
    <w:unhideWhenUsed/>
    <w:rsid w:val="00C231F1"/>
    <w:rPr>
      <w:b/>
      <w:bCs/>
    </w:rPr>
  </w:style>
  <w:style w:type="character" w:customStyle="1" w:styleId="ab">
    <w:name w:val="コメント内容 (文字)"/>
    <w:basedOn w:val="a9"/>
    <w:link w:val="aa"/>
    <w:uiPriority w:val="99"/>
    <w:semiHidden/>
    <w:rsid w:val="00C231F1"/>
    <w:rPr>
      <w:b/>
      <w:bCs/>
    </w:rPr>
  </w:style>
  <w:style w:type="paragraph" w:styleId="ac">
    <w:name w:val="Balloon Text"/>
    <w:basedOn w:val="a"/>
    <w:link w:val="ad"/>
    <w:uiPriority w:val="99"/>
    <w:semiHidden/>
    <w:unhideWhenUsed/>
    <w:rsid w:val="00C231F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231F1"/>
    <w:rPr>
      <w:rFonts w:asciiTheme="majorHAnsi" w:eastAsiaTheme="majorEastAsia" w:hAnsiTheme="majorHAnsi" w:cstheme="majorBidi"/>
      <w:sz w:val="18"/>
      <w:szCs w:val="18"/>
    </w:rPr>
  </w:style>
  <w:style w:type="paragraph" w:styleId="ae">
    <w:name w:val="List Paragraph"/>
    <w:basedOn w:val="a"/>
    <w:uiPriority w:val="34"/>
    <w:qFormat/>
    <w:rsid w:val="00E733B0"/>
    <w:pPr>
      <w:ind w:leftChars="400" w:left="840"/>
    </w:pPr>
  </w:style>
  <w:style w:type="paragraph" w:customStyle="1" w:styleId="P">
    <w:name w:val="P"/>
    <w:uiPriority w:val="99"/>
    <w:rsid w:val="00DF31B3"/>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Cs w:val="24"/>
    </w:rPr>
  </w:style>
  <w:style w:type="character" w:customStyle="1" w:styleId="TT">
    <w:name w:val="TT"/>
    <w:uiPriority w:val="99"/>
    <w:rsid w:val="00DF31B3"/>
    <w:rPr>
      <w:rFonts w:ascii="ＭＳ ゴシック" w:eastAsia="ＭＳ ゴシック" w:hAnsi="ＭＳ ゴシック"/>
    </w:rPr>
  </w:style>
  <w:style w:type="paragraph" w:customStyle="1" w:styleId="Default">
    <w:name w:val="Default"/>
    <w:rsid w:val="000C10EF"/>
    <w:pPr>
      <w:widowControl w:val="0"/>
      <w:autoSpaceDE w:val="0"/>
      <w:autoSpaceDN w:val="0"/>
      <w:adjustRightInd w:val="0"/>
    </w:pPr>
    <w:rPr>
      <w:rFonts w:ascii="ＭＳ ゴシック" w:cs="ＭＳ ゴシック"/>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74164">
      <w:bodyDiv w:val="1"/>
      <w:marLeft w:val="0"/>
      <w:marRight w:val="0"/>
      <w:marTop w:val="0"/>
      <w:marBottom w:val="0"/>
      <w:divBdr>
        <w:top w:val="none" w:sz="0" w:space="0" w:color="auto"/>
        <w:left w:val="none" w:sz="0" w:space="0" w:color="auto"/>
        <w:bottom w:val="none" w:sz="0" w:space="0" w:color="auto"/>
        <w:right w:val="none" w:sz="0" w:space="0" w:color="auto"/>
      </w:divBdr>
      <w:divsChild>
        <w:div w:id="859197324">
          <w:marLeft w:val="0"/>
          <w:marRight w:val="0"/>
          <w:marTop w:val="0"/>
          <w:marBottom w:val="0"/>
          <w:divBdr>
            <w:top w:val="none" w:sz="0" w:space="0" w:color="auto"/>
            <w:left w:val="none" w:sz="0" w:space="0" w:color="auto"/>
            <w:bottom w:val="none" w:sz="0" w:space="0" w:color="auto"/>
            <w:right w:val="none" w:sz="0" w:space="0" w:color="auto"/>
          </w:divBdr>
          <w:divsChild>
            <w:div w:id="79181022">
              <w:marLeft w:val="0"/>
              <w:marRight w:val="0"/>
              <w:marTop w:val="0"/>
              <w:marBottom w:val="0"/>
              <w:divBdr>
                <w:top w:val="none" w:sz="0" w:space="0" w:color="auto"/>
                <w:left w:val="none" w:sz="0" w:space="0" w:color="auto"/>
                <w:bottom w:val="none" w:sz="0" w:space="0" w:color="auto"/>
                <w:right w:val="none" w:sz="0" w:space="0" w:color="auto"/>
              </w:divBdr>
              <w:divsChild>
                <w:div w:id="10126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39759">
          <w:marLeft w:val="0"/>
          <w:marRight w:val="0"/>
          <w:marTop w:val="0"/>
          <w:marBottom w:val="0"/>
          <w:divBdr>
            <w:top w:val="none" w:sz="0" w:space="0" w:color="auto"/>
            <w:left w:val="none" w:sz="0" w:space="0" w:color="auto"/>
            <w:bottom w:val="none" w:sz="0" w:space="0" w:color="auto"/>
            <w:right w:val="none" w:sz="0" w:space="0" w:color="auto"/>
          </w:divBdr>
        </w:div>
        <w:div w:id="1310209387">
          <w:marLeft w:val="0"/>
          <w:marRight w:val="0"/>
          <w:marTop w:val="0"/>
          <w:marBottom w:val="0"/>
          <w:divBdr>
            <w:top w:val="none" w:sz="0" w:space="0" w:color="auto"/>
            <w:left w:val="none" w:sz="0" w:space="0" w:color="auto"/>
            <w:bottom w:val="none" w:sz="0" w:space="0" w:color="auto"/>
            <w:right w:val="none" w:sz="0" w:space="0" w:color="auto"/>
          </w:divBdr>
        </w:div>
        <w:div w:id="1937516899">
          <w:marLeft w:val="0"/>
          <w:marRight w:val="0"/>
          <w:marTop w:val="0"/>
          <w:marBottom w:val="0"/>
          <w:divBdr>
            <w:top w:val="none" w:sz="0" w:space="0" w:color="auto"/>
            <w:left w:val="none" w:sz="0" w:space="0" w:color="auto"/>
            <w:bottom w:val="none" w:sz="0" w:space="0" w:color="auto"/>
            <w:right w:val="none" w:sz="0" w:space="0" w:color="auto"/>
          </w:divBdr>
        </w:div>
        <w:div w:id="1179081756">
          <w:marLeft w:val="0"/>
          <w:marRight w:val="0"/>
          <w:marTop w:val="0"/>
          <w:marBottom w:val="0"/>
          <w:divBdr>
            <w:top w:val="none" w:sz="0" w:space="0" w:color="auto"/>
            <w:left w:val="none" w:sz="0" w:space="0" w:color="auto"/>
            <w:bottom w:val="none" w:sz="0" w:space="0" w:color="auto"/>
            <w:right w:val="none" w:sz="0" w:space="0" w:color="auto"/>
          </w:divBdr>
        </w:div>
        <w:div w:id="973832051">
          <w:marLeft w:val="0"/>
          <w:marRight w:val="0"/>
          <w:marTop w:val="0"/>
          <w:marBottom w:val="0"/>
          <w:divBdr>
            <w:top w:val="none" w:sz="0" w:space="0" w:color="auto"/>
            <w:left w:val="none" w:sz="0" w:space="0" w:color="auto"/>
            <w:bottom w:val="none" w:sz="0" w:space="0" w:color="auto"/>
            <w:right w:val="none" w:sz="0" w:space="0" w:color="auto"/>
          </w:divBdr>
        </w:div>
        <w:div w:id="157811996">
          <w:marLeft w:val="0"/>
          <w:marRight w:val="0"/>
          <w:marTop w:val="0"/>
          <w:marBottom w:val="0"/>
          <w:divBdr>
            <w:top w:val="none" w:sz="0" w:space="0" w:color="auto"/>
            <w:left w:val="none" w:sz="0" w:space="0" w:color="auto"/>
            <w:bottom w:val="none" w:sz="0" w:space="0" w:color="auto"/>
            <w:right w:val="none" w:sz="0" w:space="0" w:color="auto"/>
          </w:divBdr>
        </w:div>
        <w:div w:id="286007648">
          <w:marLeft w:val="0"/>
          <w:marRight w:val="0"/>
          <w:marTop w:val="0"/>
          <w:marBottom w:val="0"/>
          <w:divBdr>
            <w:top w:val="none" w:sz="0" w:space="0" w:color="auto"/>
            <w:left w:val="none" w:sz="0" w:space="0" w:color="auto"/>
            <w:bottom w:val="none" w:sz="0" w:space="0" w:color="auto"/>
            <w:right w:val="none" w:sz="0" w:space="0" w:color="auto"/>
          </w:divBdr>
        </w:div>
        <w:div w:id="2021617829">
          <w:marLeft w:val="0"/>
          <w:marRight w:val="0"/>
          <w:marTop w:val="0"/>
          <w:marBottom w:val="0"/>
          <w:divBdr>
            <w:top w:val="none" w:sz="0" w:space="0" w:color="auto"/>
            <w:left w:val="none" w:sz="0" w:space="0" w:color="auto"/>
            <w:bottom w:val="none" w:sz="0" w:space="0" w:color="auto"/>
            <w:right w:val="none" w:sz="0" w:space="0" w:color="auto"/>
          </w:divBdr>
        </w:div>
        <w:div w:id="503276539">
          <w:marLeft w:val="0"/>
          <w:marRight w:val="0"/>
          <w:marTop w:val="0"/>
          <w:marBottom w:val="0"/>
          <w:divBdr>
            <w:top w:val="none" w:sz="0" w:space="0" w:color="auto"/>
            <w:left w:val="none" w:sz="0" w:space="0" w:color="auto"/>
            <w:bottom w:val="none" w:sz="0" w:space="0" w:color="auto"/>
            <w:right w:val="none" w:sz="0" w:space="0" w:color="auto"/>
          </w:divBdr>
        </w:div>
        <w:div w:id="1177891175">
          <w:marLeft w:val="0"/>
          <w:marRight w:val="0"/>
          <w:marTop w:val="0"/>
          <w:marBottom w:val="0"/>
          <w:divBdr>
            <w:top w:val="none" w:sz="0" w:space="0" w:color="auto"/>
            <w:left w:val="none" w:sz="0" w:space="0" w:color="auto"/>
            <w:bottom w:val="none" w:sz="0" w:space="0" w:color="auto"/>
            <w:right w:val="none" w:sz="0" w:space="0" w:color="auto"/>
          </w:divBdr>
        </w:div>
        <w:div w:id="1583636332">
          <w:marLeft w:val="0"/>
          <w:marRight w:val="0"/>
          <w:marTop w:val="0"/>
          <w:marBottom w:val="0"/>
          <w:divBdr>
            <w:top w:val="none" w:sz="0" w:space="0" w:color="auto"/>
            <w:left w:val="none" w:sz="0" w:space="0" w:color="auto"/>
            <w:bottom w:val="none" w:sz="0" w:space="0" w:color="auto"/>
            <w:right w:val="none" w:sz="0" w:space="0" w:color="auto"/>
          </w:divBdr>
        </w:div>
        <w:div w:id="1291785981">
          <w:marLeft w:val="0"/>
          <w:marRight w:val="0"/>
          <w:marTop w:val="0"/>
          <w:marBottom w:val="0"/>
          <w:divBdr>
            <w:top w:val="none" w:sz="0" w:space="0" w:color="auto"/>
            <w:left w:val="none" w:sz="0" w:space="0" w:color="auto"/>
            <w:bottom w:val="none" w:sz="0" w:space="0" w:color="auto"/>
            <w:right w:val="none" w:sz="0" w:space="0" w:color="auto"/>
          </w:divBdr>
        </w:div>
        <w:div w:id="1941837930">
          <w:marLeft w:val="0"/>
          <w:marRight w:val="0"/>
          <w:marTop w:val="0"/>
          <w:marBottom w:val="0"/>
          <w:divBdr>
            <w:top w:val="none" w:sz="0" w:space="0" w:color="auto"/>
            <w:left w:val="none" w:sz="0" w:space="0" w:color="auto"/>
            <w:bottom w:val="none" w:sz="0" w:space="0" w:color="auto"/>
            <w:right w:val="none" w:sz="0" w:space="0" w:color="auto"/>
          </w:divBdr>
        </w:div>
        <w:div w:id="387534639">
          <w:marLeft w:val="0"/>
          <w:marRight w:val="0"/>
          <w:marTop w:val="0"/>
          <w:marBottom w:val="0"/>
          <w:divBdr>
            <w:top w:val="none" w:sz="0" w:space="0" w:color="auto"/>
            <w:left w:val="none" w:sz="0" w:space="0" w:color="auto"/>
            <w:bottom w:val="none" w:sz="0" w:space="0" w:color="auto"/>
            <w:right w:val="none" w:sz="0" w:space="0" w:color="auto"/>
          </w:divBdr>
        </w:div>
        <w:div w:id="1657538065">
          <w:marLeft w:val="0"/>
          <w:marRight w:val="0"/>
          <w:marTop w:val="0"/>
          <w:marBottom w:val="0"/>
          <w:divBdr>
            <w:top w:val="none" w:sz="0" w:space="0" w:color="auto"/>
            <w:left w:val="none" w:sz="0" w:space="0" w:color="auto"/>
            <w:bottom w:val="none" w:sz="0" w:space="0" w:color="auto"/>
            <w:right w:val="none" w:sz="0" w:space="0" w:color="auto"/>
          </w:divBdr>
        </w:div>
        <w:div w:id="1087653259">
          <w:marLeft w:val="0"/>
          <w:marRight w:val="0"/>
          <w:marTop w:val="0"/>
          <w:marBottom w:val="0"/>
          <w:divBdr>
            <w:top w:val="none" w:sz="0" w:space="0" w:color="auto"/>
            <w:left w:val="none" w:sz="0" w:space="0" w:color="auto"/>
            <w:bottom w:val="none" w:sz="0" w:space="0" w:color="auto"/>
            <w:right w:val="none" w:sz="0" w:space="0" w:color="auto"/>
          </w:divBdr>
        </w:div>
        <w:div w:id="56981420">
          <w:marLeft w:val="0"/>
          <w:marRight w:val="0"/>
          <w:marTop w:val="0"/>
          <w:marBottom w:val="0"/>
          <w:divBdr>
            <w:top w:val="none" w:sz="0" w:space="0" w:color="auto"/>
            <w:left w:val="none" w:sz="0" w:space="0" w:color="auto"/>
            <w:bottom w:val="none" w:sz="0" w:space="0" w:color="auto"/>
            <w:right w:val="none" w:sz="0" w:space="0" w:color="auto"/>
          </w:divBdr>
        </w:div>
        <w:div w:id="826676145">
          <w:marLeft w:val="0"/>
          <w:marRight w:val="0"/>
          <w:marTop w:val="0"/>
          <w:marBottom w:val="0"/>
          <w:divBdr>
            <w:top w:val="none" w:sz="0" w:space="0" w:color="auto"/>
            <w:left w:val="none" w:sz="0" w:space="0" w:color="auto"/>
            <w:bottom w:val="none" w:sz="0" w:space="0" w:color="auto"/>
            <w:right w:val="none" w:sz="0" w:space="0" w:color="auto"/>
          </w:divBdr>
        </w:div>
        <w:div w:id="2110542366">
          <w:marLeft w:val="0"/>
          <w:marRight w:val="0"/>
          <w:marTop w:val="0"/>
          <w:marBottom w:val="0"/>
          <w:divBdr>
            <w:top w:val="none" w:sz="0" w:space="0" w:color="auto"/>
            <w:left w:val="none" w:sz="0" w:space="0" w:color="auto"/>
            <w:bottom w:val="none" w:sz="0" w:space="0" w:color="auto"/>
            <w:right w:val="none" w:sz="0" w:space="0" w:color="auto"/>
          </w:divBdr>
        </w:div>
        <w:div w:id="1792438775">
          <w:marLeft w:val="0"/>
          <w:marRight w:val="0"/>
          <w:marTop w:val="0"/>
          <w:marBottom w:val="0"/>
          <w:divBdr>
            <w:top w:val="none" w:sz="0" w:space="0" w:color="auto"/>
            <w:left w:val="none" w:sz="0" w:space="0" w:color="auto"/>
            <w:bottom w:val="none" w:sz="0" w:space="0" w:color="auto"/>
            <w:right w:val="none" w:sz="0" w:space="0" w:color="auto"/>
          </w:divBdr>
        </w:div>
        <w:div w:id="677267850">
          <w:marLeft w:val="0"/>
          <w:marRight w:val="0"/>
          <w:marTop w:val="0"/>
          <w:marBottom w:val="0"/>
          <w:divBdr>
            <w:top w:val="none" w:sz="0" w:space="0" w:color="auto"/>
            <w:left w:val="none" w:sz="0" w:space="0" w:color="auto"/>
            <w:bottom w:val="none" w:sz="0" w:space="0" w:color="auto"/>
            <w:right w:val="none" w:sz="0" w:space="0" w:color="auto"/>
          </w:divBdr>
        </w:div>
        <w:div w:id="1567690756">
          <w:marLeft w:val="0"/>
          <w:marRight w:val="0"/>
          <w:marTop w:val="0"/>
          <w:marBottom w:val="0"/>
          <w:divBdr>
            <w:top w:val="none" w:sz="0" w:space="0" w:color="auto"/>
            <w:left w:val="none" w:sz="0" w:space="0" w:color="auto"/>
            <w:bottom w:val="none" w:sz="0" w:space="0" w:color="auto"/>
            <w:right w:val="none" w:sz="0" w:space="0" w:color="auto"/>
          </w:divBdr>
        </w:div>
        <w:div w:id="1746562481">
          <w:marLeft w:val="0"/>
          <w:marRight w:val="0"/>
          <w:marTop w:val="0"/>
          <w:marBottom w:val="0"/>
          <w:divBdr>
            <w:top w:val="none" w:sz="0" w:space="0" w:color="auto"/>
            <w:left w:val="none" w:sz="0" w:space="0" w:color="auto"/>
            <w:bottom w:val="none" w:sz="0" w:space="0" w:color="auto"/>
            <w:right w:val="none" w:sz="0" w:space="0" w:color="auto"/>
          </w:divBdr>
        </w:div>
        <w:div w:id="1317682431">
          <w:marLeft w:val="0"/>
          <w:marRight w:val="0"/>
          <w:marTop w:val="0"/>
          <w:marBottom w:val="0"/>
          <w:divBdr>
            <w:top w:val="none" w:sz="0" w:space="0" w:color="auto"/>
            <w:left w:val="none" w:sz="0" w:space="0" w:color="auto"/>
            <w:bottom w:val="none" w:sz="0" w:space="0" w:color="auto"/>
            <w:right w:val="none" w:sz="0" w:space="0" w:color="auto"/>
          </w:divBdr>
        </w:div>
        <w:div w:id="467670090">
          <w:marLeft w:val="0"/>
          <w:marRight w:val="0"/>
          <w:marTop w:val="0"/>
          <w:marBottom w:val="0"/>
          <w:divBdr>
            <w:top w:val="none" w:sz="0" w:space="0" w:color="auto"/>
            <w:left w:val="none" w:sz="0" w:space="0" w:color="auto"/>
            <w:bottom w:val="none" w:sz="0" w:space="0" w:color="auto"/>
            <w:right w:val="none" w:sz="0" w:space="0" w:color="auto"/>
          </w:divBdr>
        </w:div>
        <w:div w:id="1805467420">
          <w:marLeft w:val="0"/>
          <w:marRight w:val="0"/>
          <w:marTop w:val="0"/>
          <w:marBottom w:val="0"/>
          <w:divBdr>
            <w:top w:val="none" w:sz="0" w:space="0" w:color="auto"/>
            <w:left w:val="none" w:sz="0" w:space="0" w:color="auto"/>
            <w:bottom w:val="none" w:sz="0" w:space="0" w:color="auto"/>
            <w:right w:val="none" w:sz="0" w:space="0" w:color="auto"/>
          </w:divBdr>
        </w:div>
        <w:div w:id="826432969">
          <w:marLeft w:val="0"/>
          <w:marRight w:val="0"/>
          <w:marTop w:val="0"/>
          <w:marBottom w:val="0"/>
          <w:divBdr>
            <w:top w:val="none" w:sz="0" w:space="0" w:color="auto"/>
            <w:left w:val="none" w:sz="0" w:space="0" w:color="auto"/>
            <w:bottom w:val="none" w:sz="0" w:space="0" w:color="auto"/>
            <w:right w:val="none" w:sz="0" w:space="0" w:color="auto"/>
          </w:divBdr>
        </w:div>
        <w:div w:id="164245852">
          <w:marLeft w:val="0"/>
          <w:marRight w:val="0"/>
          <w:marTop w:val="0"/>
          <w:marBottom w:val="0"/>
          <w:divBdr>
            <w:top w:val="none" w:sz="0" w:space="0" w:color="auto"/>
            <w:left w:val="none" w:sz="0" w:space="0" w:color="auto"/>
            <w:bottom w:val="none" w:sz="0" w:space="0" w:color="auto"/>
            <w:right w:val="none" w:sz="0" w:space="0" w:color="auto"/>
          </w:divBdr>
        </w:div>
        <w:div w:id="742719901">
          <w:marLeft w:val="0"/>
          <w:marRight w:val="0"/>
          <w:marTop w:val="0"/>
          <w:marBottom w:val="0"/>
          <w:divBdr>
            <w:top w:val="none" w:sz="0" w:space="0" w:color="auto"/>
            <w:left w:val="none" w:sz="0" w:space="0" w:color="auto"/>
            <w:bottom w:val="none" w:sz="0" w:space="0" w:color="auto"/>
            <w:right w:val="none" w:sz="0" w:space="0" w:color="auto"/>
          </w:divBdr>
        </w:div>
        <w:div w:id="2139519505">
          <w:marLeft w:val="0"/>
          <w:marRight w:val="0"/>
          <w:marTop w:val="0"/>
          <w:marBottom w:val="0"/>
          <w:divBdr>
            <w:top w:val="none" w:sz="0" w:space="0" w:color="auto"/>
            <w:left w:val="none" w:sz="0" w:space="0" w:color="auto"/>
            <w:bottom w:val="none" w:sz="0" w:space="0" w:color="auto"/>
            <w:right w:val="none" w:sz="0" w:space="0" w:color="auto"/>
          </w:divBdr>
        </w:div>
        <w:div w:id="228464688">
          <w:marLeft w:val="0"/>
          <w:marRight w:val="0"/>
          <w:marTop w:val="0"/>
          <w:marBottom w:val="0"/>
          <w:divBdr>
            <w:top w:val="none" w:sz="0" w:space="0" w:color="auto"/>
            <w:left w:val="none" w:sz="0" w:space="0" w:color="auto"/>
            <w:bottom w:val="none" w:sz="0" w:space="0" w:color="auto"/>
            <w:right w:val="none" w:sz="0" w:space="0" w:color="auto"/>
          </w:divBdr>
        </w:div>
        <w:div w:id="1833139523">
          <w:marLeft w:val="0"/>
          <w:marRight w:val="0"/>
          <w:marTop w:val="0"/>
          <w:marBottom w:val="0"/>
          <w:divBdr>
            <w:top w:val="none" w:sz="0" w:space="0" w:color="auto"/>
            <w:left w:val="none" w:sz="0" w:space="0" w:color="auto"/>
            <w:bottom w:val="none" w:sz="0" w:space="0" w:color="auto"/>
            <w:right w:val="none" w:sz="0" w:space="0" w:color="auto"/>
          </w:divBdr>
        </w:div>
        <w:div w:id="355549298">
          <w:marLeft w:val="0"/>
          <w:marRight w:val="0"/>
          <w:marTop w:val="0"/>
          <w:marBottom w:val="0"/>
          <w:divBdr>
            <w:top w:val="none" w:sz="0" w:space="0" w:color="auto"/>
            <w:left w:val="none" w:sz="0" w:space="0" w:color="auto"/>
            <w:bottom w:val="none" w:sz="0" w:space="0" w:color="auto"/>
            <w:right w:val="none" w:sz="0" w:space="0" w:color="auto"/>
          </w:divBdr>
        </w:div>
        <w:div w:id="1821773300">
          <w:marLeft w:val="0"/>
          <w:marRight w:val="0"/>
          <w:marTop w:val="0"/>
          <w:marBottom w:val="0"/>
          <w:divBdr>
            <w:top w:val="none" w:sz="0" w:space="0" w:color="auto"/>
            <w:left w:val="none" w:sz="0" w:space="0" w:color="auto"/>
            <w:bottom w:val="none" w:sz="0" w:space="0" w:color="auto"/>
            <w:right w:val="none" w:sz="0" w:space="0" w:color="auto"/>
          </w:divBdr>
        </w:div>
        <w:div w:id="1163739747">
          <w:marLeft w:val="0"/>
          <w:marRight w:val="0"/>
          <w:marTop w:val="0"/>
          <w:marBottom w:val="0"/>
          <w:divBdr>
            <w:top w:val="none" w:sz="0" w:space="0" w:color="auto"/>
            <w:left w:val="none" w:sz="0" w:space="0" w:color="auto"/>
            <w:bottom w:val="none" w:sz="0" w:space="0" w:color="auto"/>
            <w:right w:val="none" w:sz="0" w:space="0" w:color="auto"/>
          </w:divBdr>
        </w:div>
        <w:div w:id="2027561484">
          <w:marLeft w:val="0"/>
          <w:marRight w:val="0"/>
          <w:marTop w:val="0"/>
          <w:marBottom w:val="0"/>
          <w:divBdr>
            <w:top w:val="none" w:sz="0" w:space="0" w:color="auto"/>
            <w:left w:val="none" w:sz="0" w:space="0" w:color="auto"/>
            <w:bottom w:val="none" w:sz="0" w:space="0" w:color="auto"/>
            <w:right w:val="none" w:sz="0" w:space="0" w:color="auto"/>
          </w:divBdr>
        </w:div>
        <w:div w:id="992490855">
          <w:marLeft w:val="0"/>
          <w:marRight w:val="0"/>
          <w:marTop w:val="0"/>
          <w:marBottom w:val="0"/>
          <w:divBdr>
            <w:top w:val="none" w:sz="0" w:space="0" w:color="auto"/>
            <w:left w:val="none" w:sz="0" w:space="0" w:color="auto"/>
            <w:bottom w:val="none" w:sz="0" w:space="0" w:color="auto"/>
            <w:right w:val="none" w:sz="0" w:space="0" w:color="auto"/>
          </w:divBdr>
        </w:div>
        <w:div w:id="1533106124">
          <w:marLeft w:val="0"/>
          <w:marRight w:val="0"/>
          <w:marTop w:val="0"/>
          <w:marBottom w:val="0"/>
          <w:divBdr>
            <w:top w:val="none" w:sz="0" w:space="0" w:color="auto"/>
            <w:left w:val="none" w:sz="0" w:space="0" w:color="auto"/>
            <w:bottom w:val="none" w:sz="0" w:space="0" w:color="auto"/>
            <w:right w:val="none" w:sz="0" w:space="0" w:color="auto"/>
          </w:divBdr>
        </w:div>
        <w:div w:id="1365980206">
          <w:marLeft w:val="0"/>
          <w:marRight w:val="0"/>
          <w:marTop w:val="0"/>
          <w:marBottom w:val="0"/>
          <w:divBdr>
            <w:top w:val="none" w:sz="0" w:space="0" w:color="auto"/>
            <w:left w:val="none" w:sz="0" w:space="0" w:color="auto"/>
            <w:bottom w:val="none" w:sz="0" w:space="0" w:color="auto"/>
            <w:right w:val="none" w:sz="0" w:space="0" w:color="auto"/>
          </w:divBdr>
        </w:div>
        <w:div w:id="1298954582">
          <w:marLeft w:val="0"/>
          <w:marRight w:val="0"/>
          <w:marTop w:val="0"/>
          <w:marBottom w:val="0"/>
          <w:divBdr>
            <w:top w:val="none" w:sz="0" w:space="0" w:color="auto"/>
            <w:left w:val="none" w:sz="0" w:space="0" w:color="auto"/>
            <w:bottom w:val="none" w:sz="0" w:space="0" w:color="auto"/>
            <w:right w:val="none" w:sz="0" w:space="0" w:color="auto"/>
          </w:divBdr>
        </w:div>
        <w:div w:id="364870574">
          <w:marLeft w:val="0"/>
          <w:marRight w:val="0"/>
          <w:marTop w:val="0"/>
          <w:marBottom w:val="0"/>
          <w:divBdr>
            <w:top w:val="none" w:sz="0" w:space="0" w:color="auto"/>
            <w:left w:val="none" w:sz="0" w:space="0" w:color="auto"/>
            <w:bottom w:val="none" w:sz="0" w:space="0" w:color="auto"/>
            <w:right w:val="none" w:sz="0" w:space="0" w:color="auto"/>
          </w:divBdr>
        </w:div>
        <w:div w:id="1811633163">
          <w:marLeft w:val="0"/>
          <w:marRight w:val="0"/>
          <w:marTop w:val="0"/>
          <w:marBottom w:val="0"/>
          <w:divBdr>
            <w:top w:val="none" w:sz="0" w:space="0" w:color="auto"/>
            <w:left w:val="none" w:sz="0" w:space="0" w:color="auto"/>
            <w:bottom w:val="none" w:sz="0" w:space="0" w:color="auto"/>
            <w:right w:val="none" w:sz="0" w:space="0" w:color="auto"/>
          </w:divBdr>
        </w:div>
        <w:div w:id="1127312259">
          <w:marLeft w:val="0"/>
          <w:marRight w:val="0"/>
          <w:marTop w:val="0"/>
          <w:marBottom w:val="0"/>
          <w:divBdr>
            <w:top w:val="none" w:sz="0" w:space="0" w:color="auto"/>
            <w:left w:val="none" w:sz="0" w:space="0" w:color="auto"/>
            <w:bottom w:val="none" w:sz="0" w:space="0" w:color="auto"/>
            <w:right w:val="none" w:sz="0" w:space="0" w:color="auto"/>
          </w:divBdr>
        </w:div>
        <w:div w:id="589974827">
          <w:marLeft w:val="0"/>
          <w:marRight w:val="0"/>
          <w:marTop w:val="0"/>
          <w:marBottom w:val="0"/>
          <w:divBdr>
            <w:top w:val="none" w:sz="0" w:space="0" w:color="auto"/>
            <w:left w:val="none" w:sz="0" w:space="0" w:color="auto"/>
            <w:bottom w:val="none" w:sz="0" w:space="0" w:color="auto"/>
            <w:right w:val="none" w:sz="0" w:space="0" w:color="auto"/>
          </w:divBdr>
        </w:div>
        <w:div w:id="219293837">
          <w:marLeft w:val="0"/>
          <w:marRight w:val="0"/>
          <w:marTop w:val="0"/>
          <w:marBottom w:val="0"/>
          <w:divBdr>
            <w:top w:val="none" w:sz="0" w:space="0" w:color="auto"/>
            <w:left w:val="none" w:sz="0" w:space="0" w:color="auto"/>
            <w:bottom w:val="none" w:sz="0" w:space="0" w:color="auto"/>
            <w:right w:val="none" w:sz="0" w:space="0" w:color="auto"/>
          </w:divBdr>
        </w:div>
        <w:div w:id="1257902323">
          <w:marLeft w:val="0"/>
          <w:marRight w:val="0"/>
          <w:marTop w:val="0"/>
          <w:marBottom w:val="0"/>
          <w:divBdr>
            <w:top w:val="none" w:sz="0" w:space="0" w:color="auto"/>
            <w:left w:val="none" w:sz="0" w:space="0" w:color="auto"/>
            <w:bottom w:val="none" w:sz="0" w:space="0" w:color="auto"/>
            <w:right w:val="none" w:sz="0" w:space="0" w:color="auto"/>
          </w:divBdr>
        </w:div>
        <w:div w:id="1027146754">
          <w:marLeft w:val="0"/>
          <w:marRight w:val="0"/>
          <w:marTop w:val="0"/>
          <w:marBottom w:val="0"/>
          <w:divBdr>
            <w:top w:val="none" w:sz="0" w:space="0" w:color="auto"/>
            <w:left w:val="none" w:sz="0" w:space="0" w:color="auto"/>
            <w:bottom w:val="none" w:sz="0" w:space="0" w:color="auto"/>
            <w:right w:val="none" w:sz="0" w:space="0" w:color="auto"/>
          </w:divBdr>
        </w:div>
        <w:div w:id="1513455150">
          <w:marLeft w:val="0"/>
          <w:marRight w:val="0"/>
          <w:marTop w:val="0"/>
          <w:marBottom w:val="0"/>
          <w:divBdr>
            <w:top w:val="none" w:sz="0" w:space="0" w:color="auto"/>
            <w:left w:val="none" w:sz="0" w:space="0" w:color="auto"/>
            <w:bottom w:val="none" w:sz="0" w:space="0" w:color="auto"/>
            <w:right w:val="none" w:sz="0" w:space="0" w:color="auto"/>
          </w:divBdr>
        </w:div>
        <w:div w:id="1790851948">
          <w:marLeft w:val="0"/>
          <w:marRight w:val="0"/>
          <w:marTop w:val="0"/>
          <w:marBottom w:val="0"/>
          <w:divBdr>
            <w:top w:val="none" w:sz="0" w:space="0" w:color="auto"/>
            <w:left w:val="none" w:sz="0" w:space="0" w:color="auto"/>
            <w:bottom w:val="none" w:sz="0" w:space="0" w:color="auto"/>
            <w:right w:val="none" w:sz="0" w:space="0" w:color="auto"/>
          </w:divBdr>
        </w:div>
        <w:div w:id="999649807">
          <w:marLeft w:val="0"/>
          <w:marRight w:val="0"/>
          <w:marTop w:val="0"/>
          <w:marBottom w:val="0"/>
          <w:divBdr>
            <w:top w:val="none" w:sz="0" w:space="0" w:color="auto"/>
            <w:left w:val="none" w:sz="0" w:space="0" w:color="auto"/>
            <w:bottom w:val="none" w:sz="0" w:space="0" w:color="auto"/>
            <w:right w:val="none" w:sz="0" w:space="0" w:color="auto"/>
          </w:divBdr>
        </w:div>
        <w:div w:id="1604990596">
          <w:marLeft w:val="0"/>
          <w:marRight w:val="0"/>
          <w:marTop w:val="0"/>
          <w:marBottom w:val="0"/>
          <w:divBdr>
            <w:top w:val="none" w:sz="0" w:space="0" w:color="auto"/>
            <w:left w:val="none" w:sz="0" w:space="0" w:color="auto"/>
            <w:bottom w:val="none" w:sz="0" w:space="0" w:color="auto"/>
            <w:right w:val="none" w:sz="0" w:space="0" w:color="auto"/>
          </w:divBdr>
        </w:div>
        <w:div w:id="200172556">
          <w:marLeft w:val="0"/>
          <w:marRight w:val="0"/>
          <w:marTop w:val="0"/>
          <w:marBottom w:val="0"/>
          <w:divBdr>
            <w:top w:val="none" w:sz="0" w:space="0" w:color="auto"/>
            <w:left w:val="none" w:sz="0" w:space="0" w:color="auto"/>
            <w:bottom w:val="none" w:sz="0" w:space="0" w:color="auto"/>
            <w:right w:val="none" w:sz="0" w:space="0" w:color="auto"/>
          </w:divBdr>
        </w:div>
        <w:div w:id="971060901">
          <w:marLeft w:val="0"/>
          <w:marRight w:val="0"/>
          <w:marTop w:val="0"/>
          <w:marBottom w:val="0"/>
          <w:divBdr>
            <w:top w:val="none" w:sz="0" w:space="0" w:color="auto"/>
            <w:left w:val="none" w:sz="0" w:space="0" w:color="auto"/>
            <w:bottom w:val="none" w:sz="0" w:space="0" w:color="auto"/>
            <w:right w:val="none" w:sz="0" w:space="0" w:color="auto"/>
          </w:divBdr>
        </w:div>
        <w:div w:id="2070760579">
          <w:marLeft w:val="0"/>
          <w:marRight w:val="0"/>
          <w:marTop w:val="0"/>
          <w:marBottom w:val="0"/>
          <w:divBdr>
            <w:top w:val="none" w:sz="0" w:space="0" w:color="auto"/>
            <w:left w:val="none" w:sz="0" w:space="0" w:color="auto"/>
            <w:bottom w:val="none" w:sz="0" w:space="0" w:color="auto"/>
            <w:right w:val="none" w:sz="0" w:space="0" w:color="auto"/>
          </w:divBdr>
        </w:div>
        <w:div w:id="1516385630">
          <w:marLeft w:val="0"/>
          <w:marRight w:val="0"/>
          <w:marTop w:val="0"/>
          <w:marBottom w:val="0"/>
          <w:divBdr>
            <w:top w:val="none" w:sz="0" w:space="0" w:color="auto"/>
            <w:left w:val="none" w:sz="0" w:space="0" w:color="auto"/>
            <w:bottom w:val="none" w:sz="0" w:space="0" w:color="auto"/>
            <w:right w:val="none" w:sz="0" w:space="0" w:color="auto"/>
          </w:divBdr>
        </w:div>
        <w:div w:id="1766149463">
          <w:marLeft w:val="0"/>
          <w:marRight w:val="0"/>
          <w:marTop w:val="0"/>
          <w:marBottom w:val="0"/>
          <w:divBdr>
            <w:top w:val="none" w:sz="0" w:space="0" w:color="auto"/>
            <w:left w:val="none" w:sz="0" w:space="0" w:color="auto"/>
            <w:bottom w:val="none" w:sz="0" w:space="0" w:color="auto"/>
            <w:right w:val="none" w:sz="0" w:space="0" w:color="auto"/>
          </w:divBdr>
        </w:div>
        <w:div w:id="528838008">
          <w:marLeft w:val="0"/>
          <w:marRight w:val="0"/>
          <w:marTop w:val="0"/>
          <w:marBottom w:val="0"/>
          <w:divBdr>
            <w:top w:val="none" w:sz="0" w:space="0" w:color="auto"/>
            <w:left w:val="none" w:sz="0" w:space="0" w:color="auto"/>
            <w:bottom w:val="none" w:sz="0" w:space="0" w:color="auto"/>
            <w:right w:val="none" w:sz="0" w:space="0" w:color="auto"/>
          </w:divBdr>
        </w:div>
        <w:div w:id="1329476775">
          <w:marLeft w:val="0"/>
          <w:marRight w:val="0"/>
          <w:marTop w:val="0"/>
          <w:marBottom w:val="0"/>
          <w:divBdr>
            <w:top w:val="none" w:sz="0" w:space="0" w:color="auto"/>
            <w:left w:val="none" w:sz="0" w:space="0" w:color="auto"/>
            <w:bottom w:val="none" w:sz="0" w:space="0" w:color="auto"/>
            <w:right w:val="none" w:sz="0" w:space="0" w:color="auto"/>
          </w:divBdr>
        </w:div>
        <w:div w:id="1936936199">
          <w:marLeft w:val="0"/>
          <w:marRight w:val="0"/>
          <w:marTop w:val="0"/>
          <w:marBottom w:val="0"/>
          <w:divBdr>
            <w:top w:val="none" w:sz="0" w:space="0" w:color="auto"/>
            <w:left w:val="none" w:sz="0" w:space="0" w:color="auto"/>
            <w:bottom w:val="none" w:sz="0" w:space="0" w:color="auto"/>
            <w:right w:val="none" w:sz="0" w:space="0" w:color="auto"/>
          </w:divBdr>
        </w:div>
        <w:div w:id="446701893">
          <w:marLeft w:val="0"/>
          <w:marRight w:val="0"/>
          <w:marTop w:val="0"/>
          <w:marBottom w:val="0"/>
          <w:divBdr>
            <w:top w:val="none" w:sz="0" w:space="0" w:color="auto"/>
            <w:left w:val="none" w:sz="0" w:space="0" w:color="auto"/>
            <w:bottom w:val="none" w:sz="0" w:space="0" w:color="auto"/>
            <w:right w:val="none" w:sz="0" w:space="0" w:color="auto"/>
          </w:divBdr>
        </w:div>
        <w:div w:id="2031298536">
          <w:marLeft w:val="0"/>
          <w:marRight w:val="0"/>
          <w:marTop w:val="0"/>
          <w:marBottom w:val="0"/>
          <w:divBdr>
            <w:top w:val="none" w:sz="0" w:space="0" w:color="auto"/>
            <w:left w:val="none" w:sz="0" w:space="0" w:color="auto"/>
            <w:bottom w:val="none" w:sz="0" w:space="0" w:color="auto"/>
            <w:right w:val="none" w:sz="0" w:space="0" w:color="auto"/>
          </w:divBdr>
        </w:div>
        <w:div w:id="1978755613">
          <w:marLeft w:val="0"/>
          <w:marRight w:val="0"/>
          <w:marTop w:val="0"/>
          <w:marBottom w:val="0"/>
          <w:divBdr>
            <w:top w:val="none" w:sz="0" w:space="0" w:color="auto"/>
            <w:left w:val="none" w:sz="0" w:space="0" w:color="auto"/>
            <w:bottom w:val="none" w:sz="0" w:space="0" w:color="auto"/>
            <w:right w:val="none" w:sz="0" w:space="0" w:color="auto"/>
          </w:divBdr>
        </w:div>
        <w:div w:id="2053655332">
          <w:marLeft w:val="0"/>
          <w:marRight w:val="0"/>
          <w:marTop w:val="0"/>
          <w:marBottom w:val="0"/>
          <w:divBdr>
            <w:top w:val="none" w:sz="0" w:space="0" w:color="auto"/>
            <w:left w:val="none" w:sz="0" w:space="0" w:color="auto"/>
            <w:bottom w:val="none" w:sz="0" w:space="0" w:color="auto"/>
            <w:right w:val="none" w:sz="0" w:space="0" w:color="auto"/>
          </w:divBdr>
        </w:div>
        <w:div w:id="1208026075">
          <w:marLeft w:val="0"/>
          <w:marRight w:val="0"/>
          <w:marTop w:val="0"/>
          <w:marBottom w:val="0"/>
          <w:divBdr>
            <w:top w:val="none" w:sz="0" w:space="0" w:color="auto"/>
            <w:left w:val="none" w:sz="0" w:space="0" w:color="auto"/>
            <w:bottom w:val="none" w:sz="0" w:space="0" w:color="auto"/>
            <w:right w:val="none" w:sz="0" w:space="0" w:color="auto"/>
          </w:divBdr>
        </w:div>
        <w:div w:id="1861700262">
          <w:marLeft w:val="0"/>
          <w:marRight w:val="0"/>
          <w:marTop w:val="0"/>
          <w:marBottom w:val="0"/>
          <w:divBdr>
            <w:top w:val="none" w:sz="0" w:space="0" w:color="auto"/>
            <w:left w:val="none" w:sz="0" w:space="0" w:color="auto"/>
            <w:bottom w:val="none" w:sz="0" w:space="0" w:color="auto"/>
            <w:right w:val="none" w:sz="0" w:space="0" w:color="auto"/>
          </w:divBdr>
        </w:div>
        <w:div w:id="1775054909">
          <w:marLeft w:val="0"/>
          <w:marRight w:val="0"/>
          <w:marTop w:val="0"/>
          <w:marBottom w:val="0"/>
          <w:divBdr>
            <w:top w:val="none" w:sz="0" w:space="0" w:color="auto"/>
            <w:left w:val="none" w:sz="0" w:space="0" w:color="auto"/>
            <w:bottom w:val="none" w:sz="0" w:space="0" w:color="auto"/>
            <w:right w:val="none" w:sz="0" w:space="0" w:color="auto"/>
          </w:divBdr>
        </w:div>
        <w:div w:id="846796237">
          <w:marLeft w:val="0"/>
          <w:marRight w:val="0"/>
          <w:marTop w:val="0"/>
          <w:marBottom w:val="0"/>
          <w:divBdr>
            <w:top w:val="none" w:sz="0" w:space="0" w:color="auto"/>
            <w:left w:val="none" w:sz="0" w:space="0" w:color="auto"/>
            <w:bottom w:val="none" w:sz="0" w:space="0" w:color="auto"/>
            <w:right w:val="none" w:sz="0" w:space="0" w:color="auto"/>
          </w:divBdr>
        </w:div>
        <w:div w:id="1988046660">
          <w:marLeft w:val="0"/>
          <w:marRight w:val="0"/>
          <w:marTop w:val="0"/>
          <w:marBottom w:val="0"/>
          <w:divBdr>
            <w:top w:val="none" w:sz="0" w:space="0" w:color="auto"/>
            <w:left w:val="none" w:sz="0" w:space="0" w:color="auto"/>
            <w:bottom w:val="none" w:sz="0" w:space="0" w:color="auto"/>
            <w:right w:val="none" w:sz="0" w:space="0" w:color="auto"/>
          </w:divBdr>
        </w:div>
        <w:div w:id="1211379946">
          <w:marLeft w:val="0"/>
          <w:marRight w:val="0"/>
          <w:marTop w:val="0"/>
          <w:marBottom w:val="0"/>
          <w:divBdr>
            <w:top w:val="none" w:sz="0" w:space="0" w:color="auto"/>
            <w:left w:val="none" w:sz="0" w:space="0" w:color="auto"/>
            <w:bottom w:val="none" w:sz="0" w:space="0" w:color="auto"/>
            <w:right w:val="none" w:sz="0" w:space="0" w:color="auto"/>
          </w:divBdr>
        </w:div>
        <w:div w:id="123471319">
          <w:marLeft w:val="0"/>
          <w:marRight w:val="0"/>
          <w:marTop w:val="0"/>
          <w:marBottom w:val="0"/>
          <w:divBdr>
            <w:top w:val="none" w:sz="0" w:space="0" w:color="auto"/>
            <w:left w:val="none" w:sz="0" w:space="0" w:color="auto"/>
            <w:bottom w:val="none" w:sz="0" w:space="0" w:color="auto"/>
            <w:right w:val="none" w:sz="0" w:space="0" w:color="auto"/>
          </w:divBdr>
        </w:div>
        <w:div w:id="385032540">
          <w:marLeft w:val="0"/>
          <w:marRight w:val="0"/>
          <w:marTop w:val="0"/>
          <w:marBottom w:val="0"/>
          <w:divBdr>
            <w:top w:val="none" w:sz="0" w:space="0" w:color="auto"/>
            <w:left w:val="none" w:sz="0" w:space="0" w:color="auto"/>
            <w:bottom w:val="none" w:sz="0" w:space="0" w:color="auto"/>
            <w:right w:val="none" w:sz="0" w:space="0" w:color="auto"/>
          </w:divBdr>
        </w:div>
        <w:div w:id="1379088510">
          <w:marLeft w:val="0"/>
          <w:marRight w:val="0"/>
          <w:marTop w:val="0"/>
          <w:marBottom w:val="0"/>
          <w:divBdr>
            <w:top w:val="none" w:sz="0" w:space="0" w:color="auto"/>
            <w:left w:val="none" w:sz="0" w:space="0" w:color="auto"/>
            <w:bottom w:val="none" w:sz="0" w:space="0" w:color="auto"/>
            <w:right w:val="none" w:sz="0" w:space="0" w:color="auto"/>
          </w:divBdr>
        </w:div>
        <w:div w:id="1193883395">
          <w:marLeft w:val="0"/>
          <w:marRight w:val="0"/>
          <w:marTop w:val="0"/>
          <w:marBottom w:val="0"/>
          <w:divBdr>
            <w:top w:val="none" w:sz="0" w:space="0" w:color="auto"/>
            <w:left w:val="none" w:sz="0" w:space="0" w:color="auto"/>
            <w:bottom w:val="none" w:sz="0" w:space="0" w:color="auto"/>
            <w:right w:val="none" w:sz="0" w:space="0" w:color="auto"/>
          </w:divBdr>
        </w:div>
        <w:div w:id="418408920">
          <w:marLeft w:val="0"/>
          <w:marRight w:val="0"/>
          <w:marTop w:val="0"/>
          <w:marBottom w:val="0"/>
          <w:divBdr>
            <w:top w:val="none" w:sz="0" w:space="0" w:color="auto"/>
            <w:left w:val="none" w:sz="0" w:space="0" w:color="auto"/>
            <w:bottom w:val="none" w:sz="0" w:space="0" w:color="auto"/>
            <w:right w:val="none" w:sz="0" w:space="0" w:color="auto"/>
          </w:divBdr>
        </w:div>
        <w:div w:id="683093079">
          <w:marLeft w:val="0"/>
          <w:marRight w:val="0"/>
          <w:marTop w:val="0"/>
          <w:marBottom w:val="0"/>
          <w:divBdr>
            <w:top w:val="none" w:sz="0" w:space="0" w:color="auto"/>
            <w:left w:val="none" w:sz="0" w:space="0" w:color="auto"/>
            <w:bottom w:val="none" w:sz="0" w:space="0" w:color="auto"/>
            <w:right w:val="none" w:sz="0" w:space="0" w:color="auto"/>
          </w:divBdr>
        </w:div>
        <w:div w:id="688793670">
          <w:marLeft w:val="0"/>
          <w:marRight w:val="0"/>
          <w:marTop w:val="0"/>
          <w:marBottom w:val="0"/>
          <w:divBdr>
            <w:top w:val="none" w:sz="0" w:space="0" w:color="auto"/>
            <w:left w:val="none" w:sz="0" w:space="0" w:color="auto"/>
            <w:bottom w:val="none" w:sz="0" w:space="0" w:color="auto"/>
            <w:right w:val="none" w:sz="0" w:space="0" w:color="auto"/>
          </w:divBdr>
        </w:div>
        <w:div w:id="250160914">
          <w:marLeft w:val="0"/>
          <w:marRight w:val="0"/>
          <w:marTop w:val="0"/>
          <w:marBottom w:val="0"/>
          <w:divBdr>
            <w:top w:val="none" w:sz="0" w:space="0" w:color="auto"/>
            <w:left w:val="none" w:sz="0" w:space="0" w:color="auto"/>
            <w:bottom w:val="none" w:sz="0" w:space="0" w:color="auto"/>
            <w:right w:val="none" w:sz="0" w:space="0" w:color="auto"/>
          </w:divBdr>
        </w:div>
        <w:div w:id="1944609718">
          <w:marLeft w:val="0"/>
          <w:marRight w:val="0"/>
          <w:marTop w:val="0"/>
          <w:marBottom w:val="0"/>
          <w:divBdr>
            <w:top w:val="none" w:sz="0" w:space="0" w:color="auto"/>
            <w:left w:val="none" w:sz="0" w:space="0" w:color="auto"/>
            <w:bottom w:val="none" w:sz="0" w:space="0" w:color="auto"/>
            <w:right w:val="none" w:sz="0" w:space="0" w:color="auto"/>
          </w:divBdr>
        </w:div>
        <w:div w:id="1684936203">
          <w:marLeft w:val="0"/>
          <w:marRight w:val="0"/>
          <w:marTop w:val="0"/>
          <w:marBottom w:val="0"/>
          <w:divBdr>
            <w:top w:val="none" w:sz="0" w:space="0" w:color="auto"/>
            <w:left w:val="none" w:sz="0" w:space="0" w:color="auto"/>
            <w:bottom w:val="none" w:sz="0" w:space="0" w:color="auto"/>
            <w:right w:val="none" w:sz="0" w:space="0" w:color="auto"/>
          </w:divBdr>
        </w:div>
        <w:div w:id="753673295">
          <w:marLeft w:val="0"/>
          <w:marRight w:val="0"/>
          <w:marTop w:val="0"/>
          <w:marBottom w:val="0"/>
          <w:divBdr>
            <w:top w:val="none" w:sz="0" w:space="0" w:color="auto"/>
            <w:left w:val="none" w:sz="0" w:space="0" w:color="auto"/>
            <w:bottom w:val="none" w:sz="0" w:space="0" w:color="auto"/>
            <w:right w:val="none" w:sz="0" w:space="0" w:color="auto"/>
          </w:divBdr>
        </w:div>
        <w:div w:id="1982029160">
          <w:marLeft w:val="0"/>
          <w:marRight w:val="0"/>
          <w:marTop w:val="0"/>
          <w:marBottom w:val="0"/>
          <w:divBdr>
            <w:top w:val="none" w:sz="0" w:space="0" w:color="auto"/>
            <w:left w:val="none" w:sz="0" w:space="0" w:color="auto"/>
            <w:bottom w:val="none" w:sz="0" w:space="0" w:color="auto"/>
            <w:right w:val="none" w:sz="0" w:space="0" w:color="auto"/>
          </w:divBdr>
        </w:div>
        <w:div w:id="2026327063">
          <w:marLeft w:val="0"/>
          <w:marRight w:val="0"/>
          <w:marTop w:val="0"/>
          <w:marBottom w:val="0"/>
          <w:divBdr>
            <w:top w:val="none" w:sz="0" w:space="0" w:color="auto"/>
            <w:left w:val="none" w:sz="0" w:space="0" w:color="auto"/>
            <w:bottom w:val="none" w:sz="0" w:space="0" w:color="auto"/>
            <w:right w:val="none" w:sz="0" w:space="0" w:color="auto"/>
          </w:divBdr>
        </w:div>
        <w:div w:id="983390465">
          <w:marLeft w:val="0"/>
          <w:marRight w:val="0"/>
          <w:marTop w:val="0"/>
          <w:marBottom w:val="0"/>
          <w:divBdr>
            <w:top w:val="none" w:sz="0" w:space="0" w:color="auto"/>
            <w:left w:val="none" w:sz="0" w:space="0" w:color="auto"/>
            <w:bottom w:val="none" w:sz="0" w:space="0" w:color="auto"/>
            <w:right w:val="none" w:sz="0" w:space="0" w:color="auto"/>
          </w:divBdr>
        </w:div>
        <w:div w:id="821694884">
          <w:marLeft w:val="0"/>
          <w:marRight w:val="0"/>
          <w:marTop w:val="0"/>
          <w:marBottom w:val="0"/>
          <w:divBdr>
            <w:top w:val="none" w:sz="0" w:space="0" w:color="auto"/>
            <w:left w:val="none" w:sz="0" w:space="0" w:color="auto"/>
            <w:bottom w:val="none" w:sz="0" w:space="0" w:color="auto"/>
            <w:right w:val="none" w:sz="0" w:space="0" w:color="auto"/>
          </w:divBdr>
        </w:div>
        <w:div w:id="1302467937">
          <w:marLeft w:val="0"/>
          <w:marRight w:val="0"/>
          <w:marTop w:val="0"/>
          <w:marBottom w:val="0"/>
          <w:divBdr>
            <w:top w:val="none" w:sz="0" w:space="0" w:color="auto"/>
            <w:left w:val="none" w:sz="0" w:space="0" w:color="auto"/>
            <w:bottom w:val="none" w:sz="0" w:space="0" w:color="auto"/>
            <w:right w:val="none" w:sz="0" w:space="0" w:color="auto"/>
          </w:divBdr>
        </w:div>
        <w:div w:id="823400233">
          <w:marLeft w:val="0"/>
          <w:marRight w:val="0"/>
          <w:marTop w:val="0"/>
          <w:marBottom w:val="0"/>
          <w:divBdr>
            <w:top w:val="none" w:sz="0" w:space="0" w:color="auto"/>
            <w:left w:val="none" w:sz="0" w:space="0" w:color="auto"/>
            <w:bottom w:val="none" w:sz="0" w:space="0" w:color="auto"/>
            <w:right w:val="none" w:sz="0" w:space="0" w:color="auto"/>
          </w:divBdr>
        </w:div>
        <w:div w:id="297687664">
          <w:marLeft w:val="0"/>
          <w:marRight w:val="0"/>
          <w:marTop w:val="0"/>
          <w:marBottom w:val="0"/>
          <w:divBdr>
            <w:top w:val="none" w:sz="0" w:space="0" w:color="auto"/>
            <w:left w:val="none" w:sz="0" w:space="0" w:color="auto"/>
            <w:bottom w:val="none" w:sz="0" w:space="0" w:color="auto"/>
            <w:right w:val="none" w:sz="0" w:space="0" w:color="auto"/>
          </w:divBdr>
        </w:div>
        <w:div w:id="793717039">
          <w:marLeft w:val="0"/>
          <w:marRight w:val="0"/>
          <w:marTop w:val="0"/>
          <w:marBottom w:val="0"/>
          <w:divBdr>
            <w:top w:val="none" w:sz="0" w:space="0" w:color="auto"/>
            <w:left w:val="none" w:sz="0" w:space="0" w:color="auto"/>
            <w:bottom w:val="none" w:sz="0" w:space="0" w:color="auto"/>
            <w:right w:val="none" w:sz="0" w:space="0" w:color="auto"/>
          </w:divBdr>
        </w:div>
        <w:div w:id="256401304">
          <w:marLeft w:val="0"/>
          <w:marRight w:val="0"/>
          <w:marTop w:val="0"/>
          <w:marBottom w:val="0"/>
          <w:divBdr>
            <w:top w:val="none" w:sz="0" w:space="0" w:color="auto"/>
            <w:left w:val="none" w:sz="0" w:space="0" w:color="auto"/>
            <w:bottom w:val="none" w:sz="0" w:space="0" w:color="auto"/>
            <w:right w:val="none" w:sz="0" w:space="0" w:color="auto"/>
          </w:divBdr>
        </w:div>
        <w:div w:id="1744988570">
          <w:marLeft w:val="0"/>
          <w:marRight w:val="0"/>
          <w:marTop w:val="0"/>
          <w:marBottom w:val="0"/>
          <w:divBdr>
            <w:top w:val="none" w:sz="0" w:space="0" w:color="auto"/>
            <w:left w:val="none" w:sz="0" w:space="0" w:color="auto"/>
            <w:bottom w:val="none" w:sz="0" w:space="0" w:color="auto"/>
            <w:right w:val="none" w:sz="0" w:space="0" w:color="auto"/>
          </w:divBdr>
        </w:div>
        <w:div w:id="1466195841">
          <w:marLeft w:val="0"/>
          <w:marRight w:val="0"/>
          <w:marTop w:val="0"/>
          <w:marBottom w:val="0"/>
          <w:divBdr>
            <w:top w:val="none" w:sz="0" w:space="0" w:color="auto"/>
            <w:left w:val="none" w:sz="0" w:space="0" w:color="auto"/>
            <w:bottom w:val="none" w:sz="0" w:space="0" w:color="auto"/>
            <w:right w:val="none" w:sz="0" w:space="0" w:color="auto"/>
          </w:divBdr>
        </w:div>
        <w:div w:id="65345388">
          <w:marLeft w:val="0"/>
          <w:marRight w:val="0"/>
          <w:marTop w:val="0"/>
          <w:marBottom w:val="0"/>
          <w:divBdr>
            <w:top w:val="none" w:sz="0" w:space="0" w:color="auto"/>
            <w:left w:val="none" w:sz="0" w:space="0" w:color="auto"/>
            <w:bottom w:val="none" w:sz="0" w:space="0" w:color="auto"/>
            <w:right w:val="none" w:sz="0" w:space="0" w:color="auto"/>
          </w:divBdr>
        </w:div>
        <w:div w:id="177234575">
          <w:marLeft w:val="0"/>
          <w:marRight w:val="0"/>
          <w:marTop w:val="0"/>
          <w:marBottom w:val="0"/>
          <w:divBdr>
            <w:top w:val="none" w:sz="0" w:space="0" w:color="auto"/>
            <w:left w:val="none" w:sz="0" w:space="0" w:color="auto"/>
            <w:bottom w:val="none" w:sz="0" w:space="0" w:color="auto"/>
            <w:right w:val="none" w:sz="0" w:space="0" w:color="auto"/>
          </w:divBdr>
        </w:div>
        <w:div w:id="988242242">
          <w:marLeft w:val="0"/>
          <w:marRight w:val="0"/>
          <w:marTop w:val="0"/>
          <w:marBottom w:val="0"/>
          <w:divBdr>
            <w:top w:val="none" w:sz="0" w:space="0" w:color="auto"/>
            <w:left w:val="none" w:sz="0" w:space="0" w:color="auto"/>
            <w:bottom w:val="none" w:sz="0" w:space="0" w:color="auto"/>
            <w:right w:val="none" w:sz="0" w:space="0" w:color="auto"/>
          </w:divBdr>
        </w:div>
        <w:div w:id="1164515723">
          <w:marLeft w:val="0"/>
          <w:marRight w:val="0"/>
          <w:marTop w:val="0"/>
          <w:marBottom w:val="0"/>
          <w:divBdr>
            <w:top w:val="none" w:sz="0" w:space="0" w:color="auto"/>
            <w:left w:val="none" w:sz="0" w:space="0" w:color="auto"/>
            <w:bottom w:val="none" w:sz="0" w:space="0" w:color="auto"/>
            <w:right w:val="none" w:sz="0" w:space="0" w:color="auto"/>
          </w:divBdr>
        </w:div>
        <w:div w:id="1774477370">
          <w:marLeft w:val="0"/>
          <w:marRight w:val="0"/>
          <w:marTop w:val="0"/>
          <w:marBottom w:val="0"/>
          <w:divBdr>
            <w:top w:val="none" w:sz="0" w:space="0" w:color="auto"/>
            <w:left w:val="none" w:sz="0" w:space="0" w:color="auto"/>
            <w:bottom w:val="none" w:sz="0" w:space="0" w:color="auto"/>
            <w:right w:val="none" w:sz="0" w:space="0" w:color="auto"/>
          </w:divBdr>
        </w:div>
        <w:div w:id="1135027895">
          <w:marLeft w:val="0"/>
          <w:marRight w:val="0"/>
          <w:marTop w:val="0"/>
          <w:marBottom w:val="0"/>
          <w:divBdr>
            <w:top w:val="none" w:sz="0" w:space="0" w:color="auto"/>
            <w:left w:val="none" w:sz="0" w:space="0" w:color="auto"/>
            <w:bottom w:val="none" w:sz="0" w:space="0" w:color="auto"/>
            <w:right w:val="none" w:sz="0" w:space="0" w:color="auto"/>
          </w:divBdr>
        </w:div>
        <w:div w:id="1047337580">
          <w:marLeft w:val="0"/>
          <w:marRight w:val="0"/>
          <w:marTop w:val="0"/>
          <w:marBottom w:val="0"/>
          <w:divBdr>
            <w:top w:val="none" w:sz="0" w:space="0" w:color="auto"/>
            <w:left w:val="none" w:sz="0" w:space="0" w:color="auto"/>
            <w:bottom w:val="none" w:sz="0" w:space="0" w:color="auto"/>
            <w:right w:val="none" w:sz="0" w:space="0" w:color="auto"/>
          </w:divBdr>
        </w:div>
        <w:div w:id="538860076">
          <w:marLeft w:val="0"/>
          <w:marRight w:val="0"/>
          <w:marTop w:val="0"/>
          <w:marBottom w:val="0"/>
          <w:divBdr>
            <w:top w:val="none" w:sz="0" w:space="0" w:color="auto"/>
            <w:left w:val="none" w:sz="0" w:space="0" w:color="auto"/>
            <w:bottom w:val="none" w:sz="0" w:space="0" w:color="auto"/>
            <w:right w:val="none" w:sz="0" w:space="0" w:color="auto"/>
          </w:divBdr>
        </w:div>
        <w:div w:id="1737121768">
          <w:marLeft w:val="0"/>
          <w:marRight w:val="0"/>
          <w:marTop w:val="0"/>
          <w:marBottom w:val="0"/>
          <w:divBdr>
            <w:top w:val="none" w:sz="0" w:space="0" w:color="auto"/>
            <w:left w:val="none" w:sz="0" w:space="0" w:color="auto"/>
            <w:bottom w:val="none" w:sz="0" w:space="0" w:color="auto"/>
            <w:right w:val="none" w:sz="0" w:space="0" w:color="auto"/>
          </w:divBdr>
        </w:div>
        <w:div w:id="1509904092">
          <w:marLeft w:val="0"/>
          <w:marRight w:val="0"/>
          <w:marTop w:val="0"/>
          <w:marBottom w:val="0"/>
          <w:divBdr>
            <w:top w:val="none" w:sz="0" w:space="0" w:color="auto"/>
            <w:left w:val="none" w:sz="0" w:space="0" w:color="auto"/>
            <w:bottom w:val="none" w:sz="0" w:space="0" w:color="auto"/>
            <w:right w:val="none" w:sz="0" w:space="0" w:color="auto"/>
          </w:divBdr>
        </w:div>
        <w:div w:id="1973099207">
          <w:marLeft w:val="0"/>
          <w:marRight w:val="0"/>
          <w:marTop w:val="0"/>
          <w:marBottom w:val="0"/>
          <w:divBdr>
            <w:top w:val="none" w:sz="0" w:space="0" w:color="auto"/>
            <w:left w:val="none" w:sz="0" w:space="0" w:color="auto"/>
            <w:bottom w:val="none" w:sz="0" w:space="0" w:color="auto"/>
            <w:right w:val="none" w:sz="0" w:space="0" w:color="auto"/>
          </w:divBdr>
        </w:div>
        <w:div w:id="1384521817">
          <w:marLeft w:val="0"/>
          <w:marRight w:val="0"/>
          <w:marTop w:val="0"/>
          <w:marBottom w:val="0"/>
          <w:divBdr>
            <w:top w:val="none" w:sz="0" w:space="0" w:color="auto"/>
            <w:left w:val="none" w:sz="0" w:space="0" w:color="auto"/>
            <w:bottom w:val="none" w:sz="0" w:space="0" w:color="auto"/>
            <w:right w:val="none" w:sz="0" w:space="0" w:color="auto"/>
          </w:divBdr>
        </w:div>
        <w:div w:id="2015650382">
          <w:marLeft w:val="0"/>
          <w:marRight w:val="0"/>
          <w:marTop w:val="0"/>
          <w:marBottom w:val="0"/>
          <w:divBdr>
            <w:top w:val="none" w:sz="0" w:space="0" w:color="auto"/>
            <w:left w:val="none" w:sz="0" w:space="0" w:color="auto"/>
            <w:bottom w:val="none" w:sz="0" w:space="0" w:color="auto"/>
            <w:right w:val="none" w:sz="0" w:space="0" w:color="auto"/>
          </w:divBdr>
        </w:div>
        <w:div w:id="1802190348">
          <w:marLeft w:val="0"/>
          <w:marRight w:val="0"/>
          <w:marTop w:val="0"/>
          <w:marBottom w:val="0"/>
          <w:divBdr>
            <w:top w:val="none" w:sz="0" w:space="0" w:color="auto"/>
            <w:left w:val="none" w:sz="0" w:space="0" w:color="auto"/>
            <w:bottom w:val="none" w:sz="0" w:space="0" w:color="auto"/>
            <w:right w:val="none" w:sz="0" w:space="0" w:color="auto"/>
          </w:divBdr>
        </w:div>
        <w:div w:id="2006739721">
          <w:marLeft w:val="0"/>
          <w:marRight w:val="0"/>
          <w:marTop w:val="0"/>
          <w:marBottom w:val="0"/>
          <w:divBdr>
            <w:top w:val="none" w:sz="0" w:space="0" w:color="auto"/>
            <w:left w:val="none" w:sz="0" w:space="0" w:color="auto"/>
            <w:bottom w:val="none" w:sz="0" w:space="0" w:color="auto"/>
            <w:right w:val="none" w:sz="0" w:space="0" w:color="auto"/>
          </w:divBdr>
        </w:div>
        <w:div w:id="1838960448">
          <w:marLeft w:val="0"/>
          <w:marRight w:val="0"/>
          <w:marTop w:val="0"/>
          <w:marBottom w:val="0"/>
          <w:divBdr>
            <w:top w:val="none" w:sz="0" w:space="0" w:color="auto"/>
            <w:left w:val="none" w:sz="0" w:space="0" w:color="auto"/>
            <w:bottom w:val="none" w:sz="0" w:space="0" w:color="auto"/>
            <w:right w:val="none" w:sz="0" w:space="0" w:color="auto"/>
          </w:divBdr>
        </w:div>
        <w:div w:id="1558861683">
          <w:marLeft w:val="0"/>
          <w:marRight w:val="0"/>
          <w:marTop w:val="0"/>
          <w:marBottom w:val="0"/>
          <w:divBdr>
            <w:top w:val="none" w:sz="0" w:space="0" w:color="auto"/>
            <w:left w:val="none" w:sz="0" w:space="0" w:color="auto"/>
            <w:bottom w:val="none" w:sz="0" w:space="0" w:color="auto"/>
            <w:right w:val="none" w:sz="0" w:space="0" w:color="auto"/>
          </w:divBdr>
        </w:div>
        <w:div w:id="2053068219">
          <w:marLeft w:val="0"/>
          <w:marRight w:val="0"/>
          <w:marTop w:val="0"/>
          <w:marBottom w:val="0"/>
          <w:divBdr>
            <w:top w:val="none" w:sz="0" w:space="0" w:color="auto"/>
            <w:left w:val="none" w:sz="0" w:space="0" w:color="auto"/>
            <w:bottom w:val="none" w:sz="0" w:space="0" w:color="auto"/>
            <w:right w:val="none" w:sz="0" w:space="0" w:color="auto"/>
          </w:divBdr>
        </w:div>
        <w:div w:id="273943469">
          <w:marLeft w:val="0"/>
          <w:marRight w:val="0"/>
          <w:marTop w:val="0"/>
          <w:marBottom w:val="0"/>
          <w:divBdr>
            <w:top w:val="none" w:sz="0" w:space="0" w:color="auto"/>
            <w:left w:val="none" w:sz="0" w:space="0" w:color="auto"/>
            <w:bottom w:val="none" w:sz="0" w:space="0" w:color="auto"/>
            <w:right w:val="none" w:sz="0" w:space="0" w:color="auto"/>
          </w:divBdr>
        </w:div>
        <w:div w:id="1975673749">
          <w:marLeft w:val="0"/>
          <w:marRight w:val="0"/>
          <w:marTop w:val="0"/>
          <w:marBottom w:val="0"/>
          <w:divBdr>
            <w:top w:val="none" w:sz="0" w:space="0" w:color="auto"/>
            <w:left w:val="none" w:sz="0" w:space="0" w:color="auto"/>
            <w:bottom w:val="none" w:sz="0" w:space="0" w:color="auto"/>
            <w:right w:val="none" w:sz="0" w:space="0" w:color="auto"/>
          </w:divBdr>
        </w:div>
        <w:div w:id="1645618592">
          <w:marLeft w:val="0"/>
          <w:marRight w:val="0"/>
          <w:marTop w:val="0"/>
          <w:marBottom w:val="0"/>
          <w:divBdr>
            <w:top w:val="none" w:sz="0" w:space="0" w:color="auto"/>
            <w:left w:val="none" w:sz="0" w:space="0" w:color="auto"/>
            <w:bottom w:val="none" w:sz="0" w:space="0" w:color="auto"/>
            <w:right w:val="none" w:sz="0" w:space="0" w:color="auto"/>
          </w:divBdr>
        </w:div>
        <w:div w:id="1967932607">
          <w:marLeft w:val="0"/>
          <w:marRight w:val="0"/>
          <w:marTop w:val="0"/>
          <w:marBottom w:val="0"/>
          <w:divBdr>
            <w:top w:val="none" w:sz="0" w:space="0" w:color="auto"/>
            <w:left w:val="none" w:sz="0" w:space="0" w:color="auto"/>
            <w:bottom w:val="none" w:sz="0" w:space="0" w:color="auto"/>
            <w:right w:val="none" w:sz="0" w:space="0" w:color="auto"/>
          </w:divBdr>
        </w:div>
        <w:div w:id="1872305687">
          <w:marLeft w:val="0"/>
          <w:marRight w:val="0"/>
          <w:marTop w:val="0"/>
          <w:marBottom w:val="0"/>
          <w:divBdr>
            <w:top w:val="none" w:sz="0" w:space="0" w:color="auto"/>
            <w:left w:val="none" w:sz="0" w:space="0" w:color="auto"/>
            <w:bottom w:val="none" w:sz="0" w:space="0" w:color="auto"/>
            <w:right w:val="none" w:sz="0" w:space="0" w:color="auto"/>
          </w:divBdr>
        </w:div>
        <w:div w:id="1454983354">
          <w:marLeft w:val="0"/>
          <w:marRight w:val="0"/>
          <w:marTop w:val="0"/>
          <w:marBottom w:val="0"/>
          <w:divBdr>
            <w:top w:val="none" w:sz="0" w:space="0" w:color="auto"/>
            <w:left w:val="none" w:sz="0" w:space="0" w:color="auto"/>
            <w:bottom w:val="none" w:sz="0" w:space="0" w:color="auto"/>
            <w:right w:val="none" w:sz="0" w:space="0" w:color="auto"/>
          </w:divBdr>
        </w:div>
        <w:div w:id="674724907">
          <w:marLeft w:val="0"/>
          <w:marRight w:val="0"/>
          <w:marTop w:val="0"/>
          <w:marBottom w:val="0"/>
          <w:divBdr>
            <w:top w:val="none" w:sz="0" w:space="0" w:color="auto"/>
            <w:left w:val="none" w:sz="0" w:space="0" w:color="auto"/>
            <w:bottom w:val="none" w:sz="0" w:space="0" w:color="auto"/>
            <w:right w:val="none" w:sz="0" w:space="0" w:color="auto"/>
          </w:divBdr>
        </w:div>
        <w:div w:id="746416573">
          <w:marLeft w:val="0"/>
          <w:marRight w:val="0"/>
          <w:marTop w:val="0"/>
          <w:marBottom w:val="0"/>
          <w:divBdr>
            <w:top w:val="none" w:sz="0" w:space="0" w:color="auto"/>
            <w:left w:val="none" w:sz="0" w:space="0" w:color="auto"/>
            <w:bottom w:val="none" w:sz="0" w:space="0" w:color="auto"/>
            <w:right w:val="none" w:sz="0" w:space="0" w:color="auto"/>
          </w:divBdr>
        </w:div>
        <w:div w:id="372921256">
          <w:marLeft w:val="0"/>
          <w:marRight w:val="0"/>
          <w:marTop w:val="0"/>
          <w:marBottom w:val="0"/>
          <w:divBdr>
            <w:top w:val="none" w:sz="0" w:space="0" w:color="auto"/>
            <w:left w:val="none" w:sz="0" w:space="0" w:color="auto"/>
            <w:bottom w:val="none" w:sz="0" w:space="0" w:color="auto"/>
            <w:right w:val="none" w:sz="0" w:space="0" w:color="auto"/>
          </w:divBdr>
        </w:div>
        <w:div w:id="2129426471">
          <w:marLeft w:val="0"/>
          <w:marRight w:val="0"/>
          <w:marTop w:val="0"/>
          <w:marBottom w:val="0"/>
          <w:divBdr>
            <w:top w:val="none" w:sz="0" w:space="0" w:color="auto"/>
            <w:left w:val="none" w:sz="0" w:space="0" w:color="auto"/>
            <w:bottom w:val="none" w:sz="0" w:space="0" w:color="auto"/>
            <w:right w:val="none" w:sz="0" w:space="0" w:color="auto"/>
          </w:divBdr>
        </w:div>
        <w:div w:id="507326552">
          <w:marLeft w:val="0"/>
          <w:marRight w:val="0"/>
          <w:marTop w:val="0"/>
          <w:marBottom w:val="0"/>
          <w:divBdr>
            <w:top w:val="none" w:sz="0" w:space="0" w:color="auto"/>
            <w:left w:val="none" w:sz="0" w:space="0" w:color="auto"/>
            <w:bottom w:val="none" w:sz="0" w:space="0" w:color="auto"/>
            <w:right w:val="none" w:sz="0" w:space="0" w:color="auto"/>
          </w:divBdr>
        </w:div>
        <w:div w:id="1145313066">
          <w:marLeft w:val="0"/>
          <w:marRight w:val="0"/>
          <w:marTop w:val="0"/>
          <w:marBottom w:val="0"/>
          <w:divBdr>
            <w:top w:val="none" w:sz="0" w:space="0" w:color="auto"/>
            <w:left w:val="none" w:sz="0" w:space="0" w:color="auto"/>
            <w:bottom w:val="none" w:sz="0" w:space="0" w:color="auto"/>
            <w:right w:val="none" w:sz="0" w:space="0" w:color="auto"/>
          </w:divBdr>
        </w:div>
        <w:div w:id="615412385">
          <w:marLeft w:val="0"/>
          <w:marRight w:val="0"/>
          <w:marTop w:val="0"/>
          <w:marBottom w:val="0"/>
          <w:divBdr>
            <w:top w:val="none" w:sz="0" w:space="0" w:color="auto"/>
            <w:left w:val="none" w:sz="0" w:space="0" w:color="auto"/>
            <w:bottom w:val="none" w:sz="0" w:space="0" w:color="auto"/>
            <w:right w:val="none" w:sz="0" w:space="0" w:color="auto"/>
          </w:divBdr>
        </w:div>
        <w:div w:id="714356090">
          <w:marLeft w:val="0"/>
          <w:marRight w:val="0"/>
          <w:marTop w:val="0"/>
          <w:marBottom w:val="0"/>
          <w:divBdr>
            <w:top w:val="none" w:sz="0" w:space="0" w:color="auto"/>
            <w:left w:val="none" w:sz="0" w:space="0" w:color="auto"/>
            <w:bottom w:val="none" w:sz="0" w:space="0" w:color="auto"/>
            <w:right w:val="none" w:sz="0" w:space="0" w:color="auto"/>
          </w:divBdr>
        </w:div>
        <w:div w:id="471563925">
          <w:marLeft w:val="0"/>
          <w:marRight w:val="0"/>
          <w:marTop w:val="0"/>
          <w:marBottom w:val="0"/>
          <w:divBdr>
            <w:top w:val="none" w:sz="0" w:space="0" w:color="auto"/>
            <w:left w:val="none" w:sz="0" w:space="0" w:color="auto"/>
            <w:bottom w:val="none" w:sz="0" w:space="0" w:color="auto"/>
            <w:right w:val="none" w:sz="0" w:space="0" w:color="auto"/>
          </w:divBdr>
        </w:div>
        <w:div w:id="1038161139">
          <w:marLeft w:val="0"/>
          <w:marRight w:val="0"/>
          <w:marTop w:val="0"/>
          <w:marBottom w:val="0"/>
          <w:divBdr>
            <w:top w:val="none" w:sz="0" w:space="0" w:color="auto"/>
            <w:left w:val="none" w:sz="0" w:space="0" w:color="auto"/>
            <w:bottom w:val="none" w:sz="0" w:space="0" w:color="auto"/>
            <w:right w:val="none" w:sz="0" w:space="0" w:color="auto"/>
          </w:divBdr>
        </w:div>
        <w:div w:id="1110706208">
          <w:marLeft w:val="0"/>
          <w:marRight w:val="0"/>
          <w:marTop w:val="0"/>
          <w:marBottom w:val="0"/>
          <w:divBdr>
            <w:top w:val="none" w:sz="0" w:space="0" w:color="auto"/>
            <w:left w:val="none" w:sz="0" w:space="0" w:color="auto"/>
            <w:bottom w:val="none" w:sz="0" w:space="0" w:color="auto"/>
            <w:right w:val="none" w:sz="0" w:space="0" w:color="auto"/>
          </w:divBdr>
        </w:div>
        <w:div w:id="1252591924">
          <w:marLeft w:val="0"/>
          <w:marRight w:val="0"/>
          <w:marTop w:val="0"/>
          <w:marBottom w:val="0"/>
          <w:divBdr>
            <w:top w:val="none" w:sz="0" w:space="0" w:color="auto"/>
            <w:left w:val="none" w:sz="0" w:space="0" w:color="auto"/>
            <w:bottom w:val="none" w:sz="0" w:space="0" w:color="auto"/>
            <w:right w:val="none" w:sz="0" w:space="0" w:color="auto"/>
          </w:divBdr>
        </w:div>
        <w:div w:id="725222297">
          <w:marLeft w:val="0"/>
          <w:marRight w:val="0"/>
          <w:marTop w:val="0"/>
          <w:marBottom w:val="0"/>
          <w:divBdr>
            <w:top w:val="none" w:sz="0" w:space="0" w:color="auto"/>
            <w:left w:val="none" w:sz="0" w:space="0" w:color="auto"/>
            <w:bottom w:val="none" w:sz="0" w:space="0" w:color="auto"/>
            <w:right w:val="none" w:sz="0" w:space="0" w:color="auto"/>
          </w:divBdr>
        </w:div>
        <w:div w:id="459298120">
          <w:marLeft w:val="0"/>
          <w:marRight w:val="0"/>
          <w:marTop w:val="0"/>
          <w:marBottom w:val="0"/>
          <w:divBdr>
            <w:top w:val="none" w:sz="0" w:space="0" w:color="auto"/>
            <w:left w:val="none" w:sz="0" w:space="0" w:color="auto"/>
            <w:bottom w:val="none" w:sz="0" w:space="0" w:color="auto"/>
            <w:right w:val="none" w:sz="0" w:space="0" w:color="auto"/>
          </w:divBdr>
        </w:div>
        <w:div w:id="982805839">
          <w:marLeft w:val="0"/>
          <w:marRight w:val="0"/>
          <w:marTop w:val="0"/>
          <w:marBottom w:val="0"/>
          <w:divBdr>
            <w:top w:val="none" w:sz="0" w:space="0" w:color="auto"/>
            <w:left w:val="none" w:sz="0" w:space="0" w:color="auto"/>
            <w:bottom w:val="none" w:sz="0" w:space="0" w:color="auto"/>
            <w:right w:val="none" w:sz="0" w:space="0" w:color="auto"/>
          </w:divBdr>
        </w:div>
        <w:div w:id="144249128">
          <w:marLeft w:val="0"/>
          <w:marRight w:val="0"/>
          <w:marTop w:val="0"/>
          <w:marBottom w:val="0"/>
          <w:divBdr>
            <w:top w:val="none" w:sz="0" w:space="0" w:color="auto"/>
            <w:left w:val="none" w:sz="0" w:space="0" w:color="auto"/>
            <w:bottom w:val="none" w:sz="0" w:space="0" w:color="auto"/>
            <w:right w:val="none" w:sz="0" w:space="0" w:color="auto"/>
          </w:divBdr>
        </w:div>
        <w:div w:id="1054160294">
          <w:marLeft w:val="0"/>
          <w:marRight w:val="0"/>
          <w:marTop w:val="0"/>
          <w:marBottom w:val="0"/>
          <w:divBdr>
            <w:top w:val="none" w:sz="0" w:space="0" w:color="auto"/>
            <w:left w:val="none" w:sz="0" w:space="0" w:color="auto"/>
            <w:bottom w:val="none" w:sz="0" w:space="0" w:color="auto"/>
            <w:right w:val="none" w:sz="0" w:space="0" w:color="auto"/>
          </w:divBdr>
        </w:div>
        <w:div w:id="696010087">
          <w:marLeft w:val="0"/>
          <w:marRight w:val="0"/>
          <w:marTop w:val="0"/>
          <w:marBottom w:val="0"/>
          <w:divBdr>
            <w:top w:val="none" w:sz="0" w:space="0" w:color="auto"/>
            <w:left w:val="none" w:sz="0" w:space="0" w:color="auto"/>
            <w:bottom w:val="none" w:sz="0" w:space="0" w:color="auto"/>
            <w:right w:val="none" w:sz="0" w:space="0" w:color="auto"/>
          </w:divBdr>
        </w:div>
        <w:div w:id="363019056">
          <w:marLeft w:val="0"/>
          <w:marRight w:val="0"/>
          <w:marTop w:val="0"/>
          <w:marBottom w:val="0"/>
          <w:divBdr>
            <w:top w:val="none" w:sz="0" w:space="0" w:color="auto"/>
            <w:left w:val="none" w:sz="0" w:space="0" w:color="auto"/>
            <w:bottom w:val="none" w:sz="0" w:space="0" w:color="auto"/>
            <w:right w:val="none" w:sz="0" w:space="0" w:color="auto"/>
          </w:divBdr>
        </w:div>
        <w:div w:id="735855415">
          <w:marLeft w:val="0"/>
          <w:marRight w:val="0"/>
          <w:marTop w:val="0"/>
          <w:marBottom w:val="0"/>
          <w:divBdr>
            <w:top w:val="none" w:sz="0" w:space="0" w:color="auto"/>
            <w:left w:val="none" w:sz="0" w:space="0" w:color="auto"/>
            <w:bottom w:val="none" w:sz="0" w:space="0" w:color="auto"/>
            <w:right w:val="none" w:sz="0" w:space="0" w:color="auto"/>
          </w:divBdr>
        </w:div>
        <w:div w:id="914819154">
          <w:marLeft w:val="0"/>
          <w:marRight w:val="0"/>
          <w:marTop w:val="0"/>
          <w:marBottom w:val="0"/>
          <w:divBdr>
            <w:top w:val="none" w:sz="0" w:space="0" w:color="auto"/>
            <w:left w:val="none" w:sz="0" w:space="0" w:color="auto"/>
            <w:bottom w:val="none" w:sz="0" w:space="0" w:color="auto"/>
            <w:right w:val="none" w:sz="0" w:space="0" w:color="auto"/>
          </w:divBdr>
        </w:div>
        <w:div w:id="1126704170">
          <w:marLeft w:val="0"/>
          <w:marRight w:val="0"/>
          <w:marTop w:val="0"/>
          <w:marBottom w:val="0"/>
          <w:divBdr>
            <w:top w:val="none" w:sz="0" w:space="0" w:color="auto"/>
            <w:left w:val="none" w:sz="0" w:space="0" w:color="auto"/>
            <w:bottom w:val="none" w:sz="0" w:space="0" w:color="auto"/>
            <w:right w:val="none" w:sz="0" w:space="0" w:color="auto"/>
          </w:divBdr>
        </w:div>
        <w:div w:id="7147542">
          <w:marLeft w:val="0"/>
          <w:marRight w:val="0"/>
          <w:marTop w:val="0"/>
          <w:marBottom w:val="0"/>
          <w:divBdr>
            <w:top w:val="none" w:sz="0" w:space="0" w:color="auto"/>
            <w:left w:val="none" w:sz="0" w:space="0" w:color="auto"/>
            <w:bottom w:val="none" w:sz="0" w:space="0" w:color="auto"/>
            <w:right w:val="none" w:sz="0" w:space="0" w:color="auto"/>
          </w:divBdr>
        </w:div>
        <w:div w:id="386026530">
          <w:marLeft w:val="0"/>
          <w:marRight w:val="0"/>
          <w:marTop w:val="0"/>
          <w:marBottom w:val="0"/>
          <w:divBdr>
            <w:top w:val="none" w:sz="0" w:space="0" w:color="auto"/>
            <w:left w:val="none" w:sz="0" w:space="0" w:color="auto"/>
            <w:bottom w:val="none" w:sz="0" w:space="0" w:color="auto"/>
            <w:right w:val="none" w:sz="0" w:space="0" w:color="auto"/>
          </w:divBdr>
        </w:div>
        <w:div w:id="1170875695">
          <w:marLeft w:val="0"/>
          <w:marRight w:val="0"/>
          <w:marTop w:val="0"/>
          <w:marBottom w:val="0"/>
          <w:divBdr>
            <w:top w:val="none" w:sz="0" w:space="0" w:color="auto"/>
            <w:left w:val="none" w:sz="0" w:space="0" w:color="auto"/>
            <w:bottom w:val="none" w:sz="0" w:space="0" w:color="auto"/>
            <w:right w:val="none" w:sz="0" w:space="0" w:color="auto"/>
          </w:divBdr>
        </w:div>
        <w:div w:id="2147160482">
          <w:marLeft w:val="0"/>
          <w:marRight w:val="0"/>
          <w:marTop w:val="0"/>
          <w:marBottom w:val="0"/>
          <w:divBdr>
            <w:top w:val="none" w:sz="0" w:space="0" w:color="auto"/>
            <w:left w:val="none" w:sz="0" w:space="0" w:color="auto"/>
            <w:bottom w:val="none" w:sz="0" w:space="0" w:color="auto"/>
            <w:right w:val="none" w:sz="0" w:space="0" w:color="auto"/>
          </w:divBdr>
        </w:div>
        <w:div w:id="290330331">
          <w:marLeft w:val="0"/>
          <w:marRight w:val="0"/>
          <w:marTop w:val="0"/>
          <w:marBottom w:val="0"/>
          <w:divBdr>
            <w:top w:val="none" w:sz="0" w:space="0" w:color="auto"/>
            <w:left w:val="none" w:sz="0" w:space="0" w:color="auto"/>
            <w:bottom w:val="none" w:sz="0" w:space="0" w:color="auto"/>
            <w:right w:val="none" w:sz="0" w:space="0" w:color="auto"/>
          </w:divBdr>
        </w:div>
        <w:div w:id="1630890938">
          <w:marLeft w:val="0"/>
          <w:marRight w:val="0"/>
          <w:marTop w:val="0"/>
          <w:marBottom w:val="0"/>
          <w:divBdr>
            <w:top w:val="none" w:sz="0" w:space="0" w:color="auto"/>
            <w:left w:val="none" w:sz="0" w:space="0" w:color="auto"/>
            <w:bottom w:val="none" w:sz="0" w:space="0" w:color="auto"/>
            <w:right w:val="none" w:sz="0" w:space="0" w:color="auto"/>
          </w:divBdr>
        </w:div>
        <w:div w:id="1686901056">
          <w:marLeft w:val="0"/>
          <w:marRight w:val="0"/>
          <w:marTop w:val="0"/>
          <w:marBottom w:val="0"/>
          <w:divBdr>
            <w:top w:val="none" w:sz="0" w:space="0" w:color="auto"/>
            <w:left w:val="none" w:sz="0" w:space="0" w:color="auto"/>
            <w:bottom w:val="none" w:sz="0" w:space="0" w:color="auto"/>
            <w:right w:val="none" w:sz="0" w:space="0" w:color="auto"/>
          </w:divBdr>
        </w:div>
        <w:div w:id="1427850287">
          <w:marLeft w:val="0"/>
          <w:marRight w:val="0"/>
          <w:marTop w:val="0"/>
          <w:marBottom w:val="0"/>
          <w:divBdr>
            <w:top w:val="none" w:sz="0" w:space="0" w:color="auto"/>
            <w:left w:val="none" w:sz="0" w:space="0" w:color="auto"/>
            <w:bottom w:val="none" w:sz="0" w:space="0" w:color="auto"/>
            <w:right w:val="none" w:sz="0" w:space="0" w:color="auto"/>
          </w:divBdr>
        </w:div>
        <w:div w:id="1751151369">
          <w:marLeft w:val="0"/>
          <w:marRight w:val="0"/>
          <w:marTop w:val="0"/>
          <w:marBottom w:val="0"/>
          <w:divBdr>
            <w:top w:val="none" w:sz="0" w:space="0" w:color="auto"/>
            <w:left w:val="none" w:sz="0" w:space="0" w:color="auto"/>
            <w:bottom w:val="none" w:sz="0" w:space="0" w:color="auto"/>
            <w:right w:val="none" w:sz="0" w:space="0" w:color="auto"/>
          </w:divBdr>
        </w:div>
        <w:div w:id="1334607604">
          <w:marLeft w:val="0"/>
          <w:marRight w:val="0"/>
          <w:marTop w:val="0"/>
          <w:marBottom w:val="0"/>
          <w:divBdr>
            <w:top w:val="none" w:sz="0" w:space="0" w:color="auto"/>
            <w:left w:val="none" w:sz="0" w:space="0" w:color="auto"/>
            <w:bottom w:val="none" w:sz="0" w:space="0" w:color="auto"/>
            <w:right w:val="none" w:sz="0" w:space="0" w:color="auto"/>
          </w:divBdr>
        </w:div>
        <w:div w:id="1973440838">
          <w:marLeft w:val="0"/>
          <w:marRight w:val="0"/>
          <w:marTop w:val="0"/>
          <w:marBottom w:val="0"/>
          <w:divBdr>
            <w:top w:val="none" w:sz="0" w:space="0" w:color="auto"/>
            <w:left w:val="none" w:sz="0" w:space="0" w:color="auto"/>
            <w:bottom w:val="none" w:sz="0" w:space="0" w:color="auto"/>
            <w:right w:val="none" w:sz="0" w:space="0" w:color="auto"/>
          </w:divBdr>
        </w:div>
        <w:div w:id="2079593125">
          <w:marLeft w:val="0"/>
          <w:marRight w:val="0"/>
          <w:marTop w:val="0"/>
          <w:marBottom w:val="0"/>
          <w:divBdr>
            <w:top w:val="none" w:sz="0" w:space="0" w:color="auto"/>
            <w:left w:val="none" w:sz="0" w:space="0" w:color="auto"/>
            <w:bottom w:val="none" w:sz="0" w:space="0" w:color="auto"/>
            <w:right w:val="none" w:sz="0" w:space="0" w:color="auto"/>
          </w:divBdr>
        </w:div>
        <w:div w:id="1141995934">
          <w:marLeft w:val="0"/>
          <w:marRight w:val="0"/>
          <w:marTop w:val="0"/>
          <w:marBottom w:val="0"/>
          <w:divBdr>
            <w:top w:val="none" w:sz="0" w:space="0" w:color="auto"/>
            <w:left w:val="none" w:sz="0" w:space="0" w:color="auto"/>
            <w:bottom w:val="none" w:sz="0" w:space="0" w:color="auto"/>
            <w:right w:val="none" w:sz="0" w:space="0" w:color="auto"/>
          </w:divBdr>
        </w:div>
        <w:div w:id="1533685487">
          <w:marLeft w:val="0"/>
          <w:marRight w:val="0"/>
          <w:marTop w:val="0"/>
          <w:marBottom w:val="0"/>
          <w:divBdr>
            <w:top w:val="none" w:sz="0" w:space="0" w:color="auto"/>
            <w:left w:val="none" w:sz="0" w:space="0" w:color="auto"/>
            <w:bottom w:val="none" w:sz="0" w:space="0" w:color="auto"/>
            <w:right w:val="none" w:sz="0" w:space="0" w:color="auto"/>
          </w:divBdr>
        </w:div>
        <w:div w:id="540359876">
          <w:marLeft w:val="0"/>
          <w:marRight w:val="0"/>
          <w:marTop w:val="0"/>
          <w:marBottom w:val="0"/>
          <w:divBdr>
            <w:top w:val="none" w:sz="0" w:space="0" w:color="auto"/>
            <w:left w:val="none" w:sz="0" w:space="0" w:color="auto"/>
            <w:bottom w:val="none" w:sz="0" w:space="0" w:color="auto"/>
            <w:right w:val="none" w:sz="0" w:space="0" w:color="auto"/>
          </w:divBdr>
        </w:div>
        <w:div w:id="1176850158">
          <w:marLeft w:val="0"/>
          <w:marRight w:val="0"/>
          <w:marTop w:val="0"/>
          <w:marBottom w:val="0"/>
          <w:divBdr>
            <w:top w:val="none" w:sz="0" w:space="0" w:color="auto"/>
            <w:left w:val="none" w:sz="0" w:space="0" w:color="auto"/>
            <w:bottom w:val="none" w:sz="0" w:space="0" w:color="auto"/>
            <w:right w:val="none" w:sz="0" w:space="0" w:color="auto"/>
          </w:divBdr>
        </w:div>
        <w:div w:id="581641358">
          <w:marLeft w:val="0"/>
          <w:marRight w:val="0"/>
          <w:marTop w:val="0"/>
          <w:marBottom w:val="0"/>
          <w:divBdr>
            <w:top w:val="none" w:sz="0" w:space="0" w:color="auto"/>
            <w:left w:val="none" w:sz="0" w:space="0" w:color="auto"/>
            <w:bottom w:val="none" w:sz="0" w:space="0" w:color="auto"/>
            <w:right w:val="none" w:sz="0" w:space="0" w:color="auto"/>
          </w:divBdr>
        </w:div>
        <w:div w:id="1682971347">
          <w:marLeft w:val="0"/>
          <w:marRight w:val="0"/>
          <w:marTop w:val="0"/>
          <w:marBottom w:val="0"/>
          <w:divBdr>
            <w:top w:val="none" w:sz="0" w:space="0" w:color="auto"/>
            <w:left w:val="none" w:sz="0" w:space="0" w:color="auto"/>
            <w:bottom w:val="none" w:sz="0" w:space="0" w:color="auto"/>
            <w:right w:val="none" w:sz="0" w:space="0" w:color="auto"/>
          </w:divBdr>
        </w:div>
        <w:div w:id="430973458">
          <w:marLeft w:val="0"/>
          <w:marRight w:val="0"/>
          <w:marTop w:val="0"/>
          <w:marBottom w:val="0"/>
          <w:divBdr>
            <w:top w:val="none" w:sz="0" w:space="0" w:color="auto"/>
            <w:left w:val="none" w:sz="0" w:space="0" w:color="auto"/>
            <w:bottom w:val="none" w:sz="0" w:space="0" w:color="auto"/>
            <w:right w:val="none" w:sz="0" w:space="0" w:color="auto"/>
          </w:divBdr>
        </w:div>
        <w:div w:id="802385329">
          <w:marLeft w:val="0"/>
          <w:marRight w:val="0"/>
          <w:marTop w:val="0"/>
          <w:marBottom w:val="0"/>
          <w:divBdr>
            <w:top w:val="none" w:sz="0" w:space="0" w:color="auto"/>
            <w:left w:val="none" w:sz="0" w:space="0" w:color="auto"/>
            <w:bottom w:val="none" w:sz="0" w:space="0" w:color="auto"/>
            <w:right w:val="none" w:sz="0" w:space="0" w:color="auto"/>
          </w:divBdr>
        </w:div>
        <w:div w:id="1368607342">
          <w:marLeft w:val="0"/>
          <w:marRight w:val="0"/>
          <w:marTop w:val="0"/>
          <w:marBottom w:val="0"/>
          <w:divBdr>
            <w:top w:val="none" w:sz="0" w:space="0" w:color="auto"/>
            <w:left w:val="none" w:sz="0" w:space="0" w:color="auto"/>
            <w:bottom w:val="none" w:sz="0" w:space="0" w:color="auto"/>
            <w:right w:val="none" w:sz="0" w:space="0" w:color="auto"/>
          </w:divBdr>
        </w:div>
        <w:div w:id="231738632">
          <w:marLeft w:val="0"/>
          <w:marRight w:val="0"/>
          <w:marTop w:val="0"/>
          <w:marBottom w:val="0"/>
          <w:divBdr>
            <w:top w:val="none" w:sz="0" w:space="0" w:color="auto"/>
            <w:left w:val="none" w:sz="0" w:space="0" w:color="auto"/>
            <w:bottom w:val="none" w:sz="0" w:space="0" w:color="auto"/>
            <w:right w:val="none" w:sz="0" w:space="0" w:color="auto"/>
          </w:divBdr>
        </w:div>
        <w:div w:id="1916085849">
          <w:marLeft w:val="0"/>
          <w:marRight w:val="0"/>
          <w:marTop w:val="0"/>
          <w:marBottom w:val="0"/>
          <w:divBdr>
            <w:top w:val="none" w:sz="0" w:space="0" w:color="auto"/>
            <w:left w:val="none" w:sz="0" w:space="0" w:color="auto"/>
            <w:bottom w:val="none" w:sz="0" w:space="0" w:color="auto"/>
            <w:right w:val="none" w:sz="0" w:space="0" w:color="auto"/>
          </w:divBdr>
        </w:div>
        <w:div w:id="1104225858">
          <w:marLeft w:val="0"/>
          <w:marRight w:val="0"/>
          <w:marTop w:val="0"/>
          <w:marBottom w:val="0"/>
          <w:divBdr>
            <w:top w:val="none" w:sz="0" w:space="0" w:color="auto"/>
            <w:left w:val="none" w:sz="0" w:space="0" w:color="auto"/>
            <w:bottom w:val="none" w:sz="0" w:space="0" w:color="auto"/>
            <w:right w:val="none" w:sz="0" w:space="0" w:color="auto"/>
          </w:divBdr>
        </w:div>
        <w:div w:id="1160582640">
          <w:marLeft w:val="0"/>
          <w:marRight w:val="0"/>
          <w:marTop w:val="0"/>
          <w:marBottom w:val="0"/>
          <w:divBdr>
            <w:top w:val="none" w:sz="0" w:space="0" w:color="auto"/>
            <w:left w:val="none" w:sz="0" w:space="0" w:color="auto"/>
            <w:bottom w:val="none" w:sz="0" w:space="0" w:color="auto"/>
            <w:right w:val="none" w:sz="0" w:space="0" w:color="auto"/>
          </w:divBdr>
        </w:div>
        <w:div w:id="476458911">
          <w:marLeft w:val="0"/>
          <w:marRight w:val="0"/>
          <w:marTop w:val="0"/>
          <w:marBottom w:val="0"/>
          <w:divBdr>
            <w:top w:val="none" w:sz="0" w:space="0" w:color="auto"/>
            <w:left w:val="none" w:sz="0" w:space="0" w:color="auto"/>
            <w:bottom w:val="none" w:sz="0" w:space="0" w:color="auto"/>
            <w:right w:val="none" w:sz="0" w:space="0" w:color="auto"/>
          </w:divBdr>
        </w:div>
        <w:div w:id="248928441">
          <w:marLeft w:val="0"/>
          <w:marRight w:val="0"/>
          <w:marTop w:val="0"/>
          <w:marBottom w:val="0"/>
          <w:divBdr>
            <w:top w:val="none" w:sz="0" w:space="0" w:color="auto"/>
            <w:left w:val="none" w:sz="0" w:space="0" w:color="auto"/>
            <w:bottom w:val="none" w:sz="0" w:space="0" w:color="auto"/>
            <w:right w:val="none" w:sz="0" w:space="0" w:color="auto"/>
          </w:divBdr>
        </w:div>
        <w:div w:id="1380936409">
          <w:marLeft w:val="0"/>
          <w:marRight w:val="0"/>
          <w:marTop w:val="0"/>
          <w:marBottom w:val="0"/>
          <w:divBdr>
            <w:top w:val="none" w:sz="0" w:space="0" w:color="auto"/>
            <w:left w:val="none" w:sz="0" w:space="0" w:color="auto"/>
            <w:bottom w:val="none" w:sz="0" w:space="0" w:color="auto"/>
            <w:right w:val="none" w:sz="0" w:space="0" w:color="auto"/>
          </w:divBdr>
        </w:div>
        <w:div w:id="1004236429">
          <w:marLeft w:val="0"/>
          <w:marRight w:val="0"/>
          <w:marTop w:val="0"/>
          <w:marBottom w:val="0"/>
          <w:divBdr>
            <w:top w:val="none" w:sz="0" w:space="0" w:color="auto"/>
            <w:left w:val="none" w:sz="0" w:space="0" w:color="auto"/>
            <w:bottom w:val="none" w:sz="0" w:space="0" w:color="auto"/>
            <w:right w:val="none" w:sz="0" w:space="0" w:color="auto"/>
          </w:divBdr>
        </w:div>
        <w:div w:id="919411226">
          <w:marLeft w:val="0"/>
          <w:marRight w:val="0"/>
          <w:marTop w:val="0"/>
          <w:marBottom w:val="0"/>
          <w:divBdr>
            <w:top w:val="none" w:sz="0" w:space="0" w:color="auto"/>
            <w:left w:val="none" w:sz="0" w:space="0" w:color="auto"/>
            <w:bottom w:val="none" w:sz="0" w:space="0" w:color="auto"/>
            <w:right w:val="none" w:sz="0" w:space="0" w:color="auto"/>
          </w:divBdr>
        </w:div>
        <w:div w:id="1910311306">
          <w:marLeft w:val="0"/>
          <w:marRight w:val="0"/>
          <w:marTop w:val="0"/>
          <w:marBottom w:val="0"/>
          <w:divBdr>
            <w:top w:val="none" w:sz="0" w:space="0" w:color="auto"/>
            <w:left w:val="none" w:sz="0" w:space="0" w:color="auto"/>
            <w:bottom w:val="none" w:sz="0" w:space="0" w:color="auto"/>
            <w:right w:val="none" w:sz="0" w:space="0" w:color="auto"/>
          </w:divBdr>
        </w:div>
        <w:div w:id="2112242050">
          <w:marLeft w:val="0"/>
          <w:marRight w:val="0"/>
          <w:marTop w:val="0"/>
          <w:marBottom w:val="0"/>
          <w:divBdr>
            <w:top w:val="none" w:sz="0" w:space="0" w:color="auto"/>
            <w:left w:val="none" w:sz="0" w:space="0" w:color="auto"/>
            <w:bottom w:val="none" w:sz="0" w:space="0" w:color="auto"/>
            <w:right w:val="none" w:sz="0" w:space="0" w:color="auto"/>
          </w:divBdr>
        </w:div>
        <w:div w:id="951865715">
          <w:marLeft w:val="0"/>
          <w:marRight w:val="0"/>
          <w:marTop w:val="0"/>
          <w:marBottom w:val="0"/>
          <w:divBdr>
            <w:top w:val="none" w:sz="0" w:space="0" w:color="auto"/>
            <w:left w:val="none" w:sz="0" w:space="0" w:color="auto"/>
            <w:bottom w:val="none" w:sz="0" w:space="0" w:color="auto"/>
            <w:right w:val="none" w:sz="0" w:space="0" w:color="auto"/>
          </w:divBdr>
        </w:div>
        <w:div w:id="1069301678">
          <w:marLeft w:val="0"/>
          <w:marRight w:val="0"/>
          <w:marTop w:val="0"/>
          <w:marBottom w:val="0"/>
          <w:divBdr>
            <w:top w:val="none" w:sz="0" w:space="0" w:color="auto"/>
            <w:left w:val="none" w:sz="0" w:space="0" w:color="auto"/>
            <w:bottom w:val="none" w:sz="0" w:space="0" w:color="auto"/>
            <w:right w:val="none" w:sz="0" w:space="0" w:color="auto"/>
          </w:divBdr>
        </w:div>
        <w:div w:id="287132204">
          <w:marLeft w:val="0"/>
          <w:marRight w:val="0"/>
          <w:marTop w:val="0"/>
          <w:marBottom w:val="0"/>
          <w:divBdr>
            <w:top w:val="none" w:sz="0" w:space="0" w:color="auto"/>
            <w:left w:val="none" w:sz="0" w:space="0" w:color="auto"/>
            <w:bottom w:val="none" w:sz="0" w:space="0" w:color="auto"/>
            <w:right w:val="none" w:sz="0" w:space="0" w:color="auto"/>
          </w:divBdr>
        </w:div>
        <w:div w:id="82455118">
          <w:marLeft w:val="0"/>
          <w:marRight w:val="0"/>
          <w:marTop w:val="0"/>
          <w:marBottom w:val="0"/>
          <w:divBdr>
            <w:top w:val="none" w:sz="0" w:space="0" w:color="auto"/>
            <w:left w:val="none" w:sz="0" w:space="0" w:color="auto"/>
            <w:bottom w:val="none" w:sz="0" w:space="0" w:color="auto"/>
            <w:right w:val="none" w:sz="0" w:space="0" w:color="auto"/>
          </w:divBdr>
        </w:div>
        <w:div w:id="1943798833">
          <w:marLeft w:val="0"/>
          <w:marRight w:val="0"/>
          <w:marTop w:val="0"/>
          <w:marBottom w:val="0"/>
          <w:divBdr>
            <w:top w:val="none" w:sz="0" w:space="0" w:color="auto"/>
            <w:left w:val="none" w:sz="0" w:space="0" w:color="auto"/>
            <w:bottom w:val="none" w:sz="0" w:space="0" w:color="auto"/>
            <w:right w:val="none" w:sz="0" w:space="0" w:color="auto"/>
          </w:divBdr>
        </w:div>
        <w:div w:id="1624313411">
          <w:marLeft w:val="0"/>
          <w:marRight w:val="0"/>
          <w:marTop w:val="0"/>
          <w:marBottom w:val="0"/>
          <w:divBdr>
            <w:top w:val="none" w:sz="0" w:space="0" w:color="auto"/>
            <w:left w:val="none" w:sz="0" w:space="0" w:color="auto"/>
            <w:bottom w:val="none" w:sz="0" w:space="0" w:color="auto"/>
            <w:right w:val="none" w:sz="0" w:space="0" w:color="auto"/>
          </w:divBdr>
        </w:div>
        <w:div w:id="892421474">
          <w:marLeft w:val="0"/>
          <w:marRight w:val="0"/>
          <w:marTop w:val="0"/>
          <w:marBottom w:val="0"/>
          <w:divBdr>
            <w:top w:val="none" w:sz="0" w:space="0" w:color="auto"/>
            <w:left w:val="none" w:sz="0" w:space="0" w:color="auto"/>
            <w:bottom w:val="none" w:sz="0" w:space="0" w:color="auto"/>
            <w:right w:val="none" w:sz="0" w:space="0" w:color="auto"/>
          </w:divBdr>
        </w:div>
        <w:div w:id="1684815355">
          <w:marLeft w:val="0"/>
          <w:marRight w:val="0"/>
          <w:marTop w:val="0"/>
          <w:marBottom w:val="0"/>
          <w:divBdr>
            <w:top w:val="none" w:sz="0" w:space="0" w:color="auto"/>
            <w:left w:val="none" w:sz="0" w:space="0" w:color="auto"/>
            <w:bottom w:val="none" w:sz="0" w:space="0" w:color="auto"/>
            <w:right w:val="none" w:sz="0" w:space="0" w:color="auto"/>
          </w:divBdr>
        </w:div>
        <w:div w:id="1841962435">
          <w:marLeft w:val="0"/>
          <w:marRight w:val="0"/>
          <w:marTop w:val="0"/>
          <w:marBottom w:val="0"/>
          <w:divBdr>
            <w:top w:val="none" w:sz="0" w:space="0" w:color="auto"/>
            <w:left w:val="none" w:sz="0" w:space="0" w:color="auto"/>
            <w:bottom w:val="none" w:sz="0" w:space="0" w:color="auto"/>
            <w:right w:val="none" w:sz="0" w:space="0" w:color="auto"/>
          </w:divBdr>
        </w:div>
        <w:div w:id="1159080448">
          <w:marLeft w:val="0"/>
          <w:marRight w:val="0"/>
          <w:marTop w:val="0"/>
          <w:marBottom w:val="0"/>
          <w:divBdr>
            <w:top w:val="none" w:sz="0" w:space="0" w:color="auto"/>
            <w:left w:val="none" w:sz="0" w:space="0" w:color="auto"/>
            <w:bottom w:val="none" w:sz="0" w:space="0" w:color="auto"/>
            <w:right w:val="none" w:sz="0" w:space="0" w:color="auto"/>
          </w:divBdr>
        </w:div>
        <w:div w:id="1613047524">
          <w:marLeft w:val="0"/>
          <w:marRight w:val="0"/>
          <w:marTop w:val="0"/>
          <w:marBottom w:val="0"/>
          <w:divBdr>
            <w:top w:val="none" w:sz="0" w:space="0" w:color="auto"/>
            <w:left w:val="none" w:sz="0" w:space="0" w:color="auto"/>
            <w:bottom w:val="none" w:sz="0" w:space="0" w:color="auto"/>
            <w:right w:val="none" w:sz="0" w:space="0" w:color="auto"/>
          </w:divBdr>
        </w:div>
        <w:div w:id="2105757546">
          <w:marLeft w:val="0"/>
          <w:marRight w:val="0"/>
          <w:marTop w:val="0"/>
          <w:marBottom w:val="0"/>
          <w:divBdr>
            <w:top w:val="none" w:sz="0" w:space="0" w:color="auto"/>
            <w:left w:val="none" w:sz="0" w:space="0" w:color="auto"/>
            <w:bottom w:val="none" w:sz="0" w:space="0" w:color="auto"/>
            <w:right w:val="none" w:sz="0" w:space="0" w:color="auto"/>
          </w:divBdr>
        </w:div>
        <w:div w:id="674768593">
          <w:marLeft w:val="0"/>
          <w:marRight w:val="0"/>
          <w:marTop w:val="0"/>
          <w:marBottom w:val="0"/>
          <w:divBdr>
            <w:top w:val="none" w:sz="0" w:space="0" w:color="auto"/>
            <w:left w:val="none" w:sz="0" w:space="0" w:color="auto"/>
            <w:bottom w:val="none" w:sz="0" w:space="0" w:color="auto"/>
            <w:right w:val="none" w:sz="0" w:space="0" w:color="auto"/>
          </w:divBdr>
        </w:div>
        <w:div w:id="956719894">
          <w:marLeft w:val="0"/>
          <w:marRight w:val="0"/>
          <w:marTop w:val="0"/>
          <w:marBottom w:val="0"/>
          <w:divBdr>
            <w:top w:val="none" w:sz="0" w:space="0" w:color="auto"/>
            <w:left w:val="none" w:sz="0" w:space="0" w:color="auto"/>
            <w:bottom w:val="none" w:sz="0" w:space="0" w:color="auto"/>
            <w:right w:val="none" w:sz="0" w:space="0" w:color="auto"/>
          </w:divBdr>
        </w:div>
        <w:div w:id="1637251049">
          <w:marLeft w:val="0"/>
          <w:marRight w:val="0"/>
          <w:marTop w:val="0"/>
          <w:marBottom w:val="0"/>
          <w:divBdr>
            <w:top w:val="none" w:sz="0" w:space="0" w:color="auto"/>
            <w:left w:val="none" w:sz="0" w:space="0" w:color="auto"/>
            <w:bottom w:val="none" w:sz="0" w:space="0" w:color="auto"/>
            <w:right w:val="none" w:sz="0" w:space="0" w:color="auto"/>
          </w:divBdr>
        </w:div>
        <w:div w:id="1538352674">
          <w:marLeft w:val="0"/>
          <w:marRight w:val="0"/>
          <w:marTop w:val="0"/>
          <w:marBottom w:val="0"/>
          <w:divBdr>
            <w:top w:val="none" w:sz="0" w:space="0" w:color="auto"/>
            <w:left w:val="none" w:sz="0" w:space="0" w:color="auto"/>
            <w:bottom w:val="none" w:sz="0" w:space="0" w:color="auto"/>
            <w:right w:val="none" w:sz="0" w:space="0" w:color="auto"/>
          </w:divBdr>
        </w:div>
        <w:div w:id="994185218">
          <w:marLeft w:val="0"/>
          <w:marRight w:val="0"/>
          <w:marTop w:val="0"/>
          <w:marBottom w:val="0"/>
          <w:divBdr>
            <w:top w:val="none" w:sz="0" w:space="0" w:color="auto"/>
            <w:left w:val="none" w:sz="0" w:space="0" w:color="auto"/>
            <w:bottom w:val="none" w:sz="0" w:space="0" w:color="auto"/>
            <w:right w:val="none" w:sz="0" w:space="0" w:color="auto"/>
          </w:divBdr>
        </w:div>
        <w:div w:id="420761195">
          <w:marLeft w:val="0"/>
          <w:marRight w:val="0"/>
          <w:marTop w:val="0"/>
          <w:marBottom w:val="0"/>
          <w:divBdr>
            <w:top w:val="none" w:sz="0" w:space="0" w:color="auto"/>
            <w:left w:val="none" w:sz="0" w:space="0" w:color="auto"/>
            <w:bottom w:val="none" w:sz="0" w:space="0" w:color="auto"/>
            <w:right w:val="none" w:sz="0" w:space="0" w:color="auto"/>
          </w:divBdr>
        </w:div>
        <w:div w:id="1843205796">
          <w:marLeft w:val="0"/>
          <w:marRight w:val="0"/>
          <w:marTop w:val="0"/>
          <w:marBottom w:val="0"/>
          <w:divBdr>
            <w:top w:val="none" w:sz="0" w:space="0" w:color="auto"/>
            <w:left w:val="none" w:sz="0" w:space="0" w:color="auto"/>
            <w:bottom w:val="none" w:sz="0" w:space="0" w:color="auto"/>
            <w:right w:val="none" w:sz="0" w:space="0" w:color="auto"/>
          </w:divBdr>
        </w:div>
        <w:div w:id="306207444">
          <w:marLeft w:val="0"/>
          <w:marRight w:val="0"/>
          <w:marTop w:val="0"/>
          <w:marBottom w:val="0"/>
          <w:divBdr>
            <w:top w:val="none" w:sz="0" w:space="0" w:color="auto"/>
            <w:left w:val="none" w:sz="0" w:space="0" w:color="auto"/>
            <w:bottom w:val="none" w:sz="0" w:space="0" w:color="auto"/>
            <w:right w:val="none" w:sz="0" w:space="0" w:color="auto"/>
          </w:divBdr>
        </w:div>
        <w:div w:id="390466177">
          <w:marLeft w:val="0"/>
          <w:marRight w:val="0"/>
          <w:marTop w:val="0"/>
          <w:marBottom w:val="0"/>
          <w:divBdr>
            <w:top w:val="none" w:sz="0" w:space="0" w:color="auto"/>
            <w:left w:val="none" w:sz="0" w:space="0" w:color="auto"/>
            <w:bottom w:val="none" w:sz="0" w:space="0" w:color="auto"/>
            <w:right w:val="none" w:sz="0" w:space="0" w:color="auto"/>
          </w:divBdr>
        </w:div>
        <w:div w:id="188106171">
          <w:marLeft w:val="0"/>
          <w:marRight w:val="0"/>
          <w:marTop w:val="0"/>
          <w:marBottom w:val="0"/>
          <w:divBdr>
            <w:top w:val="none" w:sz="0" w:space="0" w:color="auto"/>
            <w:left w:val="none" w:sz="0" w:space="0" w:color="auto"/>
            <w:bottom w:val="none" w:sz="0" w:space="0" w:color="auto"/>
            <w:right w:val="none" w:sz="0" w:space="0" w:color="auto"/>
          </w:divBdr>
        </w:div>
        <w:div w:id="1011178831">
          <w:marLeft w:val="0"/>
          <w:marRight w:val="0"/>
          <w:marTop w:val="0"/>
          <w:marBottom w:val="0"/>
          <w:divBdr>
            <w:top w:val="none" w:sz="0" w:space="0" w:color="auto"/>
            <w:left w:val="none" w:sz="0" w:space="0" w:color="auto"/>
            <w:bottom w:val="none" w:sz="0" w:space="0" w:color="auto"/>
            <w:right w:val="none" w:sz="0" w:space="0" w:color="auto"/>
          </w:divBdr>
        </w:div>
        <w:div w:id="1091051518">
          <w:marLeft w:val="0"/>
          <w:marRight w:val="0"/>
          <w:marTop w:val="0"/>
          <w:marBottom w:val="0"/>
          <w:divBdr>
            <w:top w:val="none" w:sz="0" w:space="0" w:color="auto"/>
            <w:left w:val="none" w:sz="0" w:space="0" w:color="auto"/>
            <w:bottom w:val="none" w:sz="0" w:space="0" w:color="auto"/>
            <w:right w:val="none" w:sz="0" w:space="0" w:color="auto"/>
          </w:divBdr>
        </w:div>
        <w:div w:id="1899975466">
          <w:marLeft w:val="0"/>
          <w:marRight w:val="0"/>
          <w:marTop w:val="0"/>
          <w:marBottom w:val="0"/>
          <w:divBdr>
            <w:top w:val="none" w:sz="0" w:space="0" w:color="auto"/>
            <w:left w:val="none" w:sz="0" w:space="0" w:color="auto"/>
            <w:bottom w:val="none" w:sz="0" w:space="0" w:color="auto"/>
            <w:right w:val="none" w:sz="0" w:space="0" w:color="auto"/>
          </w:divBdr>
        </w:div>
        <w:div w:id="190266423">
          <w:marLeft w:val="0"/>
          <w:marRight w:val="0"/>
          <w:marTop w:val="0"/>
          <w:marBottom w:val="0"/>
          <w:divBdr>
            <w:top w:val="none" w:sz="0" w:space="0" w:color="auto"/>
            <w:left w:val="none" w:sz="0" w:space="0" w:color="auto"/>
            <w:bottom w:val="none" w:sz="0" w:space="0" w:color="auto"/>
            <w:right w:val="none" w:sz="0" w:space="0" w:color="auto"/>
          </w:divBdr>
        </w:div>
        <w:div w:id="723984587">
          <w:marLeft w:val="0"/>
          <w:marRight w:val="0"/>
          <w:marTop w:val="0"/>
          <w:marBottom w:val="0"/>
          <w:divBdr>
            <w:top w:val="none" w:sz="0" w:space="0" w:color="auto"/>
            <w:left w:val="none" w:sz="0" w:space="0" w:color="auto"/>
            <w:bottom w:val="none" w:sz="0" w:space="0" w:color="auto"/>
            <w:right w:val="none" w:sz="0" w:space="0" w:color="auto"/>
          </w:divBdr>
        </w:div>
        <w:div w:id="536696218">
          <w:marLeft w:val="0"/>
          <w:marRight w:val="0"/>
          <w:marTop w:val="0"/>
          <w:marBottom w:val="0"/>
          <w:divBdr>
            <w:top w:val="none" w:sz="0" w:space="0" w:color="auto"/>
            <w:left w:val="none" w:sz="0" w:space="0" w:color="auto"/>
            <w:bottom w:val="none" w:sz="0" w:space="0" w:color="auto"/>
            <w:right w:val="none" w:sz="0" w:space="0" w:color="auto"/>
          </w:divBdr>
        </w:div>
        <w:div w:id="692388914">
          <w:marLeft w:val="0"/>
          <w:marRight w:val="0"/>
          <w:marTop w:val="0"/>
          <w:marBottom w:val="0"/>
          <w:divBdr>
            <w:top w:val="none" w:sz="0" w:space="0" w:color="auto"/>
            <w:left w:val="none" w:sz="0" w:space="0" w:color="auto"/>
            <w:bottom w:val="none" w:sz="0" w:space="0" w:color="auto"/>
            <w:right w:val="none" w:sz="0" w:space="0" w:color="auto"/>
          </w:divBdr>
        </w:div>
        <w:div w:id="1979873149">
          <w:marLeft w:val="0"/>
          <w:marRight w:val="0"/>
          <w:marTop w:val="0"/>
          <w:marBottom w:val="0"/>
          <w:divBdr>
            <w:top w:val="none" w:sz="0" w:space="0" w:color="auto"/>
            <w:left w:val="none" w:sz="0" w:space="0" w:color="auto"/>
            <w:bottom w:val="none" w:sz="0" w:space="0" w:color="auto"/>
            <w:right w:val="none" w:sz="0" w:space="0" w:color="auto"/>
          </w:divBdr>
        </w:div>
        <w:div w:id="463157278">
          <w:marLeft w:val="0"/>
          <w:marRight w:val="0"/>
          <w:marTop w:val="0"/>
          <w:marBottom w:val="0"/>
          <w:divBdr>
            <w:top w:val="none" w:sz="0" w:space="0" w:color="auto"/>
            <w:left w:val="none" w:sz="0" w:space="0" w:color="auto"/>
            <w:bottom w:val="none" w:sz="0" w:space="0" w:color="auto"/>
            <w:right w:val="none" w:sz="0" w:space="0" w:color="auto"/>
          </w:divBdr>
        </w:div>
        <w:div w:id="1792279202">
          <w:marLeft w:val="0"/>
          <w:marRight w:val="0"/>
          <w:marTop w:val="0"/>
          <w:marBottom w:val="0"/>
          <w:divBdr>
            <w:top w:val="none" w:sz="0" w:space="0" w:color="auto"/>
            <w:left w:val="none" w:sz="0" w:space="0" w:color="auto"/>
            <w:bottom w:val="none" w:sz="0" w:space="0" w:color="auto"/>
            <w:right w:val="none" w:sz="0" w:space="0" w:color="auto"/>
          </w:divBdr>
        </w:div>
        <w:div w:id="2140754564">
          <w:marLeft w:val="0"/>
          <w:marRight w:val="0"/>
          <w:marTop w:val="0"/>
          <w:marBottom w:val="0"/>
          <w:divBdr>
            <w:top w:val="none" w:sz="0" w:space="0" w:color="auto"/>
            <w:left w:val="none" w:sz="0" w:space="0" w:color="auto"/>
            <w:bottom w:val="none" w:sz="0" w:space="0" w:color="auto"/>
            <w:right w:val="none" w:sz="0" w:space="0" w:color="auto"/>
          </w:divBdr>
        </w:div>
        <w:div w:id="546258751">
          <w:marLeft w:val="0"/>
          <w:marRight w:val="0"/>
          <w:marTop w:val="0"/>
          <w:marBottom w:val="0"/>
          <w:divBdr>
            <w:top w:val="none" w:sz="0" w:space="0" w:color="auto"/>
            <w:left w:val="none" w:sz="0" w:space="0" w:color="auto"/>
            <w:bottom w:val="none" w:sz="0" w:space="0" w:color="auto"/>
            <w:right w:val="none" w:sz="0" w:space="0" w:color="auto"/>
          </w:divBdr>
        </w:div>
        <w:div w:id="2107654808">
          <w:marLeft w:val="0"/>
          <w:marRight w:val="0"/>
          <w:marTop w:val="0"/>
          <w:marBottom w:val="0"/>
          <w:divBdr>
            <w:top w:val="none" w:sz="0" w:space="0" w:color="auto"/>
            <w:left w:val="none" w:sz="0" w:space="0" w:color="auto"/>
            <w:bottom w:val="none" w:sz="0" w:space="0" w:color="auto"/>
            <w:right w:val="none" w:sz="0" w:space="0" w:color="auto"/>
          </w:divBdr>
        </w:div>
        <w:div w:id="1736049935">
          <w:marLeft w:val="0"/>
          <w:marRight w:val="0"/>
          <w:marTop w:val="0"/>
          <w:marBottom w:val="0"/>
          <w:divBdr>
            <w:top w:val="none" w:sz="0" w:space="0" w:color="auto"/>
            <w:left w:val="none" w:sz="0" w:space="0" w:color="auto"/>
            <w:bottom w:val="none" w:sz="0" w:space="0" w:color="auto"/>
            <w:right w:val="none" w:sz="0" w:space="0" w:color="auto"/>
          </w:divBdr>
        </w:div>
        <w:div w:id="422142839">
          <w:marLeft w:val="0"/>
          <w:marRight w:val="0"/>
          <w:marTop w:val="0"/>
          <w:marBottom w:val="0"/>
          <w:divBdr>
            <w:top w:val="none" w:sz="0" w:space="0" w:color="auto"/>
            <w:left w:val="none" w:sz="0" w:space="0" w:color="auto"/>
            <w:bottom w:val="none" w:sz="0" w:space="0" w:color="auto"/>
            <w:right w:val="none" w:sz="0" w:space="0" w:color="auto"/>
          </w:divBdr>
        </w:div>
        <w:div w:id="2059358955">
          <w:marLeft w:val="0"/>
          <w:marRight w:val="0"/>
          <w:marTop w:val="0"/>
          <w:marBottom w:val="0"/>
          <w:divBdr>
            <w:top w:val="none" w:sz="0" w:space="0" w:color="auto"/>
            <w:left w:val="none" w:sz="0" w:space="0" w:color="auto"/>
            <w:bottom w:val="none" w:sz="0" w:space="0" w:color="auto"/>
            <w:right w:val="none" w:sz="0" w:space="0" w:color="auto"/>
          </w:divBdr>
        </w:div>
        <w:div w:id="835417611">
          <w:marLeft w:val="0"/>
          <w:marRight w:val="0"/>
          <w:marTop w:val="0"/>
          <w:marBottom w:val="0"/>
          <w:divBdr>
            <w:top w:val="none" w:sz="0" w:space="0" w:color="auto"/>
            <w:left w:val="none" w:sz="0" w:space="0" w:color="auto"/>
            <w:bottom w:val="none" w:sz="0" w:space="0" w:color="auto"/>
            <w:right w:val="none" w:sz="0" w:space="0" w:color="auto"/>
          </w:divBdr>
        </w:div>
        <w:div w:id="940259381">
          <w:marLeft w:val="0"/>
          <w:marRight w:val="0"/>
          <w:marTop w:val="0"/>
          <w:marBottom w:val="0"/>
          <w:divBdr>
            <w:top w:val="none" w:sz="0" w:space="0" w:color="auto"/>
            <w:left w:val="none" w:sz="0" w:space="0" w:color="auto"/>
            <w:bottom w:val="none" w:sz="0" w:space="0" w:color="auto"/>
            <w:right w:val="none" w:sz="0" w:space="0" w:color="auto"/>
          </w:divBdr>
        </w:div>
        <w:div w:id="1565143339">
          <w:marLeft w:val="0"/>
          <w:marRight w:val="0"/>
          <w:marTop w:val="0"/>
          <w:marBottom w:val="0"/>
          <w:divBdr>
            <w:top w:val="none" w:sz="0" w:space="0" w:color="auto"/>
            <w:left w:val="none" w:sz="0" w:space="0" w:color="auto"/>
            <w:bottom w:val="none" w:sz="0" w:space="0" w:color="auto"/>
            <w:right w:val="none" w:sz="0" w:space="0" w:color="auto"/>
          </w:divBdr>
        </w:div>
        <w:div w:id="1141077665">
          <w:marLeft w:val="0"/>
          <w:marRight w:val="0"/>
          <w:marTop w:val="0"/>
          <w:marBottom w:val="0"/>
          <w:divBdr>
            <w:top w:val="none" w:sz="0" w:space="0" w:color="auto"/>
            <w:left w:val="none" w:sz="0" w:space="0" w:color="auto"/>
            <w:bottom w:val="none" w:sz="0" w:space="0" w:color="auto"/>
            <w:right w:val="none" w:sz="0" w:space="0" w:color="auto"/>
          </w:divBdr>
        </w:div>
        <w:div w:id="441609972">
          <w:marLeft w:val="0"/>
          <w:marRight w:val="0"/>
          <w:marTop w:val="0"/>
          <w:marBottom w:val="0"/>
          <w:divBdr>
            <w:top w:val="none" w:sz="0" w:space="0" w:color="auto"/>
            <w:left w:val="none" w:sz="0" w:space="0" w:color="auto"/>
            <w:bottom w:val="none" w:sz="0" w:space="0" w:color="auto"/>
            <w:right w:val="none" w:sz="0" w:space="0" w:color="auto"/>
          </w:divBdr>
        </w:div>
        <w:div w:id="696466479">
          <w:marLeft w:val="0"/>
          <w:marRight w:val="0"/>
          <w:marTop w:val="0"/>
          <w:marBottom w:val="0"/>
          <w:divBdr>
            <w:top w:val="none" w:sz="0" w:space="0" w:color="auto"/>
            <w:left w:val="none" w:sz="0" w:space="0" w:color="auto"/>
            <w:bottom w:val="none" w:sz="0" w:space="0" w:color="auto"/>
            <w:right w:val="none" w:sz="0" w:space="0" w:color="auto"/>
          </w:divBdr>
        </w:div>
        <w:div w:id="1657950303">
          <w:marLeft w:val="0"/>
          <w:marRight w:val="0"/>
          <w:marTop w:val="0"/>
          <w:marBottom w:val="0"/>
          <w:divBdr>
            <w:top w:val="none" w:sz="0" w:space="0" w:color="auto"/>
            <w:left w:val="none" w:sz="0" w:space="0" w:color="auto"/>
            <w:bottom w:val="none" w:sz="0" w:space="0" w:color="auto"/>
            <w:right w:val="none" w:sz="0" w:space="0" w:color="auto"/>
          </w:divBdr>
        </w:div>
        <w:div w:id="1648246260">
          <w:marLeft w:val="0"/>
          <w:marRight w:val="0"/>
          <w:marTop w:val="0"/>
          <w:marBottom w:val="0"/>
          <w:divBdr>
            <w:top w:val="none" w:sz="0" w:space="0" w:color="auto"/>
            <w:left w:val="none" w:sz="0" w:space="0" w:color="auto"/>
            <w:bottom w:val="none" w:sz="0" w:space="0" w:color="auto"/>
            <w:right w:val="none" w:sz="0" w:space="0" w:color="auto"/>
          </w:divBdr>
        </w:div>
        <w:div w:id="1251619693">
          <w:marLeft w:val="0"/>
          <w:marRight w:val="0"/>
          <w:marTop w:val="0"/>
          <w:marBottom w:val="0"/>
          <w:divBdr>
            <w:top w:val="none" w:sz="0" w:space="0" w:color="auto"/>
            <w:left w:val="none" w:sz="0" w:space="0" w:color="auto"/>
            <w:bottom w:val="none" w:sz="0" w:space="0" w:color="auto"/>
            <w:right w:val="none" w:sz="0" w:space="0" w:color="auto"/>
          </w:divBdr>
        </w:div>
        <w:div w:id="2126191512">
          <w:marLeft w:val="0"/>
          <w:marRight w:val="0"/>
          <w:marTop w:val="0"/>
          <w:marBottom w:val="0"/>
          <w:divBdr>
            <w:top w:val="none" w:sz="0" w:space="0" w:color="auto"/>
            <w:left w:val="none" w:sz="0" w:space="0" w:color="auto"/>
            <w:bottom w:val="none" w:sz="0" w:space="0" w:color="auto"/>
            <w:right w:val="none" w:sz="0" w:space="0" w:color="auto"/>
          </w:divBdr>
        </w:div>
        <w:div w:id="595797154">
          <w:marLeft w:val="0"/>
          <w:marRight w:val="0"/>
          <w:marTop w:val="0"/>
          <w:marBottom w:val="0"/>
          <w:divBdr>
            <w:top w:val="none" w:sz="0" w:space="0" w:color="auto"/>
            <w:left w:val="none" w:sz="0" w:space="0" w:color="auto"/>
            <w:bottom w:val="none" w:sz="0" w:space="0" w:color="auto"/>
            <w:right w:val="none" w:sz="0" w:space="0" w:color="auto"/>
          </w:divBdr>
        </w:div>
        <w:div w:id="1729693475">
          <w:marLeft w:val="0"/>
          <w:marRight w:val="0"/>
          <w:marTop w:val="0"/>
          <w:marBottom w:val="0"/>
          <w:divBdr>
            <w:top w:val="none" w:sz="0" w:space="0" w:color="auto"/>
            <w:left w:val="none" w:sz="0" w:space="0" w:color="auto"/>
            <w:bottom w:val="none" w:sz="0" w:space="0" w:color="auto"/>
            <w:right w:val="none" w:sz="0" w:space="0" w:color="auto"/>
          </w:divBdr>
        </w:div>
        <w:div w:id="1153529357">
          <w:marLeft w:val="0"/>
          <w:marRight w:val="0"/>
          <w:marTop w:val="0"/>
          <w:marBottom w:val="0"/>
          <w:divBdr>
            <w:top w:val="none" w:sz="0" w:space="0" w:color="auto"/>
            <w:left w:val="none" w:sz="0" w:space="0" w:color="auto"/>
            <w:bottom w:val="none" w:sz="0" w:space="0" w:color="auto"/>
            <w:right w:val="none" w:sz="0" w:space="0" w:color="auto"/>
          </w:divBdr>
        </w:div>
        <w:div w:id="1965842819">
          <w:marLeft w:val="0"/>
          <w:marRight w:val="0"/>
          <w:marTop w:val="0"/>
          <w:marBottom w:val="0"/>
          <w:divBdr>
            <w:top w:val="none" w:sz="0" w:space="0" w:color="auto"/>
            <w:left w:val="none" w:sz="0" w:space="0" w:color="auto"/>
            <w:bottom w:val="none" w:sz="0" w:space="0" w:color="auto"/>
            <w:right w:val="none" w:sz="0" w:space="0" w:color="auto"/>
          </w:divBdr>
        </w:div>
        <w:div w:id="100734597">
          <w:marLeft w:val="0"/>
          <w:marRight w:val="0"/>
          <w:marTop w:val="0"/>
          <w:marBottom w:val="0"/>
          <w:divBdr>
            <w:top w:val="none" w:sz="0" w:space="0" w:color="auto"/>
            <w:left w:val="none" w:sz="0" w:space="0" w:color="auto"/>
            <w:bottom w:val="none" w:sz="0" w:space="0" w:color="auto"/>
            <w:right w:val="none" w:sz="0" w:space="0" w:color="auto"/>
          </w:divBdr>
        </w:div>
        <w:div w:id="1999651340">
          <w:marLeft w:val="0"/>
          <w:marRight w:val="0"/>
          <w:marTop w:val="0"/>
          <w:marBottom w:val="0"/>
          <w:divBdr>
            <w:top w:val="none" w:sz="0" w:space="0" w:color="auto"/>
            <w:left w:val="none" w:sz="0" w:space="0" w:color="auto"/>
            <w:bottom w:val="none" w:sz="0" w:space="0" w:color="auto"/>
            <w:right w:val="none" w:sz="0" w:space="0" w:color="auto"/>
          </w:divBdr>
        </w:div>
        <w:div w:id="1827821390">
          <w:marLeft w:val="0"/>
          <w:marRight w:val="0"/>
          <w:marTop w:val="0"/>
          <w:marBottom w:val="0"/>
          <w:divBdr>
            <w:top w:val="none" w:sz="0" w:space="0" w:color="auto"/>
            <w:left w:val="none" w:sz="0" w:space="0" w:color="auto"/>
            <w:bottom w:val="none" w:sz="0" w:space="0" w:color="auto"/>
            <w:right w:val="none" w:sz="0" w:space="0" w:color="auto"/>
          </w:divBdr>
        </w:div>
        <w:div w:id="1739522555">
          <w:marLeft w:val="0"/>
          <w:marRight w:val="0"/>
          <w:marTop w:val="0"/>
          <w:marBottom w:val="0"/>
          <w:divBdr>
            <w:top w:val="none" w:sz="0" w:space="0" w:color="auto"/>
            <w:left w:val="none" w:sz="0" w:space="0" w:color="auto"/>
            <w:bottom w:val="none" w:sz="0" w:space="0" w:color="auto"/>
            <w:right w:val="none" w:sz="0" w:space="0" w:color="auto"/>
          </w:divBdr>
        </w:div>
        <w:div w:id="2083483838">
          <w:marLeft w:val="0"/>
          <w:marRight w:val="0"/>
          <w:marTop w:val="0"/>
          <w:marBottom w:val="0"/>
          <w:divBdr>
            <w:top w:val="none" w:sz="0" w:space="0" w:color="auto"/>
            <w:left w:val="none" w:sz="0" w:space="0" w:color="auto"/>
            <w:bottom w:val="none" w:sz="0" w:space="0" w:color="auto"/>
            <w:right w:val="none" w:sz="0" w:space="0" w:color="auto"/>
          </w:divBdr>
        </w:div>
        <w:div w:id="1208759197">
          <w:marLeft w:val="0"/>
          <w:marRight w:val="0"/>
          <w:marTop w:val="0"/>
          <w:marBottom w:val="0"/>
          <w:divBdr>
            <w:top w:val="none" w:sz="0" w:space="0" w:color="auto"/>
            <w:left w:val="none" w:sz="0" w:space="0" w:color="auto"/>
            <w:bottom w:val="none" w:sz="0" w:space="0" w:color="auto"/>
            <w:right w:val="none" w:sz="0" w:space="0" w:color="auto"/>
          </w:divBdr>
        </w:div>
        <w:div w:id="462164695">
          <w:marLeft w:val="0"/>
          <w:marRight w:val="0"/>
          <w:marTop w:val="0"/>
          <w:marBottom w:val="0"/>
          <w:divBdr>
            <w:top w:val="none" w:sz="0" w:space="0" w:color="auto"/>
            <w:left w:val="none" w:sz="0" w:space="0" w:color="auto"/>
            <w:bottom w:val="none" w:sz="0" w:space="0" w:color="auto"/>
            <w:right w:val="none" w:sz="0" w:space="0" w:color="auto"/>
          </w:divBdr>
        </w:div>
        <w:div w:id="1544295188">
          <w:marLeft w:val="0"/>
          <w:marRight w:val="0"/>
          <w:marTop w:val="0"/>
          <w:marBottom w:val="0"/>
          <w:divBdr>
            <w:top w:val="none" w:sz="0" w:space="0" w:color="auto"/>
            <w:left w:val="none" w:sz="0" w:space="0" w:color="auto"/>
            <w:bottom w:val="none" w:sz="0" w:space="0" w:color="auto"/>
            <w:right w:val="none" w:sz="0" w:space="0" w:color="auto"/>
          </w:divBdr>
        </w:div>
        <w:div w:id="2044675550">
          <w:marLeft w:val="0"/>
          <w:marRight w:val="0"/>
          <w:marTop w:val="0"/>
          <w:marBottom w:val="0"/>
          <w:divBdr>
            <w:top w:val="none" w:sz="0" w:space="0" w:color="auto"/>
            <w:left w:val="none" w:sz="0" w:space="0" w:color="auto"/>
            <w:bottom w:val="none" w:sz="0" w:space="0" w:color="auto"/>
            <w:right w:val="none" w:sz="0" w:space="0" w:color="auto"/>
          </w:divBdr>
        </w:div>
        <w:div w:id="1645814410">
          <w:marLeft w:val="0"/>
          <w:marRight w:val="0"/>
          <w:marTop w:val="0"/>
          <w:marBottom w:val="0"/>
          <w:divBdr>
            <w:top w:val="none" w:sz="0" w:space="0" w:color="auto"/>
            <w:left w:val="none" w:sz="0" w:space="0" w:color="auto"/>
            <w:bottom w:val="none" w:sz="0" w:space="0" w:color="auto"/>
            <w:right w:val="none" w:sz="0" w:space="0" w:color="auto"/>
          </w:divBdr>
        </w:div>
        <w:div w:id="297803515">
          <w:marLeft w:val="0"/>
          <w:marRight w:val="0"/>
          <w:marTop w:val="0"/>
          <w:marBottom w:val="0"/>
          <w:divBdr>
            <w:top w:val="none" w:sz="0" w:space="0" w:color="auto"/>
            <w:left w:val="none" w:sz="0" w:space="0" w:color="auto"/>
            <w:bottom w:val="none" w:sz="0" w:space="0" w:color="auto"/>
            <w:right w:val="none" w:sz="0" w:space="0" w:color="auto"/>
          </w:divBdr>
        </w:div>
        <w:div w:id="479613004">
          <w:marLeft w:val="0"/>
          <w:marRight w:val="0"/>
          <w:marTop w:val="0"/>
          <w:marBottom w:val="0"/>
          <w:divBdr>
            <w:top w:val="none" w:sz="0" w:space="0" w:color="auto"/>
            <w:left w:val="none" w:sz="0" w:space="0" w:color="auto"/>
            <w:bottom w:val="none" w:sz="0" w:space="0" w:color="auto"/>
            <w:right w:val="none" w:sz="0" w:space="0" w:color="auto"/>
          </w:divBdr>
        </w:div>
        <w:div w:id="290405591">
          <w:marLeft w:val="0"/>
          <w:marRight w:val="0"/>
          <w:marTop w:val="0"/>
          <w:marBottom w:val="0"/>
          <w:divBdr>
            <w:top w:val="none" w:sz="0" w:space="0" w:color="auto"/>
            <w:left w:val="none" w:sz="0" w:space="0" w:color="auto"/>
            <w:bottom w:val="none" w:sz="0" w:space="0" w:color="auto"/>
            <w:right w:val="none" w:sz="0" w:space="0" w:color="auto"/>
          </w:divBdr>
        </w:div>
        <w:div w:id="223025397">
          <w:marLeft w:val="0"/>
          <w:marRight w:val="0"/>
          <w:marTop w:val="0"/>
          <w:marBottom w:val="0"/>
          <w:divBdr>
            <w:top w:val="none" w:sz="0" w:space="0" w:color="auto"/>
            <w:left w:val="none" w:sz="0" w:space="0" w:color="auto"/>
            <w:bottom w:val="none" w:sz="0" w:space="0" w:color="auto"/>
            <w:right w:val="none" w:sz="0" w:space="0" w:color="auto"/>
          </w:divBdr>
        </w:div>
        <w:div w:id="1990983705">
          <w:marLeft w:val="0"/>
          <w:marRight w:val="0"/>
          <w:marTop w:val="0"/>
          <w:marBottom w:val="0"/>
          <w:divBdr>
            <w:top w:val="none" w:sz="0" w:space="0" w:color="auto"/>
            <w:left w:val="none" w:sz="0" w:space="0" w:color="auto"/>
            <w:bottom w:val="none" w:sz="0" w:space="0" w:color="auto"/>
            <w:right w:val="none" w:sz="0" w:space="0" w:color="auto"/>
          </w:divBdr>
        </w:div>
        <w:div w:id="931007683">
          <w:marLeft w:val="0"/>
          <w:marRight w:val="0"/>
          <w:marTop w:val="0"/>
          <w:marBottom w:val="0"/>
          <w:divBdr>
            <w:top w:val="none" w:sz="0" w:space="0" w:color="auto"/>
            <w:left w:val="none" w:sz="0" w:space="0" w:color="auto"/>
            <w:bottom w:val="none" w:sz="0" w:space="0" w:color="auto"/>
            <w:right w:val="none" w:sz="0" w:space="0" w:color="auto"/>
          </w:divBdr>
        </w:div>
        <w:div w:id="512184010">
          <w:marLeft w:val="0"/>
          <w:marRight w:val="0"/>
          <w:marTop w:val="0"/>
          <w:marBottom w:val="0"/>
          <w:divBdr>
            <w:top w:val="none" w:sz="0" w:space="0" w:color="auto"/>
            <w:left w:val="none" w:sz="0" w:space="0" w:color="auto"/>
            <w:bottom w:val="none" w:sz="0" w:space="0" w:color="auto"/>
            <w:right w:val="none" w:sz="0" w:space="0" w:color="auto"/>
          </w:divBdr>
        </w:div>
        <w:div w:id="1280574171">
          <w:marLeft w:val="0"/>
          <w:marRight w:val="0"/>
          <w:marTop w:val="0"/>
          <w:marBottom w:val="0"/>
          <w:divBdr>
            <w:top w:val="none" w:sz="0" w:space="0" w:color="auto"/>
            <w:left w:val="none" w:sz="0" w:space="0" w:color="auto"/>
            <w:bottom w:val="none" w:sz="0" w:space="0" w:color="auto"/>
            <w:right w:val="none" w:sz="0" w:space="0" w:color="auto"/>
          </w:divBdr>
        </w:div>
        <w:div w:id="333457568">
          <w:marLeft w:val="0"/>
          <w:marRight w:val="0"/>
          <w:marTop w:val="0"/>
          <w:marBottom w:val="0"/>
          <w:divBdr>
            <w:top w:val="none" w:sz="0" w:space="0" w:color="auto"/>
            <w:left w:val="none" w:sz="0" w:space="0" w:color="auto"/>
            <w:bottom w:val="none" w:sz="0" w:space="0" w:color="auto"/>
            <w:right w:val="none" w:sz="0" w:space="0" w:color="auto"/>
          </w:divBdr>
        </w:div>
        <w:div w:id="349574719">
          <w:marLeft w:val="0"/>
          <w:marRight w:val="0"/>
          <w:marTop w:val="0"/>
          <w:marBottom w:val="0"/>
          <w:divBdr>
            <w:top w:val="none" w:sz="0" w:space="0" w:color="auto"/>
            <w:left w:val="none" w:sz="0" w:space="0" w:color="auto"/>
            <w:bottom w:val="none" w:sz="0" w:space="0" w:color="auto"/>
            <w:right w:val="none" w:sz="0" w:space="0" w:color="auto"/>
          </w:divBdr>
        </w:div>
        <w:div w:id="2026396992">
          <w:marLeft w:val="0"/>
          <w:marRight w:val="0"/>
          <w:marTop w:val="0"/>
          <w:marBottom w:val="0"/>
          <w:divBdr>
            <w:top w:val="none" w:sz="0" w:space="0" w:color="auto"/>
            <w:left w:val="none" w:sz="0" w:space="0" w:color="auto"/>
            <w:bottom w:val="none" w:sz="0" w:space="0" w:color="auto"/>
            <w:right w:val="none" w:sz="0" w:space="0" w:color="auto"/>
          </w:divBdr>
        </w:div>
        <w:div w:id="133721269">
          <w:marLeft w:val="0"/>
          <w:marRight w:val="0"/>
          <w:marTop w:val="0"/>
          <w:marBottom w:val="0"/>
          <w:divBdr>
            <w:top w:val="none" w:sz="0" w:space="0" w:color="auto"/>
            <w:left w:val="none" w:sz="0" w:space="0" w:color="auto"/>
            <w:bottom w:val="none" w:sz="0" w:space="0" w:color="auto"/>
            <w:right w:val="none" w:sz="0" w:space="0" w:color="auto"/>
          </w:divBdr>
        </w:div>
        <w:div w:id="1944848454">
          <w:marLeft w:val="0"/>
          <w:marRight w:val="0"/>
          <w:marTop w:val="0"/>
          <w:marBottom w:val="0"/>
          <w:divBdr>
            <w:top w:val="none" w:sz="0" w:space="0" w:color="auto"/>
            <w:left w:val="none" w:sz="0" w:space="0" w:color="auto"/>
            <w:bottom w:val="none" w:sz="0" w:space="0" w:color="auto"/>
            <w:right w:val="none" w:sz="0" w:space="0" w:color="auto"/>
          </w:divBdr>
        </w:div>
        <w:div w:id="2082367904">
          <w:marLeft w:val="0"/>
          <w:marRight w:val="0"/>
          <w:marTop w:val="0"/>
          <w:marBottom w:val="0"/>
          <w:divBdr>
            <w:top w:val="none" w:sz="0" w:space="0" w:color="auto"/>
            <w:left w:val="none" w:sz="0" w:space="0" w:color="auto"/>
            <w:bottom w:val="none" w:sz="0" w:space="0" w:color="auto"/>
            <w:right w:val="none" w:sz="0" w:space="0" w:color="auto"/>
          </w:divBdr>
        </w:div>
        <w:div w:id="1140029026">
          <w:marLeft w:val="0"/>
          <w:marRight w:val="0"/>
          <w:marTop w:val="0"/>
          <w:marBottom w:val="0"/>
          <w:divBdr>
            <w:top w:val="none" w:sz="0" w:space="0" w:color="auto"/>
            <w:left w:val="none" w:sz="0" w:space="0" w:color="auto"/>
            <w:bottom w:val="none" w:sz="0" w:space="0" w:color="auto"/>
            <w:right w:val="none" w:sz="0" w:space="0" w:color="auto"/>
          </w:divBdr>
        </w:div>
        <w:div w:id="1004043046">
          <w:marLeft w:val="0"/>
          <w:marRight w:val="0"/>
          <w:marTop w:val="0"/>
          <w:marBottom w:val="0"/>
          <w:divBdr>
            <w:top w:val="none" w:sz="0" w:space="0" w:color="auto"/>
            <w:left w:val="none" w:sz="0" w:space="0" w:color="auto"/>
            <w:bottom w:val="none" w:sz="0" w:space="0" w:color="auto"/>
            <w:right w:val="none" w:sz="0" w:space="0" w:color="auto"/>
          </w:divBdr>
        </w:div>
        <w:div w:id="65616039">
          <w:marLeft w:val="0"/>
          <w:marRight w:val="0"/>
          <w:marTop w:val="0"/>
          <w:marBottom w:val="0"/>
          <w:divBdr>
            <w:top w:val="none" w:sz="0" w:space="0" w:color="auto"/>
            <w:left w:val="none" w:sz="0" w:space="0" w:color="auto"/>
            <w:bottom w:val="none" w:sz="0" w:space="0" w:color="auto"/>
            <w:right w:val="none" w:sz="0" w:space="0" w:color="auto"/>
          </w:divBdr>
        </w:div>
        <w:div w:id="1866793936">
          <w:marLeft w:val="0"/>
          <w:marRight w:val="0"/>
          <w:marTop w:val="0"/>
          <w:marBottom w:val="0"/>
          <w:divBdr>
            <w:top w:val="none" w:sz="0" w:space="0" w:color="auto"/>
            <w:left w:val="none" w:sz="0" w:space="0" w:color="auto"/>
            <w:bottom w:val="none" w:sz="0" w:space="0" w:color="auto"/>
            <w:right w:val="none" w:sz="0" w:space="0" w:color="auto"/>
          </w:divBdr>
        </w:div>
        <w:div w:id="1541288078">
          <w:marLeft w:val="0"/>
          <w:marRight w:val="0"/>
          <w:marTop w:val="0"/>
          <w:marBottom w:val="0"/>
          <w:divBdr>
            <w:top w:val="none" w:sz="0" w:space="0" w:color="auto"/>
            <w:left w:val="none" w:sz="0" w:space="0" w:color="auto"/>
            <w:bottom w:val="none" w:sz="0" w:space="0" w:color="auto"/>
            <w:right w:val="none" w:sz="0" w:space="0" w:color="auto"/>
          </w:divBdr>
        </w:div>
        <w:div w:id="1334802501">
          <w:marLeft w:val="0"/>
          <w:marRight w:val="0"/>
          <w:marTop w:val="0"/>
          <w:marBottom w:val="0"/>
          <w:divBdr>
            <w:top w:val="none" w:sz="0" w:space="0" w:color="auto"/>
            <w:left w:val="none" w:sz="0" w:space="0" w:color="auto"/>
            <w:bottom w:val="none" w:sz="0" w:space="0" w:color="auto"/>
            <w:right w:val="none" w:sz="0" w:space="0" w:color="auto"/>
          </w:divBdr>
        </w:div>
        <w:div w:id="482235379">
          <w:marLeft w:val="0"/>
          <w:marRight w:val="0"/>
          <w:marTop w:val="0"/>
          <w:marBottom w:val="0"/>
          <w:divBdr>
            <w:top w:val="none" w:sz="0" w:space="0" w:color="auto"/>
            <w:left w:val="none" w:sz="0" w:space="0" w:color="auto"/>
            <w:bottom w:val="none" w:sz="0" w:space="0" w:color="auto"/>
            <w:right w:val="none" w:sz="0" w:space="0" w:color="auto"/>
          </w:divBdr>
        </w:div>
        <w:div w:id="1016076502">
          <w:marLeft w:val="0"/>
          <w:marRight w:val="0"/>
          <w:marTop w:val="0"/>
          <w:marBottom w:val="0"/>
          <w:divBdr>
            <w:top w:val="none" w:sz="0" w:space="0" w:color="auto"/>
            <w:left w:val="none" w:sz="0" w:space="0" w:color="auto"/>
            <w:bottom w:val="none" w:sz="0" w:space="0" w:color="auto"/>
            <w:right w:val="none" w:sz="0" w:space="0" w:color="auto"/>
          </w:divBdr>
        </w:div>
        <w:div w:id="1321158868">
          <w:marLeft w:val="0"/>
          <w:marRight w:val="0"/>
          <w:marTop w:val="0"/>
          <w:marBottom w:val="0"/>
          <w:divBdr>
            <w:top w:val="none" w:sz="0" w:space="0" w:color="auto"/>
            <w:left w:val="none" w:sz="0" w:space="0" w:color="auto"/>
            <w:bottom w:val="none" w:sz="0" w:space="0" w:color="auto"/>
            <w:right w:val="none" w:sz="0" w:space="0" w:color="auto"/>
          </w:divBdr>
        </w:div>
        <w:div w:id="2101489707">
          <w:marLeft w:val="0"/>
          <w:marRight w:val="0"/>
          <w:marTop w:val="0"/>
          <w:marBottom w:val="0"/>
          <w:divBdr>
            <w:top w:val="none" w:sz="0" w:space="0" w:color="auto"/>
            <w:left w:val="none" w:sz="0" w:space="0" w:color="auto"/>
            <w:bottom w:val="none" w:sz="0" w:space="0" w:color="auto"/>
            <w:right w:val="none" w:sz="0" w:space="0" w:color="auto"/>
          </w:divBdr>
        </w:div>
        <w:div w:id="2137410686">
          <w:marLeft w:val="0"/>
          <w:marRight w:val="0"/>
          <w:marTop w:val="0"/>
          <w:marBottom w:val="0"/>
          <w:divBdr>
            <w:top w:val="none" w:sz="0" w:space="0" w:color="auto"/>
            <w:left w:val="none" w:sz="0" w:space="0" w:color="auto"/>
            <w:bottom w:val="none" w:sz="0" w:space="0" w:color="auto"/>
            <w:right w:val="none" w:sz="0" w:space="0" w:color="auto"/>
          </w:divBdr>
        </w:div>
        <w:div w:id="575013900">
          <w:marLeft w:val="0"/>
          <w:marRight w:val="0"/>
          <w:marTop w:val="0"/>
          <w:marBottom w:val="0"/>
          <w:divBdr>
            <w:top w:val="none" w:sz="0" w:space="0" w:color="auto"/>
            <w:left w:val="none" w:sz="0" w:space="0" w:color="auto"/>
            <w:bottom w:val="none" w:sz="0" w:space="0" w:color="auto"/>
            <w:right w:val="none" w:sz="0" w:space="0" w:color="auto"/>
          </w:divBdr>
        </w:div>
        <w:div w:id="1462723268">
          <w:marLeft w:val="0"/>
          <w:marRight w:val="0"/>
          <w:marTop w:val="0"/>
          <w:marBottom w:val="0"/>
          <w:divBdr>
            <w:top w:val="none" w:sz="0" w:space="0" w:color="auto"/>
            <w:left w:val="none" w:sz="0" w:space="0" w:color="auto"/>
            <w:bottom w:val="none" w:sz="0" w:space="0" w:color="auto"/>
            <w:right w:val="none" w:sz="0" w:space="0" w:color="auto"/>
          </w:divBdr>
        </w:div>
        <w:div w:id="742798963">
          <w:marLeft w:val="0"/>
          <w:marRight w:val="0"/>
          <w:marTop w:val="0"/>
          <w:marBottom w:val="0"/>
          <w:divBdr>
            <w:top w:val="none" w:sz="0" w:space="0" w:color="auto"/>
            <w:left w:val="none" w:sz="0" w:space="0" w:color="auto"/>
            <w:bottom w:val="none" w:sz="0" w:space="0" w:color="auto"/>
            <w:right w:val="none" w:sz="0" w:space="0" w:color="auto"/>
          </w:divBdr>
        </w:div>
        <w:div w:id="1760132700">
          <w:marLeft w:val="0"/>
          <w:marRight w:val="0"/>
          <w:marTop w:val="0"/>
          <w:marBottom w:val="0"/>
          <w:divBdr>
            <w:top w:val="none" w:sz="0" w:space="0" w:color="auto"/>
            <w:left w:val="none" w:sz="0" w:space="0" w:color="auto"/>
            <w:bottom w:val="none" w:sz="0" w:space="0" w:color="auto"/>
            <w:right w:val="none" w:sz="0" w:space="0" w:color="auto"/>
          </w:divBdr>
        </w:div>
        <w:div w:id="1314329736">
          <w:marLeft w:val="0"/>
          <w:marRight w:val="0"/>
          <w:marTop w:val="0"/>
          <w:marBottom w:val="0"/>
          <w:divBdr>
            <w:top w:val="none" w:sz="0" w:space="0" w:color="auto"/>
            <w:left w:val="none" w:sz="0" w:space="0" w:color="auto"/>
            <w:bottom w:val="none" w:sz="0" w:space="0" w:color="auto"/>
            <w:right w:val="none" w:sz="0" w:space="0" w:color="auto"/>
          </w:divBdr>
        </w:div>
        <w:div w:id="830412850">
          <w:marLeft w:val="0"/>
          <w:marRight w:val="0"/>
          <w:marTop w:val="0"/>
          <w:marBottom w:val="0"/>
          <w:divBdr>
            <w:top w:val="none" w:sz="0" w:space="0" w:color="auto"/>
            <w:left w:val="none" w:sz="0" w:space="0" w:color="auto"/>
            <w:bottom w:val="none" w:sz="0" w:space="0" w:color="auto"/>
            <w:right w:val="none" w:sz="0" w:space="0" w:color="auto"/>
          </w:divBdr>
        </w:div>
        <w:div w:id="1201626202">
          <w:marLeft w:val="0"/>
          <w:marRight w:val="0"/>
          <w:marTop w:val="0"/>
          <w:marBottom w:val="0"/>
          <w:divBdr>
            <w:top w:val="none" w:sz="0" w:space="0" w:color="auto"/>
            <w:left w:val="none" w:sz="0" w:space="0" w:color="auto"/>
            <w:bottom w:val="none" w:sz="0" w:space="0" w:color="auto"/>
            <w:right w:val="none" w:sz="0" w:space="0" w:color="auto"/>
          </w:divBdr>
        </w:div>
        <w:div w:id="209877668">
          <w:marLeft w:val="0"/>
          <w:marRight w:val="0"/>
          <w:marTop w:val="0"/>
          <w:marBottom w:val="0"/>
          <w:divBdr>
            <w:top w:val="none" w:sz="0" w:space="0" w:color="auto"/>
            <w:left w:val="none" w:sz="0" w:space="0" w:color="auto"/>
            <w:bottom w:val="none" w:sz="0" w:space="0" w:color="auto"/>
            <w:right w:val="none" w:sz="0" w:space="0" w:color="auto"/>
          </w:divBdr>
        </w:div>
        <w:div w:id="463624414">
          <w:marLeft w:val="0"/>
          <w:marRight w:val="0"/>
          <w:marTop w:val="0"/>
          <w:marBottom w:val="0"/>
          <w:divBdr>
            <w:top w:val="none" w:sz="0" w:space="0" w:color="auto"/>
            <w:left w:val="none" w:sz="0" w:space="0" w:color="auto"/>
            <w:bottom w:val="none" w:sz="0" w:space="0" w:color="auto"/>
            <w:right w:val="none" w:sz="0" w:space="0" w:color="auto"/>
          </w:divBdr>
        </w:div>
        <w:div w:id="1879394469">
          <w:marLeft w:val="0"/>
          <w:marRight w:val="0"/>
          <w:marTop w:val="0"/>
          <w:marBottom w:val="0"/>
          <w:divBdr>
            <w:top w:val="none" w:sz="0" w:space="0" w:color="auto"/>
            <w:left w:val="none" w:sz="0" w:space="0" w:color="auto"/>
            <w:bottom w:val="none" w:sz="0" w:space="0" w:color="auto"/>
            <w:right w:val="none" w:sz="0" w:space="0" w:color="auto"/>
          </w:divBdr>
        </w:div>
        <w:div w:id="53547578">
          <w:marLeft w:val="0"/>
          <w:marRight w:val="0"/>
          <w:marTop w:val="0"/>
          <w:marBottom w:val="0"/>
          <w:divBdr>
            <w:top w:val="none" w:sz="0" w:space="0" w:color="auto"/>
            <w:left w:val="none" w:sz="0" w:space="0" w:color="auto"/>
            <w:bottom w:val="none" w:sz="0" w:space="0" w:color="auto"/>
            <w:right w:val="none" w:sz="0" w:space="0" w:color="auto"/>
          </w:divBdr>
        </w:div>
        <w:div w:id="1497265803">
          <w:marLeft w:val="0"/>
          <w:marRight w:val="0"/>
          <w:marTop w:val="0"/>
          <w:marBottom w:val="0"/>
          <w:divBdr>
            <w:top w:val="none" w:sz="0" w:space="0" w:color="auto"/>
            <w:left w:val="none" w:sz="0" w:space="0" w:color="auto"/>
            <w:bottom w:val="none" w:sz="0" w:space="0" w:color="auto"/>
            <w:right w:val="none" w:sz="0" w:space="0" w:color="auto"/>
          </w:divBdr>
        </w:div>
        <w:div w:id="1741438123">
          <w:marLeft w:val="0"/>
          <w:marRight w:val="0"/>
          <w:marTop w:val="0"/>
          <w:marBottom w:val="0"/>
          <w:divBdr>
            <w:top w:val="none" w:sz="0" w:space="0" w:color="auto"/>
            <w:left w:val="none" w:sz="0" w:space="0" w:color="auto"/>
            <w:bottom w:val="none" w:sz="0" w:space="0" w:color="auto"/>
            <w:right w:val="none" w:sz="0" w:space="0" w:color="auto"/>
          </w:divBdr>
        </w:div>
        <w:div w:id="60370402">
          <w:marLeft w:val="0"/>
          <w:marRight w:val="0"/>
          <w:marTop w:val="0"/>
          <w:marBottom w:val="0"/>
          <w:divBdr>
            <w:top w:val="none" w:sz="0" w:space="0" w:color="auto"/>
            <w:left w:val="none" w:sz="0" w:space="0" w:color="auto"/>
            <w:bottom w:val="none" w:sz="0" w:space="0" w:color="auto"/>
            <w:right w:val="none" w:sz="0" w:space="0" w:color="auto"/>
          </w:divBdr>
        </w:div>
        <w:div w:id="1141732420">
          <w:marLeft w:val="0"/>
          <w:marRight w:val="0"/>
          <w:marTop w:val="0"/>
          <w:marBottom w:val="0"/>
          <w:divBdr>
            <w:top w:val="none" w:sz="0" w:space="0" w:color="auto"/>
            <w:left w:val="none" w:sz="0" w:space="0" w:color="auto"/>
            <w:bottom w:val="none" w:sz="0" w:space="0" w:color="auto"/>
            <w:right w:val="none" w:sz="0" w:space="0" w:color="auto"/>
          </w:divBdr>
        </w:div>
        <w:div w:id="2073918415">
          <w:marLeft w:val="0"/>
          <w:marRight w:val="0"/>
          <w:marTop w:val="0"/>
          <w:marBottom w:val="0"/>
          <w:divBdr>
            <w:top w:val="none" w:sz="0" w:space="0" w:color="auto"/>
            <w:left w:val="none" w:sz="0" w:space="0" w:color="auto"/>
            <w:bottom w:val="none" w:sz="0" w:space="0" w:color="auto"/>
            <w:right w:val="none" w:sz="0" w:space="0" w:color="auto"/>
          </w:divBdr>
        </w:div>
        <w:div w:id="1615214400">
          <w:marLeft w:val="0"/>
          <w:marRight w:val="0"/>
          <w:marTop w:val="0"/>
          <w:marBottom w:val="0"/>
          <w:divBdr>
            <w:top w:val="none" w:sz="0" w:space="0" w:color="auto"/>
            <w:left w:val="none" w:sz="0" w:space="0" w:color="auto"/>
            <w:bottom w:val="none" w:sz="0" w:space="0" w:color="auto"/>
            <w:right w:val="none" w:sz="0" w:space="0" w:color="auto"/>
          </w:divBdr>
        </w:div>
        <w:div w:id="1018387623">
          <w:marLeft w:val="0"/>
          <w:marRight w:val="0"/>
          <w:marTop w:val="0"/>
          <w:marBottom w:val="0"/>
          <w:divBdr>
            <w:top w:val="none" w:sz="0" w:space="0" w:color="auto"/>
            <w:left w:val="none" w:sz="0" w:space="0" w:color="auto"/>
            <w:bottom w:val="none" w:sz="0" w:space="0" w:color="auto"/>
            <w:right w:val="none" w:sz="0" w:space="0" w:color="auto"/>
          </w:divBdr>
        </w:div>
        <w:div w:id="107092863">
          <w:marLeft w:val="0"/>
          <w:marRight w:val="0"/>
          <w:marTop w:val="0"/>
          <w:marBottom w:val="0"/>
          <w:divBdr>
            <w:top w:val="none" w:sz="0" w:space="0" w:color="auto"/>
            <w:left w:val="none" w:sz="0" w:space="0" w:color="auto"/>
            <w:bottom w:val="none" w:sz="0" w:space="0" w:color="auto"/>
            <w:right w:val="none" w:sz="0" w:space="0" w:color="auto"/>
          </w:divBdr>
        </w:div>
        <w:div w:id="1812363065">
          <w:marLeft w:val="0"/>
          <w:marRight w:val="0"/>
          <w:marTop w:val="0"/>
          <w:marBottom w:val="0"/>
          <w:divBdr>
            <w:top w:val="none" w:sz="0" w:space="0" w:color="auto"/>
            <w:left w:val="none" w:sz="0" w:space="0" w:color="auto"/>
            <w:bottom w:val="none" w:sz="0" w:space="0" w:color="auto"/>
            <w:right w:val="none" w:sz="0" w:space="0" w:color="auto"/>
          </w:divBdr>
        </w:div>
        <w:div w:id="2105492369">
          <w:marLeft w:val="0"/>
          <w:marRight w:val="0"/>
          <w:marTop w:val="0"/>
          <w:marBottom w:val="0"/>
          <w:divBdr>
            <w:top w:val="none" w:sz="0" w:space="0" w:color="auto"/>
            <w:left w:val="none" w:sz="0" w:space="0" w:color="auto"/>
            <w:bottom w:val="none" w:sz="0" w:space="0" w:color="auto"/>
            <w:right w:val="none" w:sz="0" w:space="0" w:color="auto"/>
          </w:divBdr>
        </w:div>
        <w:div w:id="572816588">
          <w:marLeft w:val="0"/>
          <w:marRight w:val="0"/>
          <w:marTop w:val="0"/>
          <w:marBottom w:val="0"/>
          <w:divBdr>
            <w:top w:val="none" w:sz="0" w:space="0" w:color="auto"/>
            <w:left w:val="none" w:sz="0" w:space="0" w:color="auto"/>
            <w:bottom w:val="none" w:sz="0" w:space="0" w:color="auto"/>
            <w:right w:val="none" w:sz="0" w:space="0" w:color="auto"/>
          </w:divBdr>
        </w:div>
        <w:div w:id="1120076180">
          <w:marLeft w:val="0"/>
          <w:marRight w:val="0"/>
          <w:marTop w:val="0"/>
          <w:marBottom w:val="0"/>
          <w:divBdr>
            <w:top w:val="none" w:sz="0" w:space="0" w:color="auto"/>
            <w:left w:val="none" w:sz="0" w:space="0" w:color="auto"/>
            <w:bottom w:val="none" w:sz="0" w:space="0" w:color="auto"/>
            <w:right w:val="none" w:sz="0" w:space="0" w:color="auto"/>
          </w:divBdr>
        </w:div>
        <w:div w:id="178351978">
          <w:marLeft w:val="0"/>
          <w:marRight w:val="0"/>
          <w:marTop w:val="0"/>
          <w:marBottom w:val="0"/>
          <w:divBdr>
            <w:top w:val="none" w:sz="0" w:space="0" w:color="auto"/>
            <w:left w:val="none" w:sz="0" w:space="0" w:color="auto"/>
            <w:bottom w:val="none" w:sz="0" w:space="0" w:color="auto"/>
            <w:right w:val="none" w:sz="0" w:space="0" w:color="auto"/>
          </w:divBdr>
        </w:div>
        <w:div w:id="1583836929">
          <w:marLeft w:val="0"/>
          <w:marRight w:val="0"/>
          <w:marTop w:val="0"/>
          <w:marBottom w:val="0"/>
          <w:divBdr>
            <w:top w:val="none" w:sz="0" w:space="0" w:color="auto"/>
            <w:left w:val="none" w:sz="0" w:space="0" w:color="auto"/>
            <w:bottom w:val="none" w:sz="0" w:space="0" w:color="auto"/>
            <w:right w:val="none" w:sz="0" w:space="0" w:color="auto"/>
          </w:divBdr>
        </w:div>
        <w:div w:id="702562050">
          <w:marLeft w:val="0"/>
          <w:marRight w:val="0"/>
          <w:marTop w:val="0"/>
          <w:marBottom w:val="0"/>
          <w:divBdr>
            <w:top w:val="none" w:sz="0" w:space="0" w:color="auto"/>
            <w:left w:val="none" w:sz="0" w:space="0" w:color="auto"/>
            <w:bottom w:val="none" w:sz="0" w:space="0" w:color="auto"/>
            <w:right w:val="none" w:sz="0" w:space="0" w:color="auto"/>
          </w:divBdr>
        </w:div>
        <w:div w:id="977101606">
          <w:marLeft w:val="0"/>
          <w:marRight w:val="0"/>
          <w:marTop w:val="0"/>
          <w:marBottom w:val="0"/>
          <w:divBdr>
            <w:top w:val="none" w:sz="0" w:space="0" w:color="auto"/>
            <w:left w:val="none" w:sz="0" w:space="0" w:color="auto"/>
            <w:bottom w:val="none" w:sz="0" w:space="0" w:color="auto"/>
            <w:right w:val="none" w:sz="0" w:space="0" w:color="auto"/>
          </w:divBdr>
        </w:div>
        <w:div w:id="1167329878">
          <w:marLeft w:val="0"/>
          <w:marRight w:val="0"/>
          <w:marTop w:val="0"/>
          <w:marBottom w:val="0"/>
          <w:divBdr>
            <w:top w:val="none" w:sz="0" w:space="0" w:color="auto"/>
            <w:left w:val="none" w:sz="0" w:space="0" w:color="auto"/>
            <w:bottom w:val="none" w:sz="0" w:space="0" w:color="auto"/>
            <w:right w:val="none" w:sz="0" w:space="0" w:color="auto"/>
          </w:divBdr>
        </w:div>
        <w:div w:id="149905505">
          <w:marLeft w:val="0"/>
          <w:marRight w:val="0"/>
          <w:marTop w:val="0"/>
          <w:marBottom w:val="0"/>
          <w:divBdr>
            <w:top w:val="none" w:sz="0" w:space="0" w:color="auto"/>
            <w:left w:val="none" w:sz="0" w:space="0" w:color="auto"/>
            <w:bottom w:val="none" w:sz="0" w:space="0" w:color="auto"/>
            <w:right w:val="none" w:sz="0" w:space="0" w:color="auto"/>
          </w:divBdr>
        </w:div>
        <w:div w:id="314728406">
          <w:marLeft w:val="0"/>
          <w:marRight w:val="0"/>
          <w:marTop w:val="0"/>
          <w:marBottom w:val="0"/>
          <w:divBdr>
            <w:top w:val="none" w:sz="0" w:space="0" w:color="auto"/>
            <w:left w:val="none" w:sz="0" w:space="0" w:color="auto"/>
            <w:bottom w:val="none" w:sz="0" w:space="0" w:color="auto"/>
            <w:right w:val="none" w:sz="0" w:space="0" w:color="auto"/>
          </w:divBdr>
        </w:div>
        <w:div w:id="1019088751">
          <w:marLeft w:val="0"/>
          <w:marRight w:val="0"/>
          <w:marTop w:val="0"/>
          <w:marBottom w:val="0"/>
          <w:divBdr>
            <w:top w:val="none" w:sz="0" w:space="0" w:color="auto"/>
            <w:left w:val="none" w:sz="0" w:space="0" w:color="auto"/>
            <w:bottom w:val="none" w:sz="0" w:space="0" w:color="auto"/>
            <w:right w:val="none" w:sz="0" w:space="0" w:color="auto"/>
          </w:divBdr>
        </w:div>
        <w:div w:id="285623185">
          <w:marLeft w:val="0"/>
          <w:marRight w:val="0"/>
          <w:marTop w:val="0"/>
          <w:marBottom w:val="0"/>
          <w:divBdr>
            <w:top w:val="none" w:sz="0" w:space="0" w:color="auto"/>
            <w:left w:val="none" w:sz="0" w:space="0" w:color="auto"/>
            <w:bottom w:val="none" w:sz="0" w:space="0" w:color="auto"/>
            <w:right w:val="none" w:sz="0" w:space="0" w:color="auto"/>
          </w:divBdr>
        </w:div>
        <w:div w:id="503478644">
          <w:marLeft w:val="0"/>
          <w:marRight w:val="0"/>
          <w:marTop w:val="0"/>
          <w:marBottom w:val="0"/>
          <w:divBdr>
            <w:top w:val="none" w:sz="0" w:space="0" w:color="auto"/>
            <w:left w:val="none" w:sz="0" w:space="0" w:color="auto"/>
            <w:bottom w:val="none" w:sz="0" w:space="0" w:color="auto"/>
            <w:right w:val="none" w:sz="0" w:space="0" w:color="auto"/>
          </w:divBdr>
        </w:div>
        <w:div w:id="1962877222">
          <w:marLeft w:val="0"/>
          <w:marRight w:val="0"/>
          <w:marTop w:val="0"/>
          <w:marBottom w:val="0"/>
          <w:divBdr>
            <w:top w:val="none" w:sz="0" w:space="0" w:color="auto"/>
            <w:left w:val="none" w:sz="0" w:space="0" w:color="auto"/>
            <w:bottom w:val="none" w:sz="0" w:space="0" w:color="auto"/>
            <w:right w:val="none" w:sz="0" w:space="0" w:color="auto"/>
          </w:divBdr>
        </w:div>
        <w:div w:id="1250577928">
          <w:marLeft w:val="0"/>
          <w:marRight w:val="0"/>
          <w:marTop w:val="0"/>
          <w:marBottom w:val="0"/>
          <w:divBdr>
            <w:top w:val="none" w:sz="0" w:space="0" w:color="auto"/>
            <w:left w:val="none" w:sz="0" w:space="0" w:color="auto"/>
            <w:bottom w:val="none" w:sz="0" w:space="0" w:color="auto"/>
            <w:right w:val="none" w:sz="0" w:space="0" w:color="auto"/>
          </w:divBdr>
        </w:div>
        <w:div w:id="761486243">
          <w:marLeft w:val="0"/>
          <w:marRight w:val="0"/>
          <w:marTop w:val="0"/>
          <w:marBottom w:val="0"/>
          <w:divBdr>
            <w:top w:val="none" w:sz="0" w:space="0" w:color="auto"/>
            <w:left w:val="none" w:sz="0" w:space="0" w:color="auto"/>
            <w:bottom w:val="none" w:sz="0" w:space="0" w:color="auto"/>
            <w:right w:val="none" w:sz="0" w:space="0" w:color="auto"/>
          </w:divBdr>
        </w:div>
        <w:div w:id="562374016">
          <w:marLeft w:val="0"/>
          <w:marRight w:val="0"/>
          <w:marTop w:val="0"/>
          <w:marBottom w:val="0"/>
          <w:divBdr>
            <w:top w:val="none" w:sz="0" w:space="0" w:color="auto"/>
            <w:left w:val="none" w:sz="0" w:space="0" w:color="auto"/>
            <w:bottom w:val="none" w:sz="0" w:space="0" w:color="auto"/>
            <w:right w:val="none" w:sz="0" w:space="0" w:color="auto"/>
          </w:divBdr>
        </w:div>
        <w:div w:id="1126704889">
          <w:marLeft w:val="0"/>
          <w:marRight w:val="0"/>
          <w:marTop w:val="0"/>
          <w:marBottom w:val="0"/>
          <w:divBdr>
            <w:top w:val="none" w:sz="0" w:space="0" w:color="auto"/>
            <w:left w:val="none" w:sz="0" w:space="0" w:color="auto"/>
            <w:bottom w:val="none" w:sz="0" w:space="0" w:color="auto"/>
            <w:right w:val="none" w:sz="0" w:space="0" w:color="auto"/>
          </w:divBdr>
        </w:div>
        <w:div w:id="1156611693">
          <w:marLeft w:val="0"/>
          <w:marRight w:val="0"/>
          <w:marTop w:val="0"/>
          <w:marBottom w:val="0"/>
          <w:divBdr>
            <w:top w:val="none" w:sz="0" w:space="0" w:color="auto"/>
            <w:left w:val="none" w:sz="0" w:space="0" w:color="auto"/>
            <w:bottom w:val="none" w:sz="0" w:space="0" w:color="auto"/>
            <w:right w:val="none" w:sz="0" w:space="0" w:color="auto"/>
          </w:divBdr>
        </w:div>
        <w:div w:id="963578663">
          <w:marLeft w:val="0"/>
          <w:marRight w:val="0"/>
          <w:marTop w:val="0"/>
          <w:marBottom w:val="0"/>
          <w:divBdr>
            <w:top w:val="none" w:sz="0" w:space="0" w:color="auto"/>
            <w:left w:val="none" w:sz="0" w:space="0" w:color="auto"/>
            <w:bottom w:val="none" w:sz="0" w:space="0" w:color="auto"/>
            <w:right w:val="none" w:sz="0" w:space="0" w:color="auto"/>
          </w:divBdr>
        </w:div>
        <w:div w:id="1828549919">
          <w:marLeft w:val="0"/>
          <w:marRight w:val="0"/>
          <w:marTop w:val="0"/>
          <w:marBottom w:val="0"/>
          <w:divBdr>
            <w:top w:val="none" w:sz="0" w:space="0" w:color="auto"/>
            <w:left w:val="none" w:sz="0" w:space="0" w:color="auto"/>
            <w:bottom w:val="none" w:sz="0" w:space="0" w:color="auto"/>
            <w:right w:val="none" w:sz="0" w:space="0" w:color="auto"/>
          </w:divBdr>
        </w:div>
        <w:div w:id="1416778406">
          <w:marLeft w:val="0"/>
          <w:marRight w:val="0"/>
          <w:marTop w:val="0"/>
          <w:marBottom w:val="0"/>
          <w:divBdr>
            <w:top w:val="none" w:sz="0" w:space="0" w:color="auto"/>
            <w:left w:val="none" w:sz="0" w:space="0" w:color="auto"/>
            <w:bottom w:val="none" w:sz="0" w:space="0" w:color="auto"/>
            <w:right w:val="none" w:sz="0" w:space="0" w:color="auto"/>
          </w:divBdr>
        </w:div>
        <w:div w:id="1215118702">
          <w:marLeft w:val="0"/>
          <w:marRight w:val="0"/>
          <w:marTop w:val="0"/>
          <w:marBottom w:val="0"/>
          <w:divBdr>
            <w:top w:val="none" w:sz="0" w:space="0" w:color="auto"/>
            <w:left w:val="none" w:sz="0" w:space="0" w:color="auto"/>
            <w:bottom w:val="none" w:sz="0" w:space="0" w:color="auto"/>
            <w:right w:val="none" w:sz="0" w:space="0" w:color="auto"/>
          </w:divBdr>
        </w:div>
        <w:div w:id="1203058552">
          <w:marLeft w:val="0"/>
          <w:marRight w:val="0"/>
          <w:marTop w:val="0"/>
          <w:marBottom w:val="0"/>
          <w:divBdr>
            <w:top w:val="none" w:sz="0" w:space="0" w:color="auto"/>
            <w:left w:val="none" w:sz="0" w:space="0" w:color="auto"/>
            <w:bottom w:val="none" w:sz="0" w:space="0" w:color="auto"/>
            <w:right w:val="none" w:sz="0" w:space="0" w:color="auto"/>
          </w:divBdr>
        </w:div>
        <w:div w:id="162625105">
          <w:marLeft w:val="0"/>
          <w:marRight w:val="0"/>
          <w:marTop w:val="0"/>
          <w:marBottom w:val="0"/>
          <w:divBdr>
            <w:top w:val="none" w:sz="0" w:space="0" w:color="auto"/>
            <w:left w:val="none" w:sz="0" w:space="0" w:color="auto"/>
            <w:bottom w:val="none" w:sz="0" w:space="0" w:color="auto"/>
            <w:right w:val="none" w:sz="0" w:space="0" w:color="auto"/>
          </w:divBdr>
        </w:div>
        <w:div w:id="732587306">
          <w:marLeft w:val="0"/>
          <w:marRight w:val="0"/>
          <w:marTop w:val="0"/>
          <w:marBottom w:val="0"/>
          <w:divBdr>
            <w:top w:val="none" w:sz="0" w:space="0" w:color="auto"/>
            <w:left w:val="none" w:sz="0" w:space="0" w:color="auto"/>
            <w:bottom w:val="none" w:sz="0" w:space="0" w:color="auto"/>
            <w:right w:val="none" w:sz="0" w:space="0" w:color="auto"/>
          </w:divBdr>
        </w:div>
        <w:div w:id="292978083">
          <w:marLeft w:val="0"/>
          <w:marRight w:val="0"/>
          <w:marTop w:val="0"/>
          <w:marBottom w:val="0"/>
          <w:divBdr>
            <w:top w:val="none" w:sz="0" w:space="0" w:color="auto"/>
            <w:left w:val="none" w:sz="0" w:space="0" w:color="auto"/>
            <w:bottom w:val="none" w:sz="0" w:space="0" w:color="auto"/>
            <w:right w:val="none" w:sz="0" w:space="0" w:color="auto"/>
          </w:divBdr>
        </w:div>
        <w:div w:id="1900624664">
          <w:marLeft w:val="0"/>
          <w:marRight w:val="0"/>
          <w:marTop w:val="0"/>
          <w:marBottom w:val="0"/>
          <w:divBdr>
            <w:top w:val="none" w:sz="0" w:space="0" w:color="auto"/>
            <w:left w:val="none" w:sz="0" w:space="0" w:color="auto"/>
            <w:bottom w:val="none" w:sz="0" w:space="0" w:color="auto"/>
            <w:right w:val="none" w:sz="0" w:space="0" w:color="auto"/>
          </w:divBdr>
        </w:div>
        <w:div w:id="618492087">
          <w:marLeft w:val="0"/>
          <w:marRight w:val="0"/>
          <w:marTop w:val="0"/>
          <w:marBottom w:val="0"/>
          <w:divBdr>
            <w:top w:val="none" w:sz="0" w:space="0" w:color="auto"/>
            <w:left w:val="none" w:sz="0" w:space="0" w:color="auto"/>
            <w:bottom w:val="none" w:sz="0" w:space="0" w:color="auto"/>
            <w:right w:val="none" w:sz="0" w:space="0" w:color="auto"/>
          </w:divBdr>
        </w:div>
        <w:div w:id="1020202801">
          <w:marLeft w:val="0"/>
          <w:marRight w:val="0"/>
          <w:marTop w:val="0"/>
          <w:marBottom w:val="0"/>
          <w:divBdr>
            <w:top w:val="none" w:sz="0" w:space="0" w:color="auto"/>
            <w:left w:val="none" w:sz="0" w:space="0" w:color="auto"/>
            <w:bottom w:val="none" w:sz="0" w:space="0" w:color="auto"/>
            <w:right w:val="none" w:sz="0" w:space="0" w:color="auto"/>
          </w:divBdr>
        </w:div>
        <w:div w:id="1207722084">
          <w:marLeft w:val="0"/>
          <w:marRight w:val="0"/>
          <w:marTop w:val="0"/>
          <w:marBottom w:val="0"/>
          <w:divBdr>
            <w:top w:val="none" w:sz="0" w:space="0" w:color="auto"/>
            <w:left w:val="none" w:sz="0" w:space="0" w:color="auto"/>
            <w:bottom w:val="none" w:sz="0" w:space="0" w:color="auto"/>
            <w:right w:val="none" w:sz="0" w:space="0" w:color="auto"/>
          </w:divBdr>
        </w:div>
        <w:div w:id="5182778">
          <w:marLeft w:val="0"/>
          <w:marRight w:val="0"/>
          <w:marTop w:val="0"/>
          <w:marBottom w:val="0"/>
          <w:divBdr>
            <w:top w:val="none" w:sz="0" w:space="0" w:color="auto"/>
            <w:left w:val="none" w:sz="0" w:space="0" w:color="auto"/>
            <w:bottom w:val="none" w:sz="0" w:space="0" w:color="auto"/>
            <w:right w:val="none" w:sz="0" w:space="0" w:color="auto"/>
          </w:divBdr>
        </w:div>
        <w:div w:id="1358658951">
          <w:marLeft w:val="0"/>
          <w:marRight w:val="0"/>
          <w:marTop w:val="0"/>
          <w:marBottom w:val="0"/>
          <w:divBdr>
            <w:top w:val="none" w:sz="0" w:space="0" w:color="auto"/>
            <w:left w:val="none" w:sz="0" w:space="0" w:color="auto"/>
            <w:bottom w:val="none" w:sz="0" w:space="0" w:color="auto"/>
            <w:right w:val="none" w:sz="0" w:space="0" w:color="auto"/>
          </w:divBdr>
        </w:div>
        <w:div w:id="1680501041">
          <w:marLeft w:val="0"/>
          <w:marRight w:val="0"/>
          <w:marTop w:val="0"/>
          <w:marBottom w:val="0"/>
          <w:divBdr>
            <w:top w:val="none" w:sz="0" w:space="0" w:color="auto"/>
            <w:left w:val="none" w:sz="0" w:space="0" w:color="auto"/>
            <w:bottom w:val="none" w:sz="0" w:space="0" w:color="auto"/>
            <w:right w:val="none" w:sz="0" w:space="0" w:color="auto"/>
          </w:divBdr>
        </w:div>
        <w:div w:id="437680712">
          <w:marLeft w:val="0"/>
          <w:marRight w:val="0"/>
          <w:marTop w:val="0"/>
          <w:marBottom w:val="0"/>
          <w:divBdr>
            <w:top w:val="none" w:sz="0" w:space="0" w:color="auto"/>
            <w:left w:val="none" w:sz="0" w:space="0" w:color="auto"/>
            <w:bottom w:val="none" w:sz="0" w:space="0" w:color="auto"/>
            <w:right w:val="none" w:sz="0" w:space="0" w:color="auto"/>
          </w:divBdr>
        </w:div>
        <w:div w:id="1069770295">
          <w:marLeft w:val="0"/>
          <w:marRight w:val="0"/>
          <w:marTop w:val="0"/>
          <w:marBottom w:val="0"/>
          <w:divBdr>
            <w:top w:val="none" w:sz="0" w:space="0" w:color="auto"/>
            <w:left w:val="none" w:sz="0" w:space="0" w:color="auto"/>
            <w:bottom w:val="none" w:sz="0" w:space="0" w:color="auto"/>
            <w:right w:val="none" w:sz="0" w:space="0" w:color="auto"/>
          </w:divBdr>
        </w:div>
        <w:div w:id="18045657">
          <w:marLeft w:val="0"/>
          <w:marRight w:val="0"/>
          <w:marTop w:val="0"/>
          <w:marBottom w:val="0"/>
          <w:divBdr>
            <w:top w:val="none" w:sz="0" w:space="0" w:color="auto"/>
            <w:left w:val="none" w:sz="0" w:space="0" w:color="auto"/>
            <w:bottom w:val="none" w:sz="0" w:space="0" w:color="auto"/>
            <w:right w:val="none" w:sz="0" w:space="0" w:color="auto"/>
          </w:divBdr>
        </w:div>
      </w:divsChild>
    </w:div>
    <w:div w:id="1361010614">
      <w:bodyDiv w:val="1"/>
      <w:marLeft w:val="0"/>
      <w:marRight w:val="0"/>
      <w:marTop w:val="0"/>
      <w:marBottom w:val="0"/>
      <w:divBdr>
        <w:top w:val="none" w:sz="0" w:space="0" w:color="auto"/>
        <w:left w:val="none" w:sz="0" w:space="0" w:color="auto"/>
        <w:bottom w:val="none" w:sz="0" w:space="0" w:color="auto"/>
        <w:right w:val="none" w:sz="0" w:space="0" w:color="auto"/>
      </w:divBdr>
      <w:divsChild>
        <w:div w:id="603421841">
          <w:marLeft w:val="0"/>
          <w:marRight w:val="0"/>
          <w:marTop w:val="0"/>
          <w:marBottom w:val="0"/>
          <w:divBdr>
            <w:top w:val="none" w:sz="0" w:space="0" w:color="auto"/>
            <w:left w:val="none" w:sz="0" w:space="0" w:color="auto"/>
            <w:bottom w:val="none" w:sz="0" w:space="0" w:color="auto"/>
            <w:right w:val="none" w:sz="0" w:space="0" w:color="auto"/>
          </w:divBdr>
        </w:div>
        <w:div w:id="1811508187">
          <w:marLeft w:val="0"/>
          <w:marRight w:val="0"/>
          <w:marTop w:val="0"/>
          <w:marBottom w:val="0"/>
          <w:divBdr>
            <w:top w:val="none" w:sz="0" w:space="0" w:color="auto"/>
            <w:left w:val="none" w:sz="0" w:space="0" w:color="auto"/>
            <w:bottom w:val="none" w:sz="0" w:space="0" w:color="auto"/>
            <w:right w:val="none" w:sz="0" w:space="0" w:color="auto"/>
          </w:divBdr>
        </w:div>
        <w:div w:id="1318075234">
          <w:marLeft w:val="0"/>
          <w:marRight w:val="0"/>
          <w:marTop w:val="0"/>
          <w:marBottom w:val="0"/>
          <w:divBdr>
            <w:top w:val="none" w:sz="0" w:space="0" w:color="auto"/>
            <w:left w:val="none" w:sz="0" w:space="0" w:color="auto"/>
            <w:bottom w:val="none" w:sz="0" w:space="0" w:color="auto"/>
            <w:right w:val="none" w:sz="0" w:space="0" w:color="auto"/>
          </w:divBdr>
        </w:div>
        <w:div w:id="697127696">
          <w:marLeft w:val="0"/>
          <w:marRight w:val="0"/>
          <w:marTop w:val="0"/>
          <w:marBottom w:val="0"/>
          <w:divBdr>
            <w:top w:val="none" w:sz="0" w:space="0" w:color="auto"/>
            <w:left w:val="none" w:sz="0" w:space="0" w:color="auto"/>
            <w:bottom w:val="none" w:sz="0" w:space="0" w:color="auto"/>
            <w:right w:val="none" w:sz="0" w:space="0" w:color="auto"/>
          </w:divBdr>
        </w:div>
        <w:div w:id="862134426">
          <w:marLeft w:val="0"/>
          <w:marRight w:val="0"/>
          <w:marTop w:val="0"/>
          <w:marBottom w:val="0"/>
          <w:divBdr>
            <w:top w:val="none" w:sz="0" w:space="0" w:color="auto"/>
            <w:left w:val="none" w:sz="0" w:space="0" w:color="auto"/>
            <w:bottom w:val="none" w:sz="0" w:space="0" w:color="auto"/>
            <w:right w:val="none" w:sz="0" w:space="0" w:color="auto"/>
          </w:divBdr>
        </w:div>
        <w:div w:id="1470516064">
          <w:marLeft w:val="0"/>
          <w:marRight w:val="0"/>
          <w:marTop w:val="0"/>
          <w:marBottom w:val="0"/>
          <w:divBdr>
            <w:top w:val="none" w:sz="0" w:space="0" w:color="auto"/>
            <w:left w:val="none" w:sz="0" w:space="0" w:color="auto"/>
            <w:bottom w:val="none" w:sz="0" w:space="0" w:color="auto"/>
            <w:right w:val="none" w:sz="0" w:space="0" w:color="auto"/>
          </w:divBdr>
        </w:div>
        <w:div w:id="1036850442">
          <w:marLeft w:val="0"/>
          <w:marRight w:val="0"/>
          <w:marTop w:val="0"/>
          <w:marBottom w:val="0"/>
          <w:divBdr>
            <w:top w:val="none" w:sz="0" w:space="0" w:color="auto"/>
            <w:left w:val="none" w:sz="0" w:space="0" w:color="auto"/>
            <w:bottom w:val="none" w:sz="0" w:space="0" w:color="auto"/>
            <w:right w:val="none" w:sz="0" w:space="0" w:color="auto"/>
          </w:divBdr>
        </w:div>
        <w:div w:id="687219034">
          <w:marLeft w:val="0"/>
          <w:marRight w:val="0"/>
          <w:marTop w:val="0"/>
          <w:marBottom w:val="0"/>
          <w:divBdr>
            <w:top w:val="none" w:sz="0" w:space="0" w:color="auto"/>
            <w:left w:val="none" w:sz="0" w:space="0" w:color="auto"/>
            <w:bottom w:val="none" w:sz="0" w:space="0" w:color="auto"/>
            <w:right w:val="none" w:sz="0" w:space="0" w:color="auto"/>
          </w:divBdr>
        </w:div>
        <w:div w:id="477845554">
          <w:marLeft w:val="0"/>
          <w:marRight w:val="0"/>
          <w:marTop w:val="0"/>
          <w:marBottom w:val="0"/>
          <w:divBdr>
            <w:top w:val="none" w:sz="0" w:space="0" w:color="auto"/>
            <w:left w:val="none" w:sz="0" w:space="0" w:color="auto"/>
            <w:bottom w:val="none" w:sz="0" w:space="0" w:color="auto"/>
            <w:right w:val="none" w:sz="0" w:space="0" w:color="auto"/>
          </w:divBdr>
        </w:div>
        <w:div w:id="106510133">
          <w:marLeft w:val="0"/>
          <w:marRight w:val="0"/>
          <w:marTop w:val="0"/>
          <w:marBottom w:val="0"/>
          <w:divBdr>
            <w:top w:val="none" w:sz="0" w:space="0" w:color="auto"/>
            <w:left w:val="none" w:sz="0" w:space="0" w:color="auto"/>
            <w:bottom w:val="none" w:sz="0" w:space="0" w:color="auto"/>
            <w:right w:val="none" w:sz="0" w:space="0" w:color="auto"/>
          </w:divBdr>
        </w:div>
        <w:div w:id="209418813">
          <w:marLeft w:val="0"/>
          <w:marRight w:val="0"/>
          <w:marTop w:val="0"/>
          <w:marBottom w:val="0"/>
          <w:divBdr>
            <w:top w:val="none" w:sz="0" w:space="0" w:color="auto"/>
            <w:left w:val="none" w:sz="0" w:space="0" w:color="auto"/>
            <w:bottom w:val="none" w:sz="0" w:space="0" w:color="auto"/>
            <w:right w:val="none" w:sz="0" w:space="0" w:color="auto"/>
          </w:divBdr>
        </w:div>
        <w:div w:id="527839799">
          <w:marLeft w:val="0"/>
          <w:marRight w:val="0"/>
          <w:marTop w:val="0"/>
          <w:marBottom w:val="0"/>
          <w:divBdr>
            <w:top w:val="none" w:sz="0" w:space="0" w:color="auto"/>
            <w:left w:val="none" w:sz="0" w:space="0" w:color="auto"/>
            <w:bottom w:val="none" w:sz="0" w:space="0" w:color="auto"/>
            <w:right w:val="none" w:sz="0" w:space="0" w:color="auto"/>
          </w:divBdr>
        </w:div>
        <w:div w:id="2120370920">
          <w:marLeft w:val="0"/>
          <w:marRight w:val="0"/>
          <w:marTop w:val="0"/>
          <w:marBottom w:val="0"/>
          <w:divBdr>
            <w:top w:val="none" w:sz="0" w:space="0" w:color="auto"/>
            <w:left w:val="none" w:sz="0" w:space="0" w:color="auto"/>
            <w:bottom w:val="none" w:sz="0" w:space="0" w:color="auto"/>
            <w:right w:val="none" w:sz="0" w:space="0" w:color="auto"/>
          </w:divBdr>
        </w:div>
        <w:div w:id="1129128609">
          <w:marLeft w:val="0"/>
          <w:marRight w:val="0"/>
          <w:marTop w:val="0"/>
          <w:marBottom w:val="0"/>
          <w:divBdr>
            <w:top w:val="none" w:sz="0" w:space="0" w:color="auto"/>
            <w:left w:val="none" w:sz="0" w:space="0" w:color="auto"/>
            <w:bottom w:val="none" w:sz="0" w:space="0" w:color="auto"/>
            <w:right w:val="none" w:sz="0" w:space="0" w:color="auto"/>
          </w:divBdr>
        </w:div>
        <w:div w:id="183980573">
          <w:marLeft w:val="0"/>
          <w:marRight w:val="0"/>
          <w:marTop w:val="0"/>
          <w:marBottom w:val="0"/>
          <w:divBdr>
            <w:top w:val="none" w:sz="0" w:space="0" w:color="auto"/>
            <w:left w:val="none" w:sz="0" w:space="0" w:color="auto"/>
            <w:bottom w:val="none" w:sz="0" w:space="0" w:color="auto"/>
            <w:right w:val="none" w:sz="0" w:space="0" w:color="auto"/>
          </w:divBdr>
        </w:div>
        <w:div w:id="1420834531">
          <w:marLeft w:val="0"/>
          <w:marRight w:val="0"/>
          <w:marTop w:val="0"/>
          <w:marBottom w:val="0"/>
          <w:divBdr>
            <w:top w:val="none" w:sz="0" w:space="0" w:color="auto"/>
            <w:left w:val="none" w:sz="0" w:space="0" w:color="auto"/>
            <w:bottom w:val="none" w:sz="0" w:space="0" w:color="auto"/>
            <w:right w:val="none" w:sz="0" w:space="0" w:color="auto"/>
          </w:divBdr>
        </w:div>
        <w:div w:id="910847843">
          <w:marLeft w:val="0"/>
          <w:marRight w:val="0"/>
          <w:marTop w:val="0"/>
          <w:marBottom w:val="0"/>
          <w:divBdr>
            <w:top w:val="none" w:sz="0" w:space="0" w:color="auto"/>
            <w:left w:val="none" w:sz="0" w:space="0" w:color="auto"/>
            <w:bottom w:val="none" w:sz="0" w:space="0" w:color="auto"/>
            <w:right w:val="none" w:sz="0" w:space="0" w:color="auto"/>
          </w:divBdr>
        </w:div>
        <w:div w:id="1327127246">
          <w:marLeft w:val="0"/>
          <w:marRight w:val="0"/>
          <w:marTop w:val="0"/>
          <w:marBottom w:val="0"/>
          <w:divBdr>
            <w:top w:val="none" w:sz="0" w:space="0" w:color="auto"/>
            <w:left w:val="none" w:sz="0" w:space="0" w:color="auto"/>
            <w:bottom w:val="none" w:sz="0" w:space="0" w:color="auto"/>
            <w:right w:val="none" w:sz="0" w:space="0" w:color="auto"/>
          </w:divBdr>
        </w:div>
        <w:div w:id="877815613">
          <w:marLeft w:val="0"/>
          <w:marRight w:val="0"/>
          <w:marTop w:val="0"/>
          <w:marBottom w:val="0"/>
          <w:divBdr>
            <w:top w:val="none" w:sz="0" w:space="0" w:color="auto"/>
            <w:left w:val="none" w:sz="0" w:space="0" w:color="auto"/>
            <w:bottom w:val="none" w:sz="0" w:space="0" w:color="auto"/>
            <w:right w:val="none" w:sz="0" w:space="0" w:color="auto"/>
          </w:divBdr>
        </w:div>
        <w:div w:id="1156260321">
          <w:marLeft w:val="0"/>
          <w:marRight w:val="0"/>
          <w:marTop w:val="0"/>
          <w:marBottom w:val="0"/>
          <w:divBdr>
            <w:top w:val="none" w:sz="0" w:space="0" w:color="auto"/>
            <w:left w:val="none" w:sz="0" w:space="0" w:color="auto"/>
            <w:bottom w:val="none" w:sz="0" w:space="0" w:color="auto"/>
            <w:right w:val="none" w:sz="0" w:space="0" w:color="auto"/>
          </w:divBdr>
        </w:div>
        <w:div w:id="934829963">
          <w:marLeft w:val="0"/>
          <w:marRight w:val="0"/>
          <w:marTop w:val="0"/>
          <w:marBottom w:val="0"/>
          <w:divBdr>
            <w:top w:val="none" w:sz="0" w:space="0" w:color="auto"/>
            <w:left w:val="none" w:sz="0" w:space="0" w:color="auto"/>
            <w:bottom w:val="none" w:sz="0" w:space="0" w:color="auto"/>
            <w:right w:val="none" w:sz="0" w:space="0" w:color="auto"/>
          </w:divBdr>
        </w:div>
        <w:div w:id="1994019837">
          <w:marLeft w:val="0"/>
          <w:marRight w:val="0"/>
          <w:marTop w:val="0"/>
          <w:marBottom w:val="0"/>
          <w:divBdr>
            <w:top w:val="none" w:sz="0" w:space="0" w:color="auto"/>
            <w:left w:val="none" w:sz="0" w:space="0" w:color="auto"/>
            <w:bottom w:val="none" w:sz="0" w:space="0" w:color="auto"/>
            <w:right w:val="none" w:sz="0" w:space="0" w:color="auto"/>
          </w:divBdr>
        </w:div>
        <w:div w:id="1086996366">
          <w:marLeft w:val="0"/>
          <w:marRight w:val="0"/>
          <w:marTop w:val="0"/>
          <w:marBottom w:val="0"/>
          <w:divBdr>
            <w:top w:val="none" w:sz="0" w:space="0" w:color="auto"/>
            <w:left w:val="none" w:sz="0" w:space="0" w:color="auto"/>
            <w:bottom w:val="none" w:sz="0" w:space="0" w:color="auto"/>
            <w:right w:val="none" w:sz="0" w:space="0" w:color="auto"/>
          </w:divBdr>
        </w:div>
        <w:div w:id="1139764102">
          <w:marLeft w:val="0"/>
          <w:marRight w:val="0"/>
          <w:marTop w:val="0"/>
          <w:marBottom w:val="0"/>
          <w:divBdr>
            <w:top w:val="none" w:sz="0" w:space="0" w:color="auto"/>
            <w:left w:val="none" w:sz="0" w:space="0" w:color="auto"/>
            <w:bottom w:val="none" w:sz="0" w:space="0" w:color="auto"/>
            <w:right w:val="none" w:sz="0" w:space="0" w:color="auto"/>
          </w:divBdr>
        </w:div>
        <w:div w:id="773551258">
          <w:marLeft w:val="0"/>
          <w:marRight w:val="0"/>
          <w:marTop w:val="0"/>
          <w:marBottom w:val="0"/>
          <w:divBdr>
            <w:top w:val="none" w:sz="0" w:space="0" w:color="auto"/>
            <w:left w:val="none" w:sz="0" w:space="0" w:color="auto"/>
            <w:bottom w:val="none" w:sz="0" w:space="0" w:color="auto"/>
            <w:right w:val="none" w:sz="0" w:space="0" w:color="auto"/>
          </w:divBdr>
        </w:div>
        <w:div w:id="1778871255">
          <w:marLeft w:val="0"/>
          <w:marRight w:val="0"/>
          <w:marTop w:val="0"/>
          <w:marBottom w:val="0"/>
          <w:divBdr>
            <w:top w:val="none" w:sz="0" w:space="0" w:color="auto"/>
            <w:left w:val="none" w:sz="0" w:space="0" w:color="auto"/>
            <w:bottom w:val="none" w:sz="0" w:space="0" w:color="auto"/>
            <w:right w:val="none" w:sz="0" w:space="0" w:color="auto"/>
          </w:divBdr>
        </w:div>
        <w:div w:id="1188328834">
          <w:marLeft w:val="0"/>
          <w:marRight w:val="0"/>
          <w:marTop w:val="0"/>
          <w:marBottom w:val="0"/>
          <w:divBdr>
            <w:top w:val="none" w:sz="0" w:space="0" w:color="auto"/>
            <w:left w:val="none" w:sz="0" w:space="0" w:color="auto"/>
            <w:bottom w:val="none" w:sz="0" w:space="0" w:color="auto"/>
            <w:right w:val="none" w:sz="0" w:space="0" w:color="auto"/>
          </w:divBdr>
        </w:div>
        <w:div w:id="388070149">
          <w:marLeft w:val="0"/>
          <w:marRight w:val="0"/>
          <w:marTop w:val="0"/>
          <w:marBottom w:val="0"/>
          <w:divBdr>
            <w:top w:val="none" w:sz="0" w:space="0" w:color="auto"/>
            <w:left w:val="none" w:sz="0" w:space="0" w:color="auto"/>
            <w:bottom w:val="none" w:sz="0" w:space="0" w:color="auto"/>
            <w:right w:val="none" w:sz="0" w:space="0" w:color="auto"/>
          </w:divBdr>
        </w:div>
        <w:div w:id="308246862">
          <w:marLeft w:val="0"/>
          <w:marRight w:val="0"/>
          <w:marTop w:val="0"/>
          <w:marBottom w:val="0"/>
          <w:divBdr>
            <w:top w:val="none" w:sz="0" w:space="0" w:color="auto"/>
            <w:left w:val="none" w:sz="0" w:space="0" w:color="auto"/>
            <w:bottom w:val="none" w:sz="0" w:space="0" w:color="auto"/>
            <w:right w:val="none" w:sz="0" w:space="0" w:color="auto"/>
          </w:divBdr>
        </w:div>
        <w:div w:id="1516386761">
          <w:marLeft w:val="0"/>
          <w:marRight w:val="0"/>
          <w:marTop w:val="0"/>
          <w:marBottom w:val="0"/>
          <w:divBdr>
            <w:top w:val="none" w:sz="0" w:space="0" w:color="auto"/>
            <w:left w:val="none" w:sz="0" w:space="0" w:color="auto"/>
            <w:bottom w:val="none" w:sz="0" w:space="0" w:color="auto"/>
            <w:right w:val="none" w:sz="0" w:space="0" w:color="auto"/>
          </w:divBdr>
        </w:div>
        <w:div w:id="1695157844">
          <w:marLeft w:val="0"/>
          <w:marRight w:val="0"/>
          <w:marTop w:val="0"/>
          <w:marBottom w:val="0"/>
          <w:divBdr>
            <w:top w:val="none" w:sz="0" w:space="0" w:color="auto"/>
            <w:left w:val="none" w:sz="0" w:space="0" w:color="auto"/>
            <w:bottom w:val="none" w:sz="0" w:space="0" w:color="auto"/>
            <w:right w:val="none" w:sz="0" w:space="0" w:color="auto"/>
          </w:divBdr>
        </w:div>
        <w:div w:id="1262034432">
          <w:marLeft w:val="0"/>
          <w:marRight w:val="0"/>
          <w:marTop w:val="0"/>
          <w:marBottom w:val="0"/>
          <w:divBdr>
            <w:top w:val="none" w:sz="0" w:space="0" w:color="auto"/>
            <w:left w:val="none" w:sz="0" w:space="0" w:color="auto"/>
            <w:bottom w:val="none" w:sz="0" w:space="0" w:color="auto"/>
            <w:right w:val="none" w:sz="0" w:space="0" w:color="auto"/>
          </w:divBdr>
        </w:div>
        <w:div w:id="1766682191">
          <w:marLeft w:val="0"/>
          <w:marRight w:val="0"/>
          <w:marTop w:val="0"/>
          <w:marBottom w:val="0"/>
          <w:divBdr>
            <w:top w:val="none" w:sz="0" w:space="0" w:color="auto"/>
            <w:left w:val="none" w:sz="0" w:space="0" w:color="auto"/>
            <w:bottom w:val="none" w:sz="0" w:space="0" w:color="auto"/>
            <w:right w:val="none" w:sz="0" w:space="0" w:color="auto"/>
          </w:divBdr>
        </w:div>
        <w:div w:id="15888528">
          <w:marLeft w:val="0"/>
          <w:marRight w:val="0"/>
          <w:marTop w:val="0"/>
          <w:marBottom w:val="0"/>
          <w:divBdr>
            <w:top w:val="none" w:sz="0" w:space="0" w:color="auto"/>
            <w:left w:val="none" w:sz="0" w:space="0" w:color="auto"/>
            <w:bottom w:val="none" w:sz="0" w:space="0" w:color="auto"/>
            <w:right w:val="none" w:sz="0" w:space="0" w:color="auto"/>
          </w:divBdr>
        </w:div>
        <w:div w:id="1938561568">
          <w:marLeft w:val="0"/>
          <w:marRight w:val="0"/>
          <w:marTop w:val="0"/>
          <w:marBottom w:val="0"/>
          <w:divBdr>
            <w:top w:val="none" w:sz="0" w:space="0" w:color="auto"/>
            <w:left w:val="none" w:sz="0" w:space="0" w:color="auto"/>
            <w:bottom w:val="none" w:sz="0" w:space="0" w:color="auto"/>
            <w:right w:val="none" w:sz="0" w:space="0" w:color="auto"/>
          </w:divBdr>
        </w:div>
        <w:div w:id="1366130405">
          <w:marLeft w:val="0"/>
          <w:marRight w:val="0"/>
          <w:marTop w:val="0"/>
          <w:marBottom w:val="0"/>
          <w:divBdr>
            <w:top w:val="none" w:sz="0" w:space="0" w:color="auto"/>
            <w:left w:val="none" w:sz="0" w:space="0" w:color="auto"/>
            <w:bottom w:val="none" w:sz="0" w:space="0" w:color="auto"/>
            <w:right w:val="none" w:sz="0" w:space="0" w:color="auto"/>
          </w:divBdr>
        </w:div>
        <w:div w:id="884367175">
          <w:marLeft w:val="0"/>
          <w:marRight w:val="0"/>
          <w:marTop w:val="0"/>
          <w:marBottom w:val="0"/>
          <w:divBdr>
            <w:top w:val="none" w:sz="0" w:space="0" w:color="auto"/>
            <w:left w:val="none" w:sz="0" w:space="0" w:color="auto"/>
            <w:bottom w:val="none" w:sz="0" w:space="0" w:color="auto"/>
            <w:right w:val="none" w:sz="0" w:space="0" w:color="auto"/>
          </w:divBdr>
        </w:div>
        <w:div w:id="1014188855">
          <w:marLeft w:val="0"/>
          <w:marRight w:val="0"/>
          <w:marTop w:val="0"/>
          <w:marBottom w:val="0"/>
          <w:divBdr>
            <w:top w:val="none" w:sz="0" w:space="0" w:color="auto"/>
            <w:left w:val="none" w:sz="0" w:space="0" w:color="auto"/>
            <w:bottom w:val="none" w:sz="0" w:space="0" w:color="auto"/>
            <w:right w:val="none" w:sz="0" w:space="0" w:color="auto"/>
          </w:divBdr>
        </w:div>
        <w:div w:id="255404486">
          <w:marLeft w:val="0"/>
          <w:marRight w:val="0"/>
          <w:marTop w:val="0"/>
          <w:marBottom w:val="0"/>
          <w:divBdr>
            <w:top w:val="none" w:sz="0" w:space="0" w:color="auto"/>
            <w:left w:val="none" w:sz="0" w:space="0" w:color="auto"/>
            <w:bottom w:val="none" w:sz="0" w:space="0" w:color="auto"/>
            <w:right w:val="none" w:sz="0" w:space="0" w:color="auto"/>
          </w:divBdr>
        </w:div>
        <w:div w:id="796878558">
          <w:marLeft w:val="0"/>
          <w:marRight w:val="0"/>
          <w:marTop w:val="0"/>
          <w:marBottom w:val="0"/>
          <w:divBdr>
            <w:top w:val="none" w:sz="0" w:space="0" w:color="auto"/>
            <w:left w:val="none" w:sz="0" w:space="0" w:color="auto"/>
            <w:bottom w:val="none" w:sz="0" w:space="0" w:color="auto"/>
            <w:right w:val="none" w:sz="0" w:space="0" w:color="auto"/>
          </w:divBdr>
        </w:div>
        <w:div w:id="1777289133">
          <w:marLeft w:val="0"/>
          <w:marRight w:val="0"/>
          <w:marTop w:val="0"/>
          <w:marBottom w:val="0"/>
          <w:divBdr>
            <w:top w:val="none" w:sz="0" w:space="0" w:color="auto"/>
            <w:left w:val="none" w:sz="0" w:space="0" w:color="auto"/>
            <w:bottom w:val="none" w:sz="0" w:space="0" w:color="auto"/>
            <w:right w:val="none" w:sz="0" w:space="0" w:color="auto"/>
          </w:divBdr>
        </w:div>
        <w:div w:id="1153835450">
          <w:marLeft w:val="0"/>
          <w:marRight w:val="0"/>
          <w:marTop w:val="0"/>
          <w:marBottom w:val="0"/>
          <w:divBdr>
            <w:top w:val="none" w:sz="0" w:space="0" w:color="auto"/>
            <w:left w:val="none" w:sz="0" w:space="0" w:color="auto"/>
            <w:bottom w:val="none" w:sz="0" w:space="0" w:color="auto"/>
            <w:right w:val="none" w:sz="0" w:space="0" w:color="auto"/>
          </w:divBdr>
        </w:div>
        <w:div w:id="1648894644">
          <w:marLeft w:val="0"/>
          <w:marRight w:val="0"/>
          <w:marTop w:val="0"/>
          <w:marBottom w:val="0"/>
          <w:divBdr>
            <w:top w:val="none" w:sz="0" w:space="0" w:color="auto"/>
            <w:left w:val="none" w:sz="0" w:space="0" w:color="auto"/>
            <w:bottom w:val="none" w:sz="0" w:space="0" w:color="auto"/>
            <w:right w:val="none" w:sz="0" w:space="0" w:color="auto"/>
          </w:divBdr>
        </w:div>
        <w:div w:id="2015837525">
          <w:marLeft w:val="0"/>
          <w:marRight w:val="0"/>
          <w:marTop w:val="0"/>
          <w:marBottom w:val="0"/>
          <w:divBdr>
            <w:top w:val="none" w:sz="0" w:space="0" w:color="auto"/>
            <w:left w:val="none" w:sz="0" w:space="0" w:color="auto"/>
            <w:bottom w:val="none" w:sz="0" w:space="0" w:color="auto"/>
            <w:right w:val="none" w:sz="0" w:space="0" w:color="auto"/>
          </w:divBdr>
        </w:div>
        <w:div w:id="278689394">
          <w:marLeft w:val="0"/>
          <w:marRight w:val="0"/>
          <w:marTop w:val="0"/>
          <w:marBottom w:val="0"/>
          <w:divBdr>
            <w:top w:val="none" w:sz="0" w:space="0" w:color="auto"/>
            <w:left w:val="none" w:sz="0" w:space="0" w:color="auto"/>
            <w:bottom w:val="none" w:sz="0" w:space="0" w:color="auto"/>
            <w:right w:val="none" w:sz="0" w:space="0" w:color="auto"/>
          </w:divBdr>
        </w:div>
        <w:div w:id="271979488">
          <w:marLeft w:val="0"/>
          <w:marRight w:val="0"/>
          <w:marTop w:val="0"/>
          <w:marBottom w:val="0"/>
          <w:divBdr>
            <w:top w:val="none" w:sz="0" w:space="0" w:color="auto"/>
            <w:left w:val="none" w:sz="0" w:space="0" w:color="auto"/>
            <w:bottom w:val="none" w:sz="0" w:space="0" w:color="auto"/>
            <w:right w:val="none" w:sz="0" w:space="0" w:color="auto"/>
          </w:divBdr>
        </w:div>
        <w:div w:id="48648276">
          <w:marLeft w:val="0"/>
          <w:marRight w:val="0"/>
          <w:marTop w:val="0"/>
          <w:marBottom w:val="0"/>
          <w:divBdr>
            <w:top w:val="none" w:sz="0" w:space="0" w:color="auto"/>
            <w:left w:val="none" w:sz="0" w:space="0" w:color="auto"/>
            <w:bottom w:val="none" w:sz="0" w:space="0" w:color="auto"/>
            <w:right w:val="none" w:sz="0" w:space="0" w:color="auto"/>
          </w:divBdr>
        </w:div>
        <w:div w:id="1425957810">
          <w:marLeft w:val="0"/>
          <w:marRight w:val="0"/>
          <w:marTop w:val="0"/>
          <w:marBottom w:val="0"/>
          <w:divBdr>
            <w:top w:val="none" w:sz="0" w:space="0" w:color="auto"/>
            <w:left w:val="none" w:sz="0" w:space="0" w:color="auto"/>
            <w:bottom w:val="none" w:sz="0" w:space="0" w:color="auto"/>
            <w:right w:val="none" w:sz="0" w:space="0" w:color="auto"/>
          </w:divBdr>
        </w:div>
        <w:div w:id="1114443069">
          <w:marLeft w:val="0"/>
          <w:marRight w:val="0"/>
          <w:marTop w:val="0"/>
          <w:marBottom w:val="0"/>
          <w:divBdr>
            <w:top w:val="none" w:sz="0" w:space="0" w:color="auto"/>
            <w:left w:val="none" w:sz="0" w:space="0" w:color="auto"/>
            <w:bottom w:val="none" w:sz="0" w:space="0" w:color="auto"/>
            <w:right w:val="none" w:sz="0" w:space="0" w:color="auto"/>
          </w:divBdr>
        </w:div>
        <w:div w:id="1605578867">
          <w:marLeft w:val="0"/>
          <w:marRight w:val="0"/>
          <w:marTop w:val="0"/>
          <w:marBottom w:val="0"/>
          <w:divBdr>
            <w:top w:val="none" w:sz="0" w:space="0" w:color="auto"/>
            <w:left w:val="none" w:sz="0" w:space="0" w:color="auto"/>
            <w:bottom w:val="none" w:sz="0" w:space="0" w:color="auto"/>
            <w:right w:val="none" w:sz="0" w:space="0" w:color="auto"/>
          </w:divBdr>
        </w:div>
        <w:div w:id="1273437167">
          <w:marLeft w:val="0"/>
          <w:marRight w:val="0"/>
          <w:marTop w:val="0"/>
          <w:marBottom w:val="0"/>
          <w:divBdr>
            <w:top w:val="none" w:sz="0" w:space="0" w:color="auto"/>
            <w:left w:val="none" w:sz="0" w:space="0" w:color="auto"/>
            <w:bottom w:val="none" w:sz="0" w:space="0" w:color="auto"/>
            <w:right w:val="none" w:sz="0" w:space="0" w:color="auto"/>
          </w:divBdr>
        </w:div>
        <w:div w:id="618949786">
          <w:marLeft w:val="0"/>
          <w:marRight w:val="0"/>
          <w:marTop w:val="0"/>
          <w:marBottom w:val="0"/>
          <w:divBdr>
            <w:top w:val="none" w:sz="0" w:space="0" w:color="auto"/>
            <w:left w:val="none" w:sz="0" w:space="0" w:color="auto"/>
            <w:bottom w:val="none" w:sz="0" w:space="0" w:color="auto"/>
            <w:right w:val="none" w:sz="0" w:space="0" w:color="auto"/>
          </w:divBdr>
        </w:div>
        <w:div w:id="1744982867">
          <w:marLeft w:val="0"/>
          <w:marRight w:val="0"/>
          <w:marTop w:val="0"/>
          <w:marBottom w:val="0"/>
          <w:divBdr>
            <w:top w:val="none" w:sz="0" w:space="0" w:color="auto"/>
            <w:left w:val="none" w:sz="0" w:space="0" w:color="auto"/>
            <w:bottom w:val="none" w:sz="0" w:space="0" w:color="auto"/>
            <w:right w:val="none" w:sz="0" w:space="0" w:color="auto"/>
          </w:divBdr>
        </w:div>
        <w:div w:id="1099833551">
          <w:marLeft w:val="0"/>
          <w:marRight w:val="0"/>
          <w:marTop w:val="0"/>
          <w:marBottom w:val="0"/>
          <w:divBdr>
            <w:top w:val="none" w:sz="0" w:space="0" w:color="auto"/>
            <w:left w:val="none" w:sz="0" w:space="0" w:color="auto"/>
            <w:bottom w:val="none" w:sz="0" w:space="0" w:color="auto"/>
            <w:right w:val="none" w:sz="0" w:space="0" w:color="auto"/>
          </w:divBdr>
        </w:div>
        <w:div w:id="1131896062">
          <w:marLeft w:val="0"/>
          <w:marRight w:val="0"/>
          <w:marTop w:val="0"/>
          <w:marBottom w:val="0"/>
          <w:divBdr>
            <w:top w:val="none" w:sz="0" w:space="0" w:color="auto"/>
            <w:left w:val="none" w:sz="0" w:space="0" w:color="auto"/>
            <w:bottom w:val="none" w:sz="0" w:space="0" w:color="auto"/>
            <w:right w:val="none" w:sz="0" w:space="0" w:color="auto"/>
          </w:divBdr>
        </w:div>
        <w:div w:id="402217409">
          <w:marLeft w:val="0"/>
          <w:marRight w:val="0"/>
          <w:marTop w:val="0"/>
          <w:marBottom w:val="0"/>
          <w:divBdr>
            <w:top w:val="none" w:sz="0" w:space="0" w:color="auto"/>
            <w:left w:val="none" w:sz="0" w:space="0" w:color="auto"/>
            <w:bottom w:val="none" w:sz="0" w:space="0" w:color="auto"/>
            <w:right w:val="none" w:sz="0" w:space="0" w:color="auto"/>
          </w:divBdr>
        </w:div>
        <w:div w:id="1453986147">
          <w:marLeft w:val="0"/>
          <w:marRight w:val="0"/>
          <w:marTop w:val="0"/>
          <w:marBottom w:val="0"/>
          <w:divBdr>
            <w:top w:val="none" w:sz="0" w:space="0" w:color="auto"/>
            <w:left w:val="none" w:sz="0" w:space="0" w:color="auto"/>
            <w:bottom w:val="none" w:sz="0" w:space="0" w:color="auto"/>
            <w:right w:val="none" w:sz="0" w:space="0" w:color="auto"/>
          </w:divBdr>
        </w:div>
        <w:div w:id="100613991">
          <w:marLeft w:val="0"/>
          <w:marRight w:val="0"/>
          <w:marTop w:val="0"/>
          <w:marBottom w:val="0"/>
          <w:divBdr>
            <w:top w:val="none" w:sz="0" w:space="0" w:color="auto"/>
            <w:left w:val="none" w:sz="0" w:space="0" w:color="auto"/>
            <w:bottom w:val="none" w:sz="0" w:space="0" w:color="auto"/>
            <w:right w:val="none" w:sz="0" w:space="0" w:color="auto"/>
          </w:divBdr>
        </w:div>
        <w:div w:id="1573462239">
          <w:marLeft w:val="0"/>
          <w:marRight w:val="0"/>
          <w:marTop w:val="0"/>
          <w:marBottom w:val="0"/>
          <w:divBdr>
            <w:top w:val="none" w:sz="0" w:space="0" w:color="auto"/>
            <w:left w:val="none" w:sz="0" w:space="0" w:color="auto"/>
            <w:bottom w:val="none" w:sz="0" w:space="0" w:color="auto"/>
            <w:right w:val="none" w:sz="0" w:space="0" w:color="auto"/>
          </w:divBdr>
        </w:div>
        <w:div w:id="650331862">
          <w:marLeft w:val="0"/>
          <w:marRight w:val="0"/>
          <w:marTop w:val="0"/>
          <w:marBottom w:val="0"/>
          <w:divBdr>
            <w:top w:val="none" w:sz="0" w:space="0" w:color="auto"/>
            <w:left w:val="none" w:sz="0" w:space="0" w:color="auto"/>
            <w:bottom w:val="none" w:sz="0" w:space="0" w:color="auto"/>
            <w:right w:val="none" w:sz="0" w:space="0" w:color="auto"/>
          </w:divBdr>
        </w:div>
        <w:div w:id="206571837">
          <w:marLeft w:val="0"/>
          <w:marRight w:val="0"/>
          <w:marTop w:val="0"/>
          <w:marBottom w:val="0"/>
          <w:divBdr>
            <w:top w:val="none" w:sz="0" w:space="0" w:color="auto"/>
            <w:left w:val="none" w:sz="0" w:space="0" w:color="auto"/>
            <w:bottom w:val="none" w:sz="0" w:space="0" w:color="auto"/>
            <w:right w:val="none" w:sz="0" w:space="0" w:color="auto"/>
          </w:divBdr>
        </w:div>
        <w:div w:id="1768961092">
          <w:marLeft w:val="0"/>
          <w:marRight w:val="0"/>
          <w:marTop w:val="0"/>
          <w:marBottom w:val="0"/>
          <w:divBdr>
            <w:top w:val="none" w:sz="0" w:space="0" w:color="auto"/>
            <w:left w:val="none" w:sz="0" w:space="0" w:color="auto"/>
            <w:bottom w:val="none" w:sz="0" w:space="0" w:color="auto"/>
            <w:right w:val="none" w:sz="0" w:space="0" w:color="auto"/>
          </w:divBdr>
        </w:div>
        <w:div w:id="641229202">
          <w:marLeft w:val="0"/>
          <w:marRight w:val="0"/>
          <w:marTop w:val="0"/>
          <w:marBottom w:val="0"/>
          <w:divBdr>
            <w:top w:val="none" w:sz="0" w:space="0" w:color="auto"/>
            <w:left w:val="none" w:sz="0" w:space="0" w:color="auto"/>
            <w:bottom w:val="none" w:sz="0" w:space="0" w:color="auto"/>
            <w:right w:val="none" w:sz="0" w:space="0" w:color="auto"/>
          </w:divBdr>
        </w:div>
        <w:div w:id="1430546774">
          <w:marLeft w:val="0"/>
          <w:marRight w:val="0"/>
          <w:marTop w:val="0"/>
          <w:marBottom w:val="0"/>
          <w:divBdr>
            <w:top w:val="none" w:sz="0" w:space="0" w:color="auto"/>
            <w:left w:val="none" w:sz="0" w:space="0" w:color="auto"/>
            <w:bottom w:val="none" w:sz="0" w:space="0" w:color="auto"/>
            <w:right w:val="none" w:sz="0" w:space="0" w:color="auto"/>
          </w:divBdr>
        </w:div>
        <w:div w:id="532889488">
          <w:marLeft w:val="0"/>
          <w:marRight w:val="0"/>
          <w:marTop w:val="0"/>
          <w:marBottom w:val="0"/>
          <w:divBdr>
            <w:top w:val="none" w:sz="0" w:space="0" w:color="auto"/>
            <w:left w:val="none" w:sz="0" w:space="0" w:color="auto"/>
            <w:bottom w:val="none" w:sz="0" w:space="0" w:color="auto"/>
            <w:right w:val="none" w:sz="0" w:space="0" w:color="auto"/>
          </w:divBdr>
        </w:div>
        <w:div w:id="602618303">
          <w:marLeft w:val="0"/>
          <w:marRight w:val="0"/>
          <w:marTop w:val="0"/>
          <w:marBottom w:val="0"/>
          <w:divBdr>
            <w:top w:val="none" w:sz="0" w:space="0" w:color="auto"/>
            <w:left w:val="none" w:sz="0" w:space="0" w:color="auto"/>
            <w:bottom w:val="none" w:sz="0" w:space="0" w:color="auto"/>
            <w:right w:val="none" w:sz="0" w:space="0" w:color="auto"/>
          </w:divBdr>
        </w:div>
        <w:div w:id="1831409992">
          <w:marLeft w:val="0"/>
          <w:marRight w:val="0"/>
          <w:marTop w:val="0"/>
          <w:marBottom w:val="0"/>
          <w:divBdr>
            <w:top w:val="none" w:sz="0" w:space="0" w:color="auto"/>
            <w:left w:val="none" w:sz="0" w:space="0" w:color="auto"/>
            <w:bottom w:val="none" w:sz="0" w:space="0" w:color="auto"/>
            <w:right w:val="none" w:sz="0" w:space="0" w:color="auto"/>
          </w:divBdr>
        </w:div>
        <w:div w:id="1952785452">
          <w:marLeft w:val="0"/>
          <w:marRight w:val="0"/>
          <w:marTop w:val="0"/>
          <w:marBottom w:val="0"/>
          <w:divBdr>
            <w:top w:val="none" w:sz="0" w:space="0" w:color="auto"/>
            <w:left w:val="none" w:sz="0" w:space="0" w:color="auto"/>
            <w:bottom w:val="none" w:sz="0" w:space="0" w:color="auto"/>
            <w:right w:val="none" w:sz="0" w:space="0" w:color="auto"/>
          </w:divBdr>
        </w:div>
        <w:div w:id="808976926">
          <w:marLeft w:val="0"/>
          <w:marRight w:val="0"/>
          <w:marTop w:val="0"/>
          <w:marBottom w:val="0"/>
          <w:divBdr>
            <w:top w:val="none" w:sz="0" w:space="0" w:color="auto"/>
            <w:left w:val="none" w:sz="0" w:space="0" w:color="auto"/>
            <w:bottom w:val="none" w:sz="0" w:space="0" w:color="auto"/>
            <w:right w:val="none" w:sz="0" w:space="0" w:color="auto"/>
          </w:divBdr>
        </w:div>
        <w:div w:id="1124730599">
          <w:marLeft w:val="0"/>
          <w:marRight w:val="0"/>
          <w:marTop w:val="0"/>
          <w:marBottom w:val="0"/>
          <w:divBdr>
            <w:top w:val="none" w:sz="0" w:space="0" w:color="auto"/>
            <w:left w:val="none" w:sz="0" w:space="0" w:color="auto"/>
            <w:bottom w:val="none" w:sz="0" w:space="0" w:color="auto"/>
            <w:right w:val="none" w:sz="0" w:space="0" w:color="auto"/>
          </w:divBdr>
        </w:div>
        <w:div w:id="1400522668">
          <w:marLeft w:val="0"/>
          <w:marRight w:val="0"/>
          <w:marTop w:val="0"/>
          <w:marBottom w:val="0"/>
          <w:divBdr>
            <w:top w:val="none" w:sz="0" w:space="0" w:color="auto"/>
            <w:left w:val="none" w:sz="0" w:space="0" w:color="auto"/>
            <w:bottom w:val="none" w:sz="0" w:space="0" w:color="auto"/>
            <w:right w:val="none" w:sz="0" w:space="0" w:color="auto"/>
          </w:divBdr>
        </w:div>
        <w:div w:id="712734786">
          <w:marLeft w:val="0"/>
          <w:marRight w:val="0"/>
          <w:marTop w:val="0"/>
          <w:marBottom w:val="0"/>
          <w:divBdr>
            <w:top w:val="none" w:sz="0" w:space="0" w:color="auto"/>
            <w:left w:val="none" w:sz="0" w:space="0" w:color="auto"/>
            <w:bottom w:val="none" w:sz="0" w:space="0" w:color="auto"/>
            <w:right w:val="none" w:sz="0" w:space="0" w:color="auto"/>
          </w:divBdr>
        </w:div>
        <w:div w:id="777721690">
          <w:marLeft w:val="0"/>
          <w:marRight w:val="0"/>
          <w:marTop w:val="0"/>
          <w:marBottom w:val="0"/>
          <w:divBdr>
            <w:top w:val="none" w:sz="0" w:space="0" w:color="auto"/>
            <w:left w:val="none" w:sz="0" w:space="0" w:color="auto"/>
            <w:bottom w:val="none" w:sz="0" w:space="0" w:color="auto"/>
            <w:right w:val="none" w:sz="0" w:space="0" w:color="auto"/>
          </w:divBdr>
        </w:div>
        <w:div w:id="1447770943">
          <w:marLeft w:val="0"/>
          <w:marRight w:val="0"/>
          <w:marTop w:val="0"/>
          <w:marBottom w:val="0"/>
          <w:divBdr>
            <w:top w:val="none" w:sz="0" w:space="0" w:color="auto"/>
            <w:left w:val="none" w:sz="0" w:space="0" w:color="auto"/>
            <w:bottom w:val="none" w:sz="0" w:space="0" w:color="auto"/>
            <w:right w:val="none" w:sz="0" w:space="0" w:color="auto"/>
          </w:divBdr>
        </w:div>
        <w:div w:id="1885754187">
          <w:marLeft w:val="0"/>
          <w:marRight w:val="0"/>
          <w:marTop w:val="0"/>
          <w:marBottom w:val="0"/>
          <w:divBdr>
            <w:top w:val="none" w:sz="0" w:space="0" w:color="auto"/>
            <w:left w:val="none" w:sz="0" w:space="0" w:color="auto"/>
            <w:bottom w:val="none" w:sz="0" w:space="0" w:color="auto"/>
            <w:right w:val="none" w:sz="0" w:space="0" w:color="auto"/>
          </w:divBdr>
        </w:div>
        <w:div w:id="2058626193">
          <w:marLeft w:val="0"/>
          <w:marRight w:val="0"/>
          <w:marTop w:val="0"/>
          <w:marBottom w:val="0"/>
          <w:divBdr>
            <w:top w:val="none" w:sz="0" w:space="0" w:color="auto"/>
            <w:left w:val="none" w:sz="0" w:space="0" w:color="auto"/>
            <w:bottom w:val="none" w:sz="0" w:space="0" w:color="auto"/>
            <w:right w:val="none" w:sz="0" w:space="0" w:color="auto"/>
          </w:divBdr>
        </w:div>
        <w:div w:id="1508858995">
          <w:marLeft w:val="0"/>
          <w:marRight w:val="0"/>
          <w:marTop w:val="0"/>
          <w:marBottom w:val="0"/>
          <w:divBdr>
            <w:top w:val="none" w:sz="0" w:space="0" w:color="auto"/>
            <w:left w:val="none" w:sz="0" w:space="0" w:color="auto"/>
            <w:bottom w:val="none" w:sz="0" w:space="0" w:color="auto"/>
            <w:right w:val="none" w:sz="0" w:space="0" w:color="auto"/>
          </w:divBdr>
        </w:div>
        <w:div w:id="1327971963">
          <w:marLeft w:val="0"/>
          <w:marRight w:val="0"/>
          <w:marTop w:val="0"/>
          <w:marBottom w:val="0"/>
          <w:divBdr>
            <w:top w:val="none" w:sz="0" w:space="0" w:color="auto"/>
            <w:left w:val="none" w:sz="0" w:space="0" w:color="auto"/>
            <w:bottom w:val="none" w:sz="0" w:space="0" w:color="auto"/>
            <w:right w:val="none" w:sz="0" w:space="0" w:color="auto"/>
          </w:divBdr>
        </w:div>
        <w:div w:id="2093579534">
          <w:marLeft w:val="0"/>
          <w:marRight w:val="0"/>
          <w:marTop w:val="0"/>
          <w:marBottom w:val="0"/>
          <w:divBdr>
            <w:top w:val="none" w:sz="0" w:space="0" w:color="auto"/>
            <w:left w:val="none" w:sz="0" w:space="0" w:color="auto"/>
            <w:bottom w:val="none" w:sz="0" w:space="0" w:color="auto"/>
            <w:right w:val="none" w:sz="0" w:space="0" w:color="auto"/>
          </w:divBdr>
        </w:div>
        <w:div w:id="612595907">
          <w:marLeft w:val="0"/>
          <w:marRight w:val="0"/>
          <w:marTop w:val="0"/>
          <w:marBottom w:val="0"/>
          <w:divBdr>
            <w:top w:val="none" w:sz="0" w:space="0" w:color="auto"/>
            <w:left w:val="none" w:sz="0" w:space="0" w:color="auto"/>
            <w:bottom w:val="none" w:sz="0" w:space="0" w:color="auto"/>
            <w:right w:val="none" w:sz="0" w:space="0" w:color="auto"/>
          </w:divBdr>
        </w:div>
        <w:div w:id="1893033005">
          <w:marLeft w:val="0"/>
          <w:marRight w:val="0"/>
          <w:marTop w:val="0"/>
          <w:marBottom w:val="0"/>
          <w:divBdr>
            <w:top w:val="none" w:sz="0" w:space="0" w:color="auto"/>
            <w:left w:val="none" w:sz="0" w:space="0" w:color="auto"/>
            <w:bottom w:val="none" w:sz="0" w:space="0" w:color="auto"/>
            <w:right w:val="none" w:sz="0" w:space="0" w:color="auto"/>
          </w:divBdr>
        </w:div>
        <w:div w:id="951864888">
          <w:marLeft w:val="0"/>
          <w:marRight w:val="0"/>
          <w:marTop w:val="0"/>
          <w:marBottom w:val="0"/>
          <w:divBdr>
            <w:top w:val="none" w:sz="0" w:space="0" w:color="auto"/>
            <w:left w:val="none" w:sz="0" w:space="0" w:color="auto"/>
            <w:bottom w:val="none" w:sz="0" w:space="0" w:color="auto"/>
            <w:right w:val="none" w:sz="0" w:space="0" w:color="auto"/>
          </w:divBdr>
        </w:div>
        <w:div w:id="1700157357">
          <w:marLeft w:val="0"/>
          <w:marRight w:val="0"/>
          <w:marTop w:val="0"/>
          <w:marBottom w:val="0"/>
          <w:divBdr>
            <w:top w:val="none" w:sz="0" w:space="0" w:color="auto"/>
            <w:left w:val="none" w:sz="0" w:space="0" w:color="auto"/>
            <w:bottom w:val="none" w:sz="0" w:space="0" w:color="auto"/>
            <w:right w:val="none" w:sz="0" w:space="0" w:color="auto"/>
          </w:divBdr>
        </w:div>
        <w:div w:id="913121942">
          <w:marLeft w:val="0"/>
          <w:marRight w:val="0"/>
          <w:marTop w:val="0"/>
          <w:marBottom w:val="0"/>
          <w:divBdr>
            <w:top w:val="none" w:sz="0" w:space="0" w:color="auto"/>
            <w:left w:val="none" w:sz="0" w:space="0" w:color="auto"/>
            <w:bottom w:val="none" w:sz="0" w:space="0" w:color="auto"/>
            <w:right w:val="none" w:sz="0" w:space="0" w:color="auto"/>
          </w:divBdr>
        </w:div>
        <w:div w:id="1688098293">
          <w:marLeft w:val="0"/>
          <w:marRight w:val="0"/>
          <w:marTop w:val="0"/>
          <w:marBottom w:val="0"/>
          <w:divBdr>
            <w:top w:val="none" w:sz="0" w:space="0" w:color="auto"/>
            <w:left w:val="none" w:sz="0" w:space="0" w:color="auto"/>
            <w:bottom w:val="none" w:sz="0" w:space="0" w:color="auto"/>
            <w:right w:val="none" w:sz="0" w:space="0" w:color="auto"/>
          </w:divBdr>
        </w:div>
        <w:div w:id="1264801769">
          <w:marLeft w:val="0"/>
          <w:marRight w:val="0"/>
          <w:marTop w:val="0"/>
          <w:marBottom w:val="0"/>
          <w:divBdr>
            <w:top w:val="none" w:sz="0" w:space="0" w:color="auto"/>
            <w:left w:val="none" w:sz="0" w:space="0" w:color="auto"/>
            <w:bottom w:val="none" w:sz="0" w:space="0" w:color="auto"/>
            <w:right w:val="none" w:sz="0" w:space="0" w:color="auto"/>
          </w:divBdr>
        </w:div>
        <w:div w:id="769352835">
          <w:marLeft w:val="0"/>
          <w:marRight w:val="0"/>
          <w:marTop w:val="0"/>
          <w:marBottom w:val="0"/>
          <w:divBdr>
            <w:top w:val="none" w:sz="0" w:space="0" w:color="auto"/>
            <w:left w:val="none" w:sz="0" w:space="0" w:color="auto"/>
            <w:bottom w:val="none" w:sz="0" w:space="0" w:color="auto"/>
            <w:right w:val="none" w:sz="0" w:space="0" w:color="auto"/>
          </w:divBdr>
        </w:div>
        <w:div w:id="179009125">
          <w:marLeft w:val="0"/>
          <w:marRight w:val="0"/>
          <w:marTop w:val="0"/>
          <w:marBottom w:val="0"/>
          <w:divBdr>
            <w:top w:val="none" w:sz="0" w:space="0" w:color="auto"/>
            <w:left w:val="none" w:sz="0" w:space="0" w:color="auto"/>
            <w:bottom w:val="none" w:sz="0" w:space="0" w:color="auto"/>
            <w:right w:val="none" w:sz="0" w:space="0" w:color="auto"/>
          </w:divBdr>
        </w:div>
        <w:div w:id="964048021">
          <w:marLeft w:val="0"/>
          <w:marRight w:val="0"/>
          <w:marTop w:val="0"/>
          <w:marBottom w:val="0"/>
          <w:divBdr>
            <w:top w:val="none" w:sz="0" w:space="0" w:color="auto"/>
            <w:left w:val="none" w:sz="0" w:space="0" w:color="auto"/>
            <w:bottom w:val="none" w:sz="0" w:space="0" w:color="auto"/>
            <w:right w:val="none" w:sz="0" w:space="0" w:color="auto"/>
          </w:divBdr>
        </w:div>
        <w:div w:id="1283801034">
          <w:marLeft w:val="0"/>
          <w:marRight w:val="0"/>
          <w:marTop w:val="0"/>
          <w:marBottom w:val="0"/>
          <w:divBdr>
            <w:top w:val="none" w:sz="0" w:space="0" w:color="auto"/>
            <w:left w:val="none" w:sz="0" w:space="0" w:color="auto"/>
            <w:bottom w:val="none" w:sz="0" w:space="0" w:color="auto"/>
            <w:right w:val="none" w:sz="0" w:space="0" w:color="auto"/>
          </w:divBdr>
        </w:div>
        <w:div w:id="1370111695">
          <w:marLeft w:val="0"/>
          <w:marRight w:val="0"/>
          <w:marTop w:val="0"/>
          <w:marBottom w:val="0"/>
          <w:divBdr>
            <w:top w:val="none" w:sz="0" w:space="0" w:color="auto"/>
            <w:left w:val="none" w:sz="0" w:space="0" w:color="auto"/>
            <w:bottom w:val="none" w:sz="0" w:space="0" w:color="auto"/>
            <w:right w:val="none" w:sz="0" w:space="0" w:color="auto"/>
          </w:divBdr>
        </w:div>
        <w:div w:id="604728034">
          <w:marLeft w:val="0"/>
          <w:marRight w:val="0"/>
          <w:marTop w:val="0"/>
          <w:marBottom w:val="0"/>
          <w:divBdr>
            <w:top w:val="none" w:sz="0" w:space="0" w:color="auto"/>
            <w:left w:val="none" w:sz="0" w:space="0" w:color="auto"/>
            <w:bottom w:val="none" w:sz="0" w:space="0" w:color="auto"/>
            <w:right w:val="none" w:sz="0" w:space="0" w:color="auto"/>
          </w:divBdr>
        </w:div>
        <w:div w:id="203636914">
          <w:marLeft w:val="0"/>
          <w:marRight w:val="0"/>
          <w:marTop w:val="0"/>
          <w:marBottom w:val="0"/>
          <w:divBdr>
            <w:top w:val="none" w:sz="0" w:space="0" w:color="auto"/>
            <w:left w:val="none" w:sz="0" w:space="0" w:color="auto"/>
            <w:bottom w:val="none" w:sz="0" w:space="0" w:color="auto"/>
            <w:right w:val="none" w:sz="0" w:space="0" w:color="auto"/>
          </w:divBdr>
        </w:div>
        <w:div w:id="44768185">
          <w:marLeft w:val="0"/>
          <w:marRight w:val="0"/>
          <w:marTop w:val="0"/>
          <w:marBottom w:val="0"/>
          <w:divBdr>
            <w:top w:val="none" w:sz="0" w:space="0" w:color="auto"/>
            <w:left w:val="none" w:sz="0" w:space="0" w:color="auto"/>
            <w:bottom w:val="none" w:sz="0" w:space="0" w:color="auto"/>
            <w:right w:val="none" w:sz="0" w:space="0" w:color="auto"/>
          </w:divBdr>
        </w:div>
        <w:div w:id="584655239">
          <w:marLeft w:val="0"/>
          <w:marRight w:val="0"/>
          <w:marTop w:val="0"/>
          <w:marBottom w:val="0"/>
          <w:divBdr>
            <w:top w:val="none" w:sz="0" w:space="0" w:color="auto"/>
            <w:left w:val="none" w:sz="0" w:space="0" w:color="auto"/>
            <w:bottom w:val="none" w:sz="0" w:space="0" w:color="auto"/>
            <w:right w:val="none" w:sz="0" w:space="0" w:color="auto"/>
          </w:divBdr>
        </w:div>
        <w:div w:id="1409229251">
          <w:marLeft w:val="0"/>
          <w:marRight w:val="0"/>
          <w:marTop w:val="0"/>
          <w:marBottom w:val="0"/>
          <w:divBdr>
            <w:top w:val="none" w:sz="0" w:space="0" w:color="auto"/>
            <w:left w:val="none" w:sz="0" w:space="0" w:color="auto"/>
            <w:bottom w:val="none" w:sz="0" w:space="0" w:color="auto"/>
            <w:right w:val="none" w:sz="0" w:space="0" w:color="auto"/>
          </w:divBdr>
        </w:div>
        <w:div w:id="1234781752">
          <w:marLeft w:val="0"/>
          <w:marRight w:val="0"/>
          <w:marTop w:val="0"/>
          <w:marBottom w:val="0"/>
          <w:divBdr>
            <w:top w:val="none" w:sz="0" w:space="0" w:color="auto"/>
            <w:left w:val="none" w:sz="0" w:space="0" w:color="auto"/>
            <w:bottom w:val="none" w:sz="0" w:space="0" w:color="auto"/>
            <w:right w:val="none" w:sz="0" w:space="0" w:color="auto"/>
          </w:divBdr>
        </w:div>
        <w:div w:id="1835485351">
          <w:marLeft w:val="0"/>
          <w:marRight w:val="0"/>
          <w:marTop w:val="0"/>
          <w:marBottom w:val="0"/>
          <w:divBdr>
            <w:top w:val="none" w:sz="0" w:space="0" w:color="auto"/>
            <w:left w:val="none" w:sz="0" w:space="0" w:color="auto"/>
            <w:bottom w:val="none" w:sz="0" w:space="0" w:color="auto"/>
            <w:right w:val="none" w:sz="0" w:space="0" w:color="auto"/>
          </w:divBdr>
        </w:div>
        <w:div w:id="1068115324">
          <w:marLeft w:val="0"/>
          <w:marRight w:val="0"/>
          <w:marTop w:val="0"/>
          <w:marBottom w:val="0"/>
          <w:divBdr>
            <w:top w:val="none" w:sz="0" w:space="0" w:color="auto"/>
            <w:left w:val="none" w:sz="0" w:space="0" w:color="auto"/>
            <w:bottom w:val="none" w:sz="0" w:space="0" w:color="auto"/>
            <w:right w:val="none" w:sz="0" w:space="0" w:color="auto"/>
          </w:divBdr>
        </w:div>
        <w:div w:id="728918698">
          <w:marLeft w:val="0"/>
          <w:marRight w:val="0"/>
          <w:marTop w:val="0"/>
          <w:marBottom w:val="0"/>
          <w:divBdr>
            <w:top w:val="none" w:sz="0" w:space="0" w:color="auto"/>
            <w:left w:val="none" w:sz="0" w:space="0" w:color="auto"/>
            <w:bottom w:val="none" w:sz="0" w:space="0" w:color="auto"/>
            <w:right w:val="none" w:sz="0" w:space="0" w:color="auto"/>
          </w:divBdr>
        </w:div>
        <w:div w:id="368190286">
          <w:marLeft w:val="0"/>
          <w:marRight w:val="0"/>
          <w:marTop w:val="0"/>
          <w:marBottom w:val="0"/>
          <w:divBdr>
            <w:top w:val="none" w:sz="0" w:space="0" w:color="auto"/>
            <w:left w:val="none" w:sz="0" w:space="0" w:color="auto"/>
            <w:bottom w:val="none" w:sz="0" w:space="0" w:color="auto"/>
            <w:right w:val="none" w:sz="0" w:space="0" w:color="auto"/>
          </w:divBdr>
        </w:div>
        <w:div w:id="19360665">
          <w:marLeft w:val="0"/>
          <w:marRight w:val="0"/>
          <w:marTop w:val="0"/>
          <w:marBottom w:val="0"/>
          <w:divBdr>
            <w:top w:val="none" w:sz="0" w:space="0" w:color="auto"/>
            <w:left w:val="none" w:sz="0" w:space="0" w:color="auto"/>
            <w:bottom w:val="none" w:sz="0" w:space="0" w:color="auto"/>
            <w:right w:val="none" w:sz="0" w:space="0" w:color="auto"/>
          </w:divBdr>
        </w:div>
        <w:div w:id="1767992351">
          <w:marLeft w:val="0"/>
          <w:marRight w:val="0"/>
          <w:marTop w:val="0"/>
          <w:marBottom w:val="0"/>
          <w:divBdr>
            <w:top w:val="none" w:sz="0" w:space="0" w:color="auto"/>
            <w:left w:val="none" w:sz="0" w:space="0" w:color="auto"/>
            <w:bottom w:val="none" w:sz="0" w:space="0" w:color="auto"/>
            <w:right w:val="none" w:sz="0" w:space="0" w:color="auto"/>
          </w:divBdr>
        </w:div>
        <w:div w:id="305355262">
          <w:marLeft w:val="0"/>
          <w:marRight w:val="0"/>
          <w:marTop w:val="0"/>
          <w:marBottom w:val="0"/>
          <w:divBdr>
            <w:top w:val="none" w:sz="0" w:space="0" w:color="auto"/>
            <w:left w:val="none" w:sz="0" w:space="0" w:color="auto"/>
            <w:bottom w:val="none" w:sz="0" w:space="0" w:color="auto"/>
            <w:right w:val="none" w:sz="0" w:space="0" w:color="auto"/>
          </w:divBdr>
        </w:div>
        <w:div w:id="164788007">
          <w:marLeft w:val="0"/>
          <w:marRight w:val="0"/>
          <w:marTop w:val="0"/>
          <w:marBottom w:val="0"/>
          <w:divBdr>
            <w:top w:val="none" w:sz="0" w:space="0" w:color="auto"/>
            <w:left w:val="none" w:sz="0" w:space="0" w:color="auto"/>
            <w:bottom w:val="none" w:sz="0" w:space="0" w:color="auto"/>
            <w:right w:val="none" w:sz="0" w:space="0" w:color="auto"/>
          </w:divBdr>
        </w:div>
        <w:div w:id="908611271">
          <w:marLeft w:val="0"/>
          <w:marRight w:val="0"/>
          <w:marTop w:val="0"/>
          <w:marBottom w:val="0"/>
          <w:divBdr>
            <w:top w:val="none" w:sz="0" w:space="0" w:color="auto"/>
            <w:left w:val="none" w:sz="0" w:space="0" w:color="auto"/>
            <w:bottom w:val="none" w:sz="0" w:space="0" w:color="auto"/>
            <w:right w:val="none" w:sz="0" w:space="0" w:color="auto"/>
          </w:divBdr>
        </w:div>
        <w:div w:id="1111634100">
          <w:marLeft w:val="0"/>
          <w:marRight w:val="0"/>
          <w:marTop w:val="0"/>
          <w:marBottom w:val="0"/>
          <w:divBdr>
            <w:top w:val="none" w:sz="0" w:space="0" w:color="auto"/>
            <w:left w:val="none" w:sz="0" w:space="0" w:color="auto"/>
            <w:bottom w:val="none" w:sz="0" w:space="0" w:color="auto"/>
            <w:right w:val="none" w:sz="0" w:space="0" w:color="auto"/>
          </w:divBdr>
        </w:div>
        <w:div w:id="273757077">
          <w:marLeft w:val="0"/>
          <w:marRight w:val="0"/>
          <w:marTop w:val="0"/>
          <w:marBottom w:val="0"/>
          <w:divBdr>
            <w:top w:val="none" w:sz="0" w:space="0" w:color="auto"/>
            <w:left w:val="none" w:sz="0" w:space="0" w:color="auto"/>
            <w:bottom w:val="none" w:sz="0" w:space="0" w:color="auto"/>
            <w:right w:val="none" w:sz="0" w:space="0" w:color="auto"/>
          </w:divBdr>
        </w:div>
        <w:div w:id="2010135922">
          <w:marLeft w:val="0"/>
          <w:marRight w:val="0"/>
          <w:marTop w:val="0"/>
          <w:marBottom w:val="0"/>
          <w:divBdr>
            <w:top w:val="none" w:sz="0" w:space="0" w:color="auto"/>
            <w:left w:val="none" w:sz="0" w:space="0" w:color="auto"/>
            <w:bottom w:val="none" w:sz="0" w:space="0" w:color="auto"/>
            <w:right w:val="none" w:sz="0" w:space="0" w:color="auto"/>
          </w:divBdr>
        </w:div>
        <w:div w:id="1713261900">
          <w:marLeft w:val="0"/>
          <w:marRight w:val="0"/>
          <w:marTop w:val="0"/>
          <w:marBottom w:val="0"/>
          <w:divBdr>
            <w:top w:val="none" w:sz="0" w:space="0" w:color="auto"/>
            <w:left w:val="none" w:sz="0" w:space="0" w:color="auto"/>
            <w:bottom w:val="none" w:sz="0" w:space="0" w:color="auto"/>
            <w:right w:val="none" w:sz="0" w:space="0" w:color="auto"/>
          </w:divBdr>
        </w:div>
        <w:div w:id="1964847716">
          <w:marLeft w:val="0"/>
          <w:marRight w:val="0"/>
          <w:marTop w:val="0"/>
          <w:marBottom w:val="0"/>
          <w:divBdr>
            <w:top w:val="none" w:sz="0" w:space="0" w:color="auto"/>
            <w:left w:val="none" w:sz="0" w:space="0" w:color="auto"/>
            <w:bottom w:val="none" w:sz="0" w:space="0" w:color="auto"/>
            <w:right w:val="none" w:sz="0" w:space="0" w:color="auto"/>
          </w:divBdr>
        </w:div>
        <w:div w:id="730809754">
          <w:marLeft w:val="0"/>
          <w:marRight w:val="0"/>
          <w:marTop w:val="0"/>
          <w:marBottom w:val="0"/>
          <w:divBdr>
            <w:top w:val="none" w:sz="0" w:space="0" w:color="auto"/>
            <w:left w:val="none" w:sz="0" w:space="0" w:color="auto"/>
            <w:bottom w:val="none" w:sz="0" w:space="0" w:color="auto"/>
            <w:right w:val="none" w:sz="0" w:space="0" w:color="auto"/>
          </w:divBdr>
        </w:div>
        <w:div w:id="874736380">
          <w:marLeft w:val="0"/>
          <w:marRight w:val="0"/>
          <w:marTop w:val="0"/>
          <w:marBottom w:val="0"/>
          <w:divBdr>
            <w:top w:val="none" w:sz="0" w:space="0" w:color="auto"/>
            <w:left w:val="none" w:sz="0" w:space="0" w:color="auto"/>
            <w:bottom w:val="none" w:sz="0" w:space="0" w:color="auto"/>
            <w:right w:val="none" w:sz="0" w:space="0" w:color="auto"/>
          </w:divBdr>
        </w:div>
        <w:div w:id="1910337566">
          <w:marLeft w:val="0"/>
          <w:marRight w:val="0"/>
          <w:marTop w:val="0"/>
          <w:marBottom w:val="0"/>
          <w:divBdr>
            <w:top w:val="none" w:sz="0" w:space="0" w:color="auto"/>
            <w:left w:val="none" w:sz="0" w:space="0" w:color="auto"/>
            <w:bottom w:val="none" w:sz="0" w:space="0" w:color="auto"/>
            <w:right w:val="none" w:sz="0" w:space="0" w:color="auto"/>
          </w:divBdr>
        </w:div>
        <w:div w:id="1455632442">
          <w:marLeft w:val="0"/>
          <w:marRight w:val="0"/>
          <w:marTop w:val="0"/>
          <w:marBottom w:val="0"/>
          <w:divBdr>
            <w:top w:val="none" w:sz="0" w:space="0" w:color="auto"/>
            <w:left w:val="none" w:sz="0" w:space="0" w:color="auto"/>
            <w:bottom w:val="none" w:sz="0" w:space="0" w:color="auto"/>
            <w:right w:val="none" w:sz="0" w:space="0" w:color="auto"/>
          </w:divBdr>
        </w:div>
        <w:div w:id="676419264">
          <w:marLeft w:val="0"/>
          <w:marRight w:val="0"/>
          <w:marTop w:val="0"/>
          <w:marBottom w:val="0"/>
          <w:divBdr>
            <w:top w:val="none" w:sz="0" w:space="0" w:color="auto"/>
            <w:left w:val="none" w:sz="0" w:space="0" w:color="auto"/>
            <w:bottom w:val="none" w:sz="0" w:space="0" w:color="auto"/>
            <w:right w:val="none" w:sz="0" w:space="0" w:color="auto"/>
          </w:divBdr>
        </w:div>
        <w:div w:id="711072230">
          <w:marLeft w:val="0"/>
          <w:marRight w:val="0"/>
          <w:marTop w:val="0"/>
          <w:marBottom w:val="0"/>
          <w:divBdr>
            <w:top w:val="none" w:sz="0" w:space="0" w:color="auto"/>
            <w:left w:val="none" w:sz="0" w:space="0" w:color="auto"/>
            <w:bottom w:val="none" w:sz="0" w:space="0" w:color="auto"/>
            <w:right w:val="none" w:sz="0" w:space="0" w:color="auto"/>
          </w:divBdr>
        </w:div>
        <w:div w:id="545947509">
          <w:marLeft w:val="0"/>
          <w:marRight w:val="0"/>
          <w:marTop w:val="0"/>
          <w:marBottom w:val="0"/>
          <w:divBdr>
            <w:top w:val="none" w:sz="0" w:space="0" w:color="auto"/>
            <w:left w:val="none" w:sz="0" w:space="0" w:color="auto"/>
            <w:bottom w:val="none" w:sz="0" w:space="0" w:color="auto"/>
            <w:right w:val="none" w:sz="0" w:space="0" w:color="auto"/>
          </w:divBdr>
        </w:div>
        <w:div w:id="1223101540">
          <w:marLeft w:val="0"/>
          <w:marRight w:val="0"/>
          <w:marTop w:val="0"/>
          <w:marBottom w:val="0"/>
          <w:divBdr>
            <w:top w:val="none" w:sz="0" w:space="0" w:color="auto"/>
            <w:left w:val="none" w:sz="0" w:space="0" w:color="auto"/>
            <w:bottom w:val="none" w:sz="0" w:space="0" w:color="auto"/>
            <w:right w:val="none" w:sz="0" w:space="0" w:color="auto"/>
          </w:divBdr>
        </w:div>
        <w:div w:id="1428036105">
          <w:marLeft w:val="0"/>
          <w:marRight w:val="0"/>
          <w:marTop w:val="0"/>
          <w:marBottom w:val="0"/>
          <w:divBdr>
            <w:top w:val="none" w:sz="0" w:space="0" w:color="auto"/>
            <w:left w:val="none" w:sz="0" w:space="0" w:color="auto"/>
            <w:bottom w:val="none" w:sz="0" w:space="0" w:color="auto"/>
            <w:right w:val="none" w:sz="0" w:space="0" w:color="auto"/>
          </w:divBdr>
        </w:div>
        <w:div w:id="1797024905">
          <w:marLeft w:val="0"/>
          <w:marRight w:val="0"/>
          <w:marTop w:val="0"/>
          <w:marBottom w:val="0"/>
          <w:divBdr>
            <w:top w:val="none" w:sz="0" w:space="0" w:color="auto"/>
            <w:left w:val="none" w:sz="0" w:space="0" w:color="auto"/>
            <w:bottom w:val="none" w:sz="0" w:space="0" w:color="auto"/>
            <w:right w:val="none" w:sz="0" w:space="0" w:color="auto"/>
          </w:divBdr>
        </w:div>
        <w:div w:id="1606305883">
          <w:marLeft w:val="0"/>
          <w:marRight w:val="0"/>
          <w:marTop w:val="0"/>
          <w:marBottom w:val="0"/>
          <w:divBdr>
            <w:top w:val="none" w:sz="0" w:space="0" w:color="auto"/>
            <w:left w:val="none" w:sz="0" w:space="0" w:color="auto"/>
            <w:bottom w:val="none" w:sz="0" w:space="0" w:color="auto"/>
            <w:right w:val="none" w:sz="0" w:space="0" w:color="auto"/>
          </w:divBdr>
        </w:div>
        <w:div w:id="1752383349">
          <w:marLeft w:val="0"/>
          <w:marRight w:val="0"/>
          <w:marTop w:val="0"/>
          <w:marBottom w:val="0"/>
          <w:divBdr>
            <w:top w:val="none" w:sz="0" w:space="0" w:color="auto"/>
            <w:left w:val="none" w:sz="0" w:space="0" w:color="auto"/>
            <w:bottom w:val="none" w:sz="0" w:space="0" w:color="auto"/>
            <w:right w:val="none" w:sz="0" w:space="0" w:color="auto"/>
          </w:divBdr>
        </w:div>
        <w:div w:id="366493293">
          <w:marLeft w:val="0"/>
          <w:marRight w:val="0"/>
          <w:marTop w:val="0"/>
          <w:marBottom w:val="0"/>
          <w:divBdr>
            <w:top w:val="none" w:sz="0" w:space="0" w:color="auto"/>
            <w:left w:val="none" w:sz="0" w:space="0" w:color="auto"/>
            <w:bottom w:val="none" w:sz="0" w:space="0" w:color="auto"/>
            <w:right w:val="none" w:sz="0" w:space="0" w:color="auto"/>
          </w:divBdr>
        </w:div>
        <w:div w:id="53359006">
          <w:marLeft w:val="0"/>
          <w:marRight w:val="0"/>
          <w:marTop w:val="0"/>
          <w:marBottom w:val="0"/>
          <w:divBdr>
            <w:top w:val="none" w:sz="0" w:space="0" w:color="auto"/>
            <w:left w:val="none" w:sz="0" w:space="0" w:color="auto"/>
            <w:bottom w:val="none" w:sz="0" w:space="0" w:color="auto"/>
            <w:right w:val="none" w:sz="0" w:space="0" w:color="auto"/>
          </w:divBdr>
        </w:div>
        <w:div w:id="383413695">
          <w:marLeft w:val="0"/>
          <w:marRight w:val="0"/>
          <w:marTop w:val="0"/>
          <w:marBottom w:val="0"/>
          <w:divBdr>
            <w:top w:val="none" w:sz="0" w:space="0" w:color="auto"/>
            <w:left w:val="none" w:sz="0" w:space="0" w:color="auto"/>
            <w:bottom w:val="none" w:sz="0" w:space="0" w:color="auto"/>
            <w:right w:val="none" w:sz="0" w:space="0" w:color="auto"/>
          </w:divBdr>
        </w:div>
        <w:div w:id="1771899603">
          <w:marLeft w:val="0"/>
          <w:marRight w:val="0"/>
          <w:marTop w:val="0"/>
          <w:marBottom w:val="0"/>
          <w:divBdr>
            <w:top w:val="none" w:sz="0" w:space="0" w:color="auto"/>
            <w:left w:val="none" w:sz="0" w:space="0" w:color="auto"/>
            <w:bottom w:val="none" w:sz="0" w:space="0" w:color="auto"/>
            <w:right w:val="none" w:sz="0" w:space="0" w:color="auto"/>
          </w:divBdr>
        </w:div>
        <w:div w:id="1113864291">
          <w:marLeft w:val="0"/>
          <w:marRight w:val="0"/>
          <w:marTop w:val="0"/>
          <w:marBottom w:val="0"/>
          <w:divBdr>
            <w:top w:val="none" w:sz="0" w:space="0" w:color="auto"/>
            <w:left w:val="none" w:sz="0" w:space="0" w:color="auto"/>
            <w:bottom w:val="none" w:sz="0" w:space="0" w:color="auto"/>
            <w:right w:val="none" w:sz="0" w:space="0" w:color="auto"/>
          </w:divBdr>
        </w:div>
        <w:div w:id="1020664378">
          <w:marLeft w:val="0"/>
          <w:marRight w:val="0"/>
          <w:marTop w:val="0"/>
          <w:marBottom w:val="0"/>
          <w:divBdr>
            <w:top w:val="none" w:sz="0" w:space="0" w:color="auto"/>
            <w:left w:val="none" w:sz="0" w:space="0" w:color="auto"/>
            <w:bottom w:val="none" w:sz="0" w:space="0" w:color="auto"/>
            <w:right w:val="none" w:sz="0" w:space="0" w:color="auto"/>
          </w:divBdr>
        </w:div>
        <w:div w:id="969482126">
          <w:marLeft w:val="0"/>
          <w:marRight w:val="0"/>
          <w:marTop w:val="0"/>
          <w:marBottom w:val="0"/>
          <w:divBdr>
            <w:top w:val="none" w:sz="0" w:space="0" w:color="auto"/>
            <w:left w:val="none" w:sz="0" w:space="0" w:color="auto"/>
            <w:bottom w:val="none" w:sz="0" w:space="0" w:color="auto"/>
            <w:right w:val="none" w:sz="0" w:space="0" w:color="auto"/>
          </w:divBdr>
        </w:div>
        <w:div w:id="735208311">
          <w:marLeft w:val="0"/>
          <w:marRight w:val="0"/>
          <w:marTop w:val="0"/>
          <w:marBottom w:val="0"/>
          <w:divBdr>
            <w:top w:val="none" w:sz="0" w:space="0" w:color="auto"/>
            <w:left w:val="none" w:sz="0" w:space="0" w:color="auto"/>
            <w:bottom w:val="none" w:sz="0" w:space="0" w:color="auto"/>
            <w:right w:val="none" w:sz="0" w:space="0" w:color="auto"/>
          </w:divBdr>
        </w:div>
        <w:div w:id="85351104">
          <w:marLeft w:val="0"/>
          <w:marRight w:val="0"/>
          <w:marTop w:val="0"/>
          <w:marBottom w:val="0"/>
          <w:divBdr>
            <w:top w:val="none" w:sz="0" w:space="0" w:color="auto"/>
            <w:left w:val="none" w:sz="0" w:space="0" w:color="auto"/>
            <w:bottom w:val="none" w:sz="0" w:space="0" w:color="auto"/>
            <w:right w:val="none" w:sz="0" w:space="0" w:color="auto"/>
          </w:divBdr>
        </w:div>
        <w:div w:id="368261534">
          <w:marLeft w:val="0"/>
          <w:marRight w:val="0"/>
          <w:marTop w:val="0"/>
          <w:marBottom w:val="0"/>
          <w:divBdr>
            <w:top w:val="none" w:sz="0" w:space="0" w:color="auto"/>
            <w:left w:val="none" w:sz="0" w:space="0" w:color="auto"/>
            <w:bottom w:val="none" w:sz="0" w:space="0" w:color="auto"/>
            <w:right w:val="none" w:sz="0" w:space="0" w:color="auto"/>
          </w:divBdr>
        </w:div>
        <w:div w:id="1923026418">
          <w:marLeft w:val="0"/>
          <w:marRight w:val="0"/>
          <w:marTop w:val="0"/>
          <w:marBottom w:val="0"/>
          <w:divBdr>
            <w:top w:val="none" w:sz="0" w:space="0" w:color="auto"/>
            <w:left w:val="none" w:sz="0" w:space="0" w:color="auto"/>
            <w:bottom w:val="none" w:sz="0" w:space="0" w:color="auto"/>
            <w:right w:val="none" w:sz="0" w:space="0" w:color="auto"/>
          </w:divBdr>
        </w:div>
        <w:div w:id="116605518">
          <w:marLeft w:val="0"/>
          <w:marRight w:val="0"/>
          <w:marTop w:val="0"/>
          <w:marBottom w:val="0"/>
          <w:divBdr>
            <w:top w:val="none" w:sz="0" w:space="0" w:color="auto"/>
            <w:left w:val="none" w:sz="0" w:space="0" w:color="auto"/>
            <w:bottom w:val="none" w:sz="0" w:space="0" w:color="auto"/>
            <w:right w:val="none" w:sz="0" w:space="0" w:color="auto"/>
          </w:divBdr>
        </w:div>
        <w:div w:id="1083382667">
          <w:marLeft w:val="0"/>
          <w:marRight w:val="0"/>
          <w:marTop w:val="0"/>
          <w:marBottom w:val="0"/>
          <w:divBdr>
            <w:top w:val="none" w:sz="0" w:space="0" w:color="auto"/>
            <w:left w:val="none" w:sz="0" w:space="0" w:color="auto"/>
            <w:bottom w:val="none" w:sz="0" w:space="0" w:color="auto"/>
            <w:right w:val="none" w:sz="0" w:space="0" w:color="auto"/>
          </w:divBdr>
        </w:div>
        <w:div w:id="869563419">
          <w:marLeft w:val="0"/>
          <w:marRight w:val="0"/>
          <w:marTop w:val="0"/>
          <w:marBottom w:val="0"/>
          <w:divBdr>
            <w:top w:val="none" w:sz="0" w:space="0" w:color="auto"/>
            <w:left w:val="none" w:sz="0" w:space="0" w:color="auto"/>
            <w:bottom w:val="none" w:sz="0" w:space="0" w:color="auto"/>
            <w:right w:val="none" w:sz="0" w:space="0" w:color="auto"/>
          </w:divBdr>
        </w:div>
        <w:div w:id="1366439536">
          <w:marLeft w:val="0"/>
          <w:marRight w:val="0"/>
          <w:marTop w:val="0"/>
          <w:marBottom w:val="0"/>
          <w:divBdr>
            <w:top w:val="none" w:sz="0" w:space="0" w:color="auto"/>
            <w:left w:val="none" w:sz="0" w:space="0" w:color="auto"/>
            <w:bottom w:val="none" w:sz="0" w:space="0" w:color="auto"/>
            <w:right w:val="none" w:sz="0" w:space="0" w:color="auto"/>
          </w:divBdr>
        </w:div>
        <w:div w:id="1981181747">
          <w:marLeft w:val="0"/>
          <w:marRight w:val="0"/>
          <w:marTop w:val="0"/>
          <w:marBottom w:val="0"/>
          <w:divBdr>
            <w:top w:val="none" w:sz="0" w:space="0" w:color="auto"/>
            <w:left w:val="none" w:sz="0" w:space="0" w:color="auto"/>
            <w:bottom w:val="none" w:sz="0" w:space="0" w:color="auto"/>
            <w:right w:val="none" w:sz="0" w:space="0" w:color="auto"/>
          </w:divBdr>
        </w:div>
        <w:div w:id="463079473">
          <w:marLeft w:val="0"/>
          <w:marRight w:val="0"/>
          <w:marTop w:val="0"/>
          <w:marBottom w:val="0"/>
          <w:divBdr>
            <w:top w:val="none" w:sz="0" w:space="0" w:color="auto"/>
            <w:left w:val="none" w:sz="0" w:space="0" w:color="auto"/>
            <w:bottom w:val="none" w:sz="0" w:space="0" w:color="auto"/>
            <w:right w:val="none" w:sz="0" w:space="0" w:color="auto"/>
          </w:divBdr>
        </w:div>
        <w:div w:id="1270165834">
          <w:marLeft w:val="0"/>
          <w:marRight w:val="0"/>
          <w:marTop w:val="0"/>
          <w:marBottom w:val="0"/>
          <w:divBdr>
            <w:top w:val="none" w:sz="0" w:space="0" w:color="auto"/>
            <w:left w:val="none" w:sz="0" w:space="0" w:color="auto"/>
            <w:bottom w:val="none" w:sz="0" w:space="0" w:color="auto"/>
            <w:right w:val="none" w:sz="0" w:space="0" w:color="auto"/>
          </w:divBdr>
        </w:div>
        <w:div w:id="1759789159">
          <w:marLeft w:val="0"/>
          <w:marRight w:val="0"/>
          <w:marTop w:val="0"/>
          <w:marBottom w:val="0"/>
          <w:divBdr>
            <w:top w:val="none" w:sz="0" w:space="0" w:color="auto"/>
            <w:left w:val="none" w:sz="0" w:space="0" w:color="auto"/>
            <w:bottom w:val="none" w:sz="0" w:space="0" w:color="auto"/>
            <w:right w:val="none" w:sz="0" w:space="0" w:color="auto"/>
          </w:divBdr>
        </w:div>
        <w:div w:id="931666834">
          <w:marLeft w:val="0"/>
          <w:marRight w:val="0"/>
          <w:marTop w:val="0"/>
          <w:marBottom w:val="0"/>
          <w:divBdr>
            <w:top w:val="none" w:sz="0" w:space="0" w:color="auto"/>
            <w:left w:val="none" w:sz="0" w:space="0" w:color="auto"/>
            <w:bottom w:val="none" w:sz="0" w:space="0" w:color="auto"/>
            <w:right w:val="none" w:sz="0" w:space="0" w:color="auto"/>
          </w:divBdr>
        </w:div>
        <w:div w:id="1091396567">
          <w:marLeft w:val="0"/>
          <w:marRight w:val="0"/>
          <w:marTop w:val="0"/>
          <w:marBottom w:val="0"/>
          <w:divBdr>
            <w:top w:val="none" w:sz="0" w:space="0" w:color="auto"/>
            <w:left w:val="none" w:sz="0" w:space="0" w:color="auto"/>
            <w:bottom w:val="none" w:sz="0" w:space="0" w:color="auto"/>
            <w:right w:val="none" w:sz="0" w:space="0" w:color="auto"/>
          </w:divBdr>
        </w:div>
        <w:div w:id="1712803048">
          <w:marLeft w:val="0"/>
          <w:marRight w:val="0"/>
          <w:marTop w:val="0"/>
          <w:marBottom w:val="0"/>
          <w:divBdr>
            <w:top w:val="none" w:sz="0" w:space="0" w:color="auto"/>
            <w:left w:val="none" w:sz="0" w:space="0" w:color="auto"/>
            <w:bottom w:val="none" w:sz="0" w:space="0" w:color="auto"/>
            <w:right w:val="none" w:sz="0" w:space="0" w:color="auto"/>
          </w:divBdr>
        </w:div>
        <w:div w:id="190848180">
          <w:marLeft w:val="0"/>
          <w:marRight w:val="0"/>
          <w:marTop w:val="0"/>
          <w:marBottom w:val="0"/>
          <w:divBdr>
            <w:top w:val="none" w:sz="0" w:space="0" w:color="auto"/>
            <w:left w:val="none" w:sz="0" w:space="0" w:color="auto"/>
            <w:bottom w:val="none" w:sz="0" w:space="0" w:color="auto"/>
            <w:right w:val="none" w:sz="0" w:space="0" w:color="auto"/>
          </w:divBdr>
        </w:div>
        <w:div w:id="1013804887">
          <w:marLeft w:val="0"/>
          <w:marRight w:val="0"/>
          <w:marTop w:val="0"/>
          <w:marBottom w:val="0"/>
          <w:divBdr>
            <w:top w:val="none" w:sz="0" w:space="0" w:color="auto"/>
            <w:left w:val="none" w:sz="0" w:space="0" w:color="auto"/>
            <w:bottom w:val="none" w:sz="0" w:space="0" w:color="auto"/>
            <w:right w:val="none" w:sz="0" w:space="0" w:color="auto"/>
          </w:divBdr>
        </w:div>
        <w:div w:id="362243955">
          <w:marLeft w:val="0"/>
          <w:marRight w:val="0"/>
          <w:marTop w:val="0"/>
          <w:marBottom w:val="0"/>
          <w:divBdr>
            <w:top w:val="none" w:sz="0" w:space="0" w:color="auto"/>
            <w:left w:val="none" w:sz="0" w:space="0" w:color="auto"/>
            <w:bottom w:val="none" w:sz="0" w:space="0" w:color="auto"/>
            <w:right w:val="none" w:sz="0" w:space="0" w:color="auto"/>
          </w:divBdr>
        </w:div>
        <w:div w:id="1562206214">
          <w:marLeft w:val="0"/>
          <w:marRight w:val="0"/>
          <w:marTop w:val="0"/>
          <w:marBottom w:val="0"/>
          <w:divBdr>
            <w:top w:val="none" w:sz="0" w:space="0" w:color="auto"/>
            <w:left w:val="none" w:sz="0" w:space="0" w:color="auto"/>
            <w:bottom w:val="none" w:sz="0" w:space="0" w:color="auto"/>
            <w:right w:val="none" w:sz="0" w:space="0" w:color="auto"/>
          </w:divBdr>
        </w:div>
        <w:div w:id="1995598162">
          <w:marLeft w:val="0"/>
          <w:marRight w:val="0"/>
          <w:marTop w:val="0"/>
          <w:marBottom w:val="0"/>
          <w:divBdr>
            <w:top w:val="none" w:sz="0" w:space="0" w:color="auto"/>
            <w:left w:val="none" w:sz="0" w:space="0" w:color="auto"/>
            <w:bottom w:val="none" w:sz="0" w:space="0" w:color="auto"/>
            <w:right w:val="none" w:sz="0" w:space="0" w:color="auto"/>
          </w:divBdr>
        </w:div>
        <w:div w:id="283662907">
          <w:marLeft w:val="0"/>
          <w:marRight w:val="0"/>
          <w:marTop w:val="0"/>
          <w:marBottom w:val="0"/>
          <w:divBdr>
            <w:top w:val="none" w:sz="0" w:space="0" w:color="auto"/>
            <w:left w:val="none" w:sz="0" w:space="0" w:color="auto"/>
            <w:bottom w:val="none" w:sz="0" w:space="0" w:color="auto"/>
            <w:right w:val="none" w:sz="0" w:space="0" w:color="auto"/>
          </w:divBdr>
        </w:div>
        <w:div w:id="842011368">
          <w:marLeft w:val="0"/>
          <w:marRight w:val="0"/>
          <w:marTop w:val="0"/>
          <w:marBottom w:val="0"/>
          <w:divBdr>
            <w:top w:val="none" w:sz="0" w:space="0" w:color="auto"/>
            <w:left w:val="none" w:sz="0" w:space="0" w:color="auto"/>
            <w:bottom w:val="none" w:sz="0" w:space="0" w:color="auto"/>
            <w:right w:val="none" w:sz="0" w:space="0" w:color="auto"/>
          </w:divBdr>
        </w:div>
        <w:div w:id="1311986347">
          <w:marLeft w:val="0"/>
          <w:marRight w:val="0"/>
          <w:marTop w:val="0"/>
          <w:marBottom w:val="0"/>
          <w:divBdr>
            <w:top w:val="none" w:sz="0" w:space="0" w:color="auto"/>
            <w:left w:val="none" w:sz="0" w:space="0" w:color="auto"/>
            <w:bottom w:val="none" w:sz="0" w:space="0" w:color="auto"/>
            <w:right w:val="none" w:sz="0" w:space="0" w:color="auto"/>
          </w:divBdr>
        </w:div>
        <w:div w:id="169029608">
          <w:marLeft w:val="0"/>
          <w:marRight w:val="0"/>
          <w:marTop w:val="0"/>
          <w:marBottom w:val="0"/>
          <w:divBdr>
            <w:top w:val="none" w:sz="0" w:space="0" w:color="auto"/>
            <w:left w:val="none" w:sz="0" w:space="0" w:color="auto"/>
            <w:bottom w:val="none" w:sz="0" w:space="0" w:color="auto"/>
            <w:right w:val="none" w:sz="0" w:space="0" w:color="auto"/>
          </w:divBdr>
        </w:div>
        <w:div w:id="1642081081">
          <w:marLeft w:val="0"/>
          <w:marRight w:val="0"/>
          <w:marTop w:val="0"/>
          <w:marBottom w:val="0"/>
          <w:divBdr>
            <w:top w:val="none" w:sz="0" w:space="0" w:color="auto"/>
            <w:left w:val="none" w:sz="0" w:space="0" w:color="auto"/>
            <w:bottom w:val="none" w:sz="0" w:space="0" w:color="auto"/>
            <w:right w:val="none" w:sz="0" w:space="0" w:color="auto"/>
          </w:divBdr>
        </w:div>
        <w:div w:id="1327825894">
          <w:marLeft w:val="0"/>
          <w:marRight w:val="0"/>
          <w:marTop w:val="0"/>
          <w:marBottom w:val="0"/>
          <w:divBdr>
            <w:top w:val="none" w:sz="0" w:space="0" w:color="auto"/>
            <w:left w:val="none" w:sz="0" w:space="0" w:color="auto"/>
            <w:bottom w:val="none" w:sz="0" w:space="0" w:color="auto"/>
            <w:right w:val="none" w:sz="0" w:space="0" w:color="auto"/>
          </w:divBdr>
        </w:div>
        <w:div w:id="76053011">
          <w:marLeft w:val="0"/>
          <w:marRight w:val="0"/>
          <w:marTop w:val="0"/>
          <w:marBottom w:val="0"/>
          <w:divBdr>
            <w:top w:val="none" w:sz="0" w:space="0" w:color="auto"/>
            <w:left w:val="none" w:sz="0" w:space="0" w:color="auto"/>
            <w:bottom w:val="none" w:sz="0" w:space="0" w:color="auto"/>
            <w:right w:val="none" w:sz="0" w:space="0" w:color="auto"/>
          </w:divBdr>
        </w:div>
        <w:div w:id="1239054289">
          <w:marLeft w:val="0"/>
          <w:marRight w:val="0"/>
          <w:marTop w:val="0"/>
          <w:marBottom w:val="0"/>
          <w:divBdr>
            <w:top w:val="none" w:sz="0" w:space="0" w:color="auto"/>
            <w:left w:val="none" w:sz="0" w:space="0" w:color="auto"/>
            <w:bottom w:val="none" w:sz="0" w:space="0" w:color="auto"/>
            <w:right w:val="none" w:sz="0" w:space="0" w:color="auto"/>
          </w:divBdr>
        </w:div>
        <w:div w:id="873082172">
          <w:marLeft w:val="0"/>
          <w:marRight w:val="0"/>
          <w:marTop w:val="0"/>
          <w:marBottom w:val="0"/>
          <w:divBdr>
            <w:top w:val="none" w:sz="0" w:space="0" w:color="auto"/>
            <w:left w:val="none" w:sz="0" w:space="0" w:color="auto"/>
            <w:bottom w:val="none" w:sz="0" w:space="0" w:color="auto"/>
            <w:right w:val="none" w:sz="0" w:space="0" w:color="auto"/>
          </w:divBdr>
        </w:div>
        <w:div w:id="1922833186">
          <w:marLeft w:val="0"/>
          <w:marRight w:val="0"/>
          <w:marTop w:val="0"/>
          <w:marBottom w:val="0"/>
          <w:divBdr>
            <w:top w:val="none" w:sz="0" w:space="0" w:color="auto"/>
            <w:left w:val="none" w:sz="0" w:space="0" w:color="auto"/>
            <w:bottom w:val="none" w:sz="0" w:space="0" w:color="auto"/>
            <w:right w:val="none" w:sz="0" w:space="0" w:color="auto"/>
          </w:divBdr>
        </w:div>
        <w:div w:id="2037003534">
          <w:marLeft w:val="0"/>
          <w:marRight w:val="0"/>
          <w:marTop w:val="0"/>
          <w:marBottom w:val="0"/>
          <w:divBdr>
            <w:top w:val="none" w:sz="0" w:space="0" w:color="auto"/>
            <w:left w:val="none" w:sz="0" w:space="0" w:color="auto"/>
            <w:bottom w:val="none" w:sz="0" w:space="0" w:color="auto"/>
            <w:right w:val="none" w:sz="0" w:space="0" w:color="auto"/>
          </w:divBdr>
        </w:div>
        <w:div w:id="1892037387">
          <w:marLeft w:val="0"/>
          <w:marRight w:val="0"/>
          <w:marTop w:val="0"/>
          <w:marBottom w:val="0"/>
          <w:divBdr>
            <w:top w:val="none" w:sz="0" w:space="0" w:color="auto"/>
            <w:left w:val="none" w:sz="0" w:space="0" w:color="auto"/>
            <w:bottom w:val="none" w:sz="0" w:space="0" w:color="auto"/>
            <w:right w:val="none" w:sz="0" w:space="0" w:color="auto"/>
          </w:divBdr>
        </w:div>
        <w:div w:id="1432240526">
          <w:marLeft w:val="0"/>
          <w:marRight w:val="0"/>
          <w:marTop w:val="0"/>
          <w:marBottom w:val="0"/>
          <w:divBdr>
            <w:top w:val="none" w:sz="0" w:space="0" w:color="auto"/>
            <w:left w:val="none" w:sz="0" w:space="0" w:color="auto"/>
            <w:bottom w:val="none" w:sz="0" w:space="0" w:color="auto"/>
            <w:right w:val="none" w:sz="0" w:space="0" w:color="auto"/>
          </w:divBdr>
        </w:div>
        <w:div w:id="50731993">
          <w:marLeft w:val="0"/>
          <w:marRight w:val="0"/>
          <w:marTop w:val="0"/>
          <w:marBottom w:val="0"/>
          <w:divBdr>
            <w:top w:val="none" w:sz="0" w:space="0" w:color="auto"/>
            <w:left w:val="none" w:sz="0" w:space="0" w:color="auto"/>
            <w:bottom w:val="none" w:sz="0" w:space="0" w:color="auto"/>
            <w:right w:val="none" w:sz="0" w:space="0" w:color="auto"/>
          </w:divBdr>
        </w:div>
        <w:div w:id="1868130468">
          <w:marLeft w:val="0"/>
          <w:marRight w:val="0"/>
          <w:marTop w:val="0"/>
          <w:marBottom w:val="0"/>
          <w:divBdr>
            <w:top w:val="none" w:sz="0" w:space="0" w:color="auto"/>
            <w:left w:val="none" w:sz="0" w:space="0" w:color="auto"/>
            <w:bottom w:val="none" w:sz="0" w:space="0" w:color="auto"/>
            <w:right w:val="none" w:sz="0" w:space="0" w:color="auto"/>
          </w:divBdr>
        </w:div>
        <w:div w:id="118258059">
          <w:marLeft w:val="0"/>
          <w:marRight w:val="0"/>
          <w:marTop w:val="0"/>
          <w:marBottom w:val="0"/>
          <w:divBdr>
            <w:top w:val="none" w:sz="0" w:space="0" w:color="auto"/>
            <w:left w:val="none" w:sz="0" w:space="0" w:color="auto"/>
            <w:bottom w:val="none" w:sz="0" w:space="0" w:color="auto"/>
            <w:right w:val="none" w:sz="0" w:space="0" w:color="auto"/>
          </w:divBdr>
        </w:div>
        <w:div w:id="1965886750">
          <w:marLeft w:val="0"/>
          <w:marRight w:val="0"/>
          <w:marTop w:val="0"/>
          <w:marBottom w:val="0"/>
          <w:divBdr>
            <w:top w:val="none" w:sz="0" w:space="0" w:color="auto"/>
            <w:left w:val="none" w:sz="0" w:space="0" w:color="auto"/>
            <w:bottom w:val="none" w:sz="0" w:space="0" w:color="auto"/>
            <w:right w:val="none" w:sz="0" w:space="0" w:color="auto"/>
          </w:divBdr>
        </w:div>
        <w:div w:id="1403986496">
          <w:marLeft w:val="0"/>
          <w:marRight w:val="0"/>
          <w:marTop w:val="0"/>
          <w:marBottom w:val="0"/>
          <w:divBdr>
            <w:top w:val="none" w:sz="0" w:space="0" w:color="auto"/>
            <w:left w:val="none" w:sz="0" w:space="0" w:color="auto"/>
            <w:bottom w:val="none" w:sz="0" w:space="0" w:color="auto"/>
            <w:right w:val="none" w:sz="0" w:space="0" w:color="auto"/>
          </w:divBdr>
        </w:div>
        <w:div w:id="2120832416">
          <w:marLeft w:val="0"/>
          <w:marRight w:val="0"/>
          <w:marTop w:val="0"/>
          <w:marBottom w:val="0"/>
          <w:divBdr>
            <w:top w:val="none" w:sz="0" w:space="0" w:color="auto"/>
            <w:left w:val="none" w:sz="0" w:space="0" w:color="auto"/>
            <w:bottom w:val="none" w:sz="0" w:space="0" w:color="auto"/>
            <w:right w:val="none" w:sz="0" w:space="0" w:color="auto"/>
          </w:divBdr>
        </w:div>
        <w:div w:id="1798178121">
          <w:marLeft w:val="0"/>
          <w:marRight w:val="0"/>
          <w:marTop w:val="0"/>
          <w:marBottom w:val="0"/>
          <w:divBdr>
            <w:top w:val="none" w:sz="0" w:space="0" w:color="auto"/>
            <w:left w:val="none" w:sz="0" w:space="0" w:color="auto"/>
            <w:bottom w:val="none" w:sz="0" w:space="0" w:color="auto"/>
            <w:right w:val="none" w:sz="0" w:space="0" w:color="auto"/>
          </w:divBdr>
        </w:div>
        <w:div w:id="1106735670">
          <w:marLeft w:val="0"/>
          <w:marRight w:val="0"/>
          <w:marTop w:val="0"/>
          <w:marBottom w:val="0"/>
          <w:divBdr>
            <w:top w:val="none" w:sz="0" w:space="0" w:color="auto"/>
            <w:left w:val="none" w:sz="0" w:space="0" w:color="auto"/>
            <w:bottom w:val="none" w:sz="0" w:space="0" w:color="auto"/>
            <w:right w:val="none" w:sz="0" w:space="0" w:color="auto"/>
          </w:divBdr>
        </w:div>
        <w:div w:id="750007990">
          <w:marLeft w:val="0"/>
          <w:marRight w:val="0"/>
          <w:marTop w:val="0"/>
          <w:marBottom w:val="0"/>
          <w:divBdr>
            <w:top w:val="none" w:sz="0" w:space="0" w:color="auto"/>
            <w:left w:val="none" w:sz="0" w:space="0" w:color="auto"/>
            <w:bottom w:val="none" w:sz="0" w:space="0" w:color="auto"/>
            <w:right w:val="none" w:sz="0" w:space="0" w:color="auto"/>
          </w:divBdr>
        </w:div>
        <w:div w:id="2088771249">
          <w:marLeft w:val="0"/>
          <w:marRight w:val="0"/>
          <w:marTop w:val="0"/>
          <w:marBottom w:val="0"/>
          <w:divBdr>
            <w:top w:val="none" w:sz="0" w:space="0" w:color="auto"/>
            <w:left w:val="none" w:sz="0" w:space="0" w:color="auto"/>
            <w:bottom w:val="none" w:sz="0" w:space="0" w:color="auto"/>
            <w:right w:val="none" w:sz="0" w:space="0" w:color="auto"/>
          </w:divBdr>
        </w:div>
        <w:div w:id="1982494744">
          <w:marLeft w:val="0"/>
          <w:marRight w:val="0"/>
          <w:marTop w:val="0"/>
          <w:marBottom w:val="0"/>
          <w:divBdr>
            <w:top w:val="none" w:sz="0" w:space="0" w:color="auto"/>
            <w:left w:val="none" w:sz="0" w:space="0" w:color="auto"/>
            <w:bottom w:val="none" w:sz="0" w:space="0" w:color="auto"/>
            <w:right w:val="none" w:sz="0" w:space="0" w:color="auto"/>
          </w:divBdr>
        </w:div>
        <w:div w:id="1697390708">
          <w:marLeft w:val="0"/>
          <w:marRight w:val="0"/>
          <w:marTop w:val="0"/>
          <w:marBottom w:val="0"/>
          <w:divBdr>
            <w:top w:val="none" w:sz="0" w:space="0" w:color="auto"/>
            <w:left w:val="none" w:sz="0" w:space="0" w:color="auto"/>
            <w:bottom w:val="none" w:sz="0" w:space="0" w:color="auto"/>
            <w:right w:val="none" w:sz="0" w:space="0" w:color="auto"/>
          </w:divBdr>
        </w:div>
        <w:div w:id="166291424">
          <w:marLeft w:val="0"/>
          <w:marRight w:val="0"/>
          <w:marTop w:val="0"/>
          <w:marBottom w:val="0"/>
          <w:divBdr>
            <w:top w:val="none" w:sz="0" w:space="0" w:color="auto"/>
            <w:left w:val="none" w:sz="0" w:space="0" w:color="auto"/>
            <w:bottom w:val="none" w:sz="0" w:space="0" w:color="auto"/>
            <w:right w:val="none" w:sz="0" w:space="0" w:color="auto"/>
          </w:divBdr>
        </w:div>
        <w:div w:id="835656921">
          <w:marLeft w:val="0"/>
          <w:marRight w:val="0"/>
          <w:marTop w:val="0"/>
          <w:marBottom w:val="0"/>
          <w:divBdr>
            <w:top w:val="none" w:sz="0" w:space="0" w:color="auto"/>
            <w:left w:val="none" w:sz="0" w:space="0" w:color="auto"/>
            <w:bottom w:val="none" w:sz="0" w:space="0" w:color="auto"/>
            <w:right w:val="none" w:sz="0" w:space="0" w:color="auto"/>
          </w:divBdr>
        </w:div>
        <w:div w:id="1095512614">
          <w:marLeft w:val="0"/>
          <w:marRight w:val="0"/>
          <w:marTop w:val="0"/>
          <w:marBottom w:val="0"/>
          <w:divBdr>
            <w:top w:val="none" w:sz="0" w:space="0" w:color="auto"/>
            <w:left w:val="none" w:sz="0" w:space="0" w:color="auto"/>
            <w:bottom w:val="none" w:sz="0" w:space="0" w:color="auto"/>
            <w:right w:val="none" w:sz="0" w:space="0" w:color="auto"/>
          </w:divBdr>
        </w:div>
        <w:div w:id="1622958827">
          <w:marLeft w:val="0"/>
          <w:marRight w:val="0"/>
          <w:marTop w:val="0"/>
          <w:marBottom w:val="0"/>
          <w:divBdr>
            <w:top w:val="none" w:sz="0" w:space="0" w:color="auto"/>
            <w:left w:val="none" w:sz="0" w:space="0" w:color="auto"/>
            <w:bottom w:val="none" w:sz="0" w:space="0" w:color="auto"/>
            <w:right w:val="none" w:sz="0" w:space="0" w:color="auto"/>
          </w:divBdr>
        </w:div>
        <w:div w:id="2056544194">
          <w:marLeft w:val="0"/>
          <w:marRight w:val="0"/>
          <w:marTop w:val="0"/>
          <w:marBottom w:val="0"/>
          <w:divBdr>
            <w:top w:val="none" w:sz="0" w:space="0" w:color="auto"/>
            <w:left w:val="none" w:sz="0" w:space="0" w:color="auto"/>
            <w:bottom w:val="none" w:sz="0" w:space="0" w:color="auto"/>
            <w:right w:val="none" w:sz="0" w:space="0" w:color="auto"/>
          </w:divBdr>
        </w:div>
        <w:div w:id="1058089859">
          <w:marLeft w:val="0"/>
          <w:marRight w:val="0"/>
          <w:marTop w:val="0"/>
          <w:marBottom w:val="0"/>
          <w:divBdr>
            <w:top w:val="none" w:sz="0" w:space="0" w:color="auto"/>
            <w:left w:val="none" w:sz="0" w:space="0" w:color="auto"/>
            <w:bottom w:val="none" w:sz="0" w:space="0" w:color="auto"/>
            <w:right w:val="none" w:sz="0" w:space="0" w:color="auto"/>
          </w:divBdr>
        </w:div>
        <w:div w:id="1190416842">
          <w:marLeft w:val="0"/>
          <w:marRight w:val="0"/>
          <w:marTop w:val="0"/>
          <w:marBottom w:val="0"/>
          <w:divBdr>
            <w:top w:val="none" w:sz="0" w:space="0" w:color="auto"/>
            <w:left w:val="none" w:sz="0" w:space="0" w:color="auto"/>
            <w:bottom w:val="none" w:sz="0" w:space="0" w:color="auto"/>
            <w:right w:val="none" w:sz="0" w:space="0" w:color="auto"/>
          </w:divBdr>
        </w:div>
        <w:div w:id="1434323013">
          <w:marLeft w:val="0"/>
          <w:marRight w:val="0"/>
          <w:marTop w:val="0"/>
          <w:marBottom w:val="0"/>
          <w:divBdr>
            <w:top w:val="none" w:sz="0" w:space="0" w:color="auto"/>
            <w:left w:val="none" w:sz="0" w:space="0" w:color="auto"/>
            <w:bottom w:val="none" w:sz="0" w:space="0" w:color="auto"/>
            <w:right w:val="none" w:sz="0" w:space="0" w:color="auto"/>
          </w:divBdr>
        </w:div>
        <w:div w:id="1495687130">
          <w:marLeft w:val="0"/>
          <w:marRight w:val="0"/>
          <w:marTop w:val="0"/>
          <w:marBottom w:val="0"/>
          <w:divBdr>
            <w:top w:val="none" w:sz="0" w:space="0" w:color="auto"/>
            <w:left w:val="none" w:sz="0" w:space="0" w:color="auto"/>
            <w:bottom w:val="none" w:sz="0" w:space="0" w:color="auto"/>
            <w:right w:val="none" w:sz="0" w:space="0" w:color="auto"/>
          </w:divBdr>
        </w:div>
        <w:div w:id="1628051152">
          <w:marLeft w:val="0"/>
          <w:marRight w:val="0"/>
          <w:marTop w:val="0"/>
          <w:marBottom w:val="0"/>
          <w:divBdr>
            <w:top w:val="none" w:sz="0" w:space="0" w:color="auto"/>
            <w:left w:val="none" w:sz="0" w:space="0" w:color="auto"/>
            <w:bottom w:val="none" w:sz="0" w:space="0" w:color="auto"/>
            <w:right w:val="none" w:sz="0" w:space="0" w:color="auto"/>
          </w:divBdr>
        </w:div>
        <w:div w:id="658928469">
          <w:marLeft w:val="0"/>
          <w:marRight w:val="0"/>
          <w:marTop w:val="0"/>
          <w:marBottom w:val="0"/>
          <w:divBdr>
            <w:top w:val="none" w:sz="0" w:space="0" w:color="auto"/>
            <w:left w:val="none" w:sz="0" w:space="0" w:color="auto"/>
            <w:bottom w:val="none" w:sz="0" w:space="0" w:color="auto"/>
            <w:right w:val="none" w:sz="0" w:space="0" w:color="auto"/>
          </w:divBdr>
        </w:div>
        <w:div w:id="944116530">
          <w:marLeft w:val="0"/>
          <w:marRight w:val="0"/>
          <w:marTop w:val="0"/>
          <w:marBottom w:val="0"/>
          <w:divBdr>
            <w:top w:val="none" w:sz="0" w:space="0" w:color="auto"/>
            <w:left w:val="none" w:sz="0" w:space="0" w:color="auto"/>
            <w:bottom w:val="none" w:sz="0" w:space="0" w:color="auto"/>
            <w:right w:val="none" w:sz="0" w:space="0" w:color="auto"/>
          </w:divBdr>
        </w:div>
        <w:div w:id="2018267665">
          <w:marLeft w:val="0"/>
          <w:marRight w:val="0"/>
          <w:marTop w:val="0"/>
          <w:marBottom w:val="0"/>
          <w:divBdr>
            <w:top w:val="none" w:sz="0" w:space="0" w:color="auto"/>
            <w:left w:val="none" w:sz="0" w:space="0" w:color="auto"/>
            <w:bottom w:val="none" w:sz="0" w:space="0" w:color="auto"/>
            <w:right w:val="none" w:sz="0" w:space="0" w:color="auto"/>
          </w:divBdr>
        </w:div>
        <w:div w:id="1679235997">
          <w:marLeft w:val="0"/>
          <w:marRight w:val="0"/>
          <w:marTop w:val="0"/>
          <w:marBottom w:val="0"/>
          <w:divBdr>
            <w:top w:val="none" w:sz="0" w:space="0" w:color="auto"/>
            <w:left w:val="none" w:sz="0" w:space="0" w:color="auto"/>
            <w:bottom w:val="none" w:sz="0" w:space="0" w:color="auto"/>
            <w:right w:val="none" w:sz="0" w:space="0" w:color="auto"/>
          </w:divBdr>
        </w:div>
        <w:div w:id="1425107597">
          <w:marLeft w:val="0"/>
          <w:marRight w:val="0"/>
          <w:marTop w:val="0"/>
          <w:marBottom w:val="0"/>
          <w:divBdr>
            <w:top w:val="none" w:sz="0" w:space="0" w:color="auto"/>
            <w:left w:val="none" w:sz="0" w:space="0" w:color="auto"/>
            <w:bottom w:val="none" w:sz="0" w:space="0" w:color="auto"/>
            <w:right w:val="none" w:sz="0" w:space="0" w:color="auto"/>
          </w:divBdr>
        </w:div>
        <w:div w:id="942958902">
          <w:marLeft w:val="0"/>
          <w:marRight w:val="0"/>
          <w:marTop w:val="0"/>
          <w:marBottom w:val="0"/>
          <w:divBdr>
            <w:top w:val="none" w:sz="0" w:space="0" w:color="auto"/>
            <w:left w:val="none" w:sz="0" w:space="0" w:color="auto"/>
            <w:bottom w:val="none" w:sz="0" w:space="0" w:color="auto"/>
            <w:right w:val="none" w:sz="0" w:space="0" w:color="auto"/>
          </w:divBdr>
        </w:div>
        <w:div w:id="1543401902">
          <w:marLeft w:val="0"/>
          <w:marRight w:val="0"/>
          <w:marTop w:val="0"/>
          <w:marBottom w:val="0"/>
          <w:divBdr>
            <w:top w:val="none" w:sz="0" w:space="0" w:color="auto"/>
            <w:left w:val="none" w:sz="0" w:space="0" w:color="auto"/>
            <w:bottom w:val="none" w:sz="0" w:space="0" w:color="auto"/>
            <w:right w:val="none" w:sz="0" w:space="0" w:color="auto"/>
          </w:divBdr>
        </w:div>
        <w:div w:id="1280918190">
          <w:marLeft w:val="0"/>
          <w:marRight w:val="0"/>
          <w:marTop w:val="0"/>
          <w:marBottom w:val="0"/>
          <w:divBdr>
            <w:top w:val="none" w:sz="0" w:space="0" w:color="auto"/>
            <w:left w:val="none" w:sz="0" w:space="0" w:color="auto"/>
            <w:bottom w:val="none" w:sz="0" w:space="0" w:color="auto"/>
            <w:right w:val="none" w:sz="0" w:space="0" w:color="auto"/>
          </w:divBdr>
        </w:div>
        <w:div w:id="972633852">
          <w:marLeft w:val="0"/>
          <w:marRight w:val="0"/>
          <w:marTop w:val="0"/>
          <w:marBottom w:val="0"/>
          <w:divBdr>
            <w:top w:val="none" w:sz="0" w:space="0" w:color="auto"/>
            <w:left w:val="none" w:sz="0" w:space="0" w:color="auto"/>
            <w:bottom w:val="none" w:sz="0" w:space="0" w:color="auto"/>
            <w:right w:val="none" w:sz="0" w:space="0" w:color="auto"/>
          </w:divBdr>
        </w:div>
        <w:div w:id="1970551276">
          <w:marLeft w:val="0"/>
          <w:marRight w:val="0"/>
          <w:marTop w:val="0"/>
          <w:marBottom w:val="0"/>
          <w:divBdr>
            <w:top w:val="none" w:sz="0" w:space="0" w:color="auto"/>
            <w:left w:val="none" w:sz="0" w:space="0" w:color="auto"/>
            <w:bottom w:val="none" w:sz="0" w:space="0" w:color="auto"/>
            <w:right w:val="none" w:sz="0" w:space="0" w:color="auto"/>
          </w:divBdr>
        </w:div>
        <w:div w:id="1022970401">
          <w:marLeft w:val="0"/>
          <w:marRight w:val="0"/>
          <w:marTop w:val="0"/>
          <w:marBottom w:val="0"/>
          <w:divBdr>
            <w:top w:val="none" w:sz="0" w:space="0" w:color="auto"/>
            <w:left w:val="none" w:sz="0" w:space="0" w:color="auto"/>
            <w:bottom w:val="none" w:sz="0" w:space="0" w:color="auto"/>
            <w:right w:val="none" w:sz="0" w:space="0" w:color="auto"/>
          </w:divBdr>
        </w:div>
        <w:div w:id="2091534664">
          <w:marLeft w:val="0"/>
          <w:marRight w:val="0"/>
          <w:marTop w:val="0"/>
          <w:marBottom w:val="0"/>
          <w:divBdr>
            <w:top w:val="none" w:sz="0" w:space="0" w:color="auto"/>
            <w:left w:val="none" w:sz="0" w:space="0" w:color="auto"/>
            <w:bottom w:val="none" w:sz="0" w:space="0" w:color="auto"/>
            <w:right w:val="none" w:sz="0" w:space="0" w:color="auto"/>
          </w:divBdr>
        </w:div>
        <w:div w:id="2116630506">
          <w:marLeft w:val="0"/>
          <w:marRight w:val="0"/>
          <w:marTop w:val="0"/>
          <w:marBottom w:val="0"/>
          <w:divBdr>
            <w:top w:val="none" w:sz="0" w:space="0" w:color="auto"/>
            <w:left w:val="none" w:sz="0" w:space="0" w:color="auto"/>
            <w:bottom w:val="none" w:sz="0" w:space="0" w:color="auto"/>
            <w:right w:val="none" w:sz="0" w:space="0" w:color="auto"/>
          </w:divBdr>
        </w:div>
        <w:div w:id="481966744">
          <w:marLeft w:val="0"/>
          <w:marRight w:val="0"/>
          <w:marTop w:val="0"/>
          <w:marBottom w:val="0"/>
          <w:divBdr>
            <w:top w:val="none" w:sz="0" w:space="0" w:color="auto"/>
            <w:left w:val="none" w:sz="0" w:space="0" w:color="auto"/>
            <w:bottom w:val="none" w:sz="0" w:space="0" w:color="auto"/>
            <w:right w:val="none" w:sz="0" w:space="0" w:color="auto"/>
          </w:divBdr>
        </w:div>
        <w:div w:id="1610745474">
          <w:marLeft w:val="0"/>
          <w:marRight w:val="0"/>
          <w:marTop w:val="0"/>
          <w:marBottom w:val="0"/>
          <w:divBdr>
            <w:top w:val="none" w:sz="0" w:space="0" w:color="auto"/>
            <w:left w:val="none" w:sz="0" w:space="0" w:color="auto"/>
            <w:bottom w:val="none" w:sz="0" w:space="0" w:color="auto"/>
            <w:right w:val="none" w:sz="0" w:space="0" w:color="auto"/>
          </w:divBdr>
        </w:div>
        <w:div w:id="1002781252">
          <w:marLeft w:val="0"/>
          <w:marRight w:val="0"/>
          <w:marTop w:val="0"/>
          <w:marBottom w:val="0"/>
          <w:divBdr>
            <w:top w:val="none" w:sz="0" w:space="0" w:color="auto"/>
            <w:left w:val="none" w:sz="0" w:space="0" w:color="auto"/>
            <w:bottom w:val="none" w:sz="0" w:space="0" w:color="auto"/>
            <w:right w:val="none" w:sz="0" w:space="0" w:color="auto"/>
          </w:divBdr>
        </w:div>
        <w:div w:id="1516187365">
          <w:marLeft w:val="0"/>
          <w:marRight w:val="0"/>
          <w:marTop w:val="0"/>
          <w:marBottom w:val="0"/>
          <w:divBdr>
            <w:top w:val="none" w:sz="0" w:space="0" w:color="auto"/>
            <w:left w:val="none" w:sz="0" w:space="0" w:color="auto"/>
            <w:bottom w:val="none" w:sz="0" w:space="0" w:color="auto"/>
            <w:right w:val="none" w:sz="0" w:space="0" w:color="auto"/>
          </w:divBdr>
        </w:div>
        <w:div w:id="185293486">
          <w:marLeft w:val="0"/>
          <w:marRight w:val="0"/>
          <w:marTop w:val="0"/>
          <w:marBottom w:val="0"/>
          <w:divBdr>
            <w:top w:val="none" w:sz="0" w:space="0" w:color="auto"/>
            <w:left w:val="none" w:sz="0" w:space="0" w:color="auto"/>
            <w:bottom w:val="none" w:sz="0" w:space="0" w:color="auto"/>
            <w:right w:val="none" w:sz="0" w:space="0" w:color="auto"/>
          </w:divBdr>
        </w:div>
        <w:div w:id="2001545106">
          <w:marLeft w:val="0"/>
          <w:marRight w:val="0"/>
          <w:marTop w:val="0"/>
          <w:marBottom w:val="0"/>
          <w:divBdr>
            <w:top w:val="none" w:sz="0" w:space="0" w:color="auto"/>
            <w:left w:val="none" w:sz="0" w:space="0" w:color="auto"/>
            <w:bottom w:val="none" w:sz="0" w:space="0" w:color="auto"/>
            <w:right w:val="none" w:sz="0" w:space="0" w:color="auto"/>
          </w:divBdr>
        </w:div>
        <w:div w:id="477918322">
          <w:marLeft w:val="0"/>
          <w:marRight w:val="0"/>
          <w:marTop w:val="0"/>
          <w:marBottom w:val="0"/>
          <w:divBdr>
            <w:top w:val="none" w:sz="0" w:space="0" w:color="auto"/>
            <w:left w:val="none" w:sz="0" w:space="0" w:color="auto"/>
            <w:bottom w:val="none" w:sz="0" w:space="0" w:color="auto"/>
            <w:right w:val="none" w:sz="0" w:space="0" w:color="auto"/>
          </w:divBdr>
        </w:div>
        <w:div w:id="1799758085">
          <w:marLeft w:val="0"/>
          <w:marRight w:val="0"/>
          <w:marTop w:val="0"/>
          <w:marBottom w:val="0"/>
          <w:divBdr>
            <w:top w:val="none" w:sz="0" w:space="0" w:color="auto"/>
            <w:left w:val="none" w:sz="0" w:space="0" w:color="auto"/>
            <w:bottom w:val="none" w:sz="0" w:space="0" w:color="auto"/>
            <w:right w:val="none" w:sz="0" w:space="0" w:color="auto"/>
          </w:divBdr>
        </w:div>
        <w:div w:id="1092967545">
          <w:marLeft w:val="0"/>
          <w:marRight w:val="0"/>
          <w:marTop w:val="0"/>
          <w:marBottom w:val="0"/>
          <w:divBdr>
            <w:top w:val="none" w:sz="0" w:space="0" w:color="auto"/>
            <w:left w:val="none" w:sz="0" w:space="0" w:color="auto"/>
            <w:bottom w:val="none" w:sz="0" w:space="0" w:color="auto"/>
            <w:right w:val="none" w:sz="0" w:space="0" w:color="auto"/>
          </w:divBdr>
        </w:div>
        <w:div w:id="915626215">
          <w:marLeft w:val="0"/>
          <w:marRight w:val="0"/>
          <w:marTop w:val="0"/>
          <w:marBottom w:val="0"/>
          <w:divBdr>
            <w:top w:val="none" w:sz="0" w:space="0" w:color="auto"/>
            <w:left w:val="none" w:sz="0" w:space="0" w:color="auto"/>
            <w:bottom w:val="none" w:sz="0" w:space="0" w:color="auto"/>
            <w:right w:val="none" w:sz="0" w:space="0" w:color="auto"/>
          </w:divBdr>
        </w:div>
        <w:div w:id="1227716378">
          <w:marLeft w:val="0"/>
          <w:marRight w:val="0"/>
          <w:marTop w:val="0"/>
          <w:marBottom w:val="0"/>
          <w:divBdr>
            <w:top w:val="none" w:sz="0" w:space="0" w:color="auto"/>
            <w:left w:val="none" w:sz="0" w:space="0" w:color="auto"/>
            <w:bottom w:val="none" w:sz="0" w:space="0" w:color="auto"/>
            <w:right w:val="none" w:sz="0" w:space="0" w:color="auto"/>
          </w:divBdr>
        </w:div>
        <w:div w:id="1486238545">
          <w:marLeft w:val="0"/>
          <w:marRight w:val="0"/>
          <w:marTop w:val="0"/>
          <w:marBottom w:val="0"/>
          <w:divBdr>
            <w:top w:val="none" w:sz="0" w:space="0" w:color="auto"/>
            <w:left w:val="none" w:sz="0" w:space="0" w:color="auto"/>
            <w:bottom w:val="none" w:sz="0" w:space="0" w:color="auto"/>
            <w:right w:val="none" w:sz="0" w:space="0" w:color="auto"/>
          </w:divBdr>
        </w:div>
        <w:div w:id="796604583">
          <w:marLeft w:val="0"/>
          <w:marRight w:val="0"/>
          <w:marTop w:val="0"/>
          <w:marBottom w:val="0"/>
          <w:divBdr>
            <w:top w:val="none" w:sz="0" w:space="0" w:color="auto"/>
            <w:left w:val="none" w:sz="0" w:space="0" w:color="auto"/>
            <w:bottom w:val="none" w:sz="0" w:space="0" w:color="auto"/>
            <w:right w:val="none" w:sz="0" w:space="0" w:color="auto"/>
          </w:divBdr>
        </w:div>
        <w:div w:id="1759860727">
          <w:marLeft w:val="0"/>
          <w:marRight w:val="0"/>
          <w:marTop w:val="0"/>
          <w:marBottom w:val="0"/>
          <w:divBdr>
            <w:top w:val="none" w:sz="0" w:space="0" w:color="auto"/>
            <w:left w:val="none" w:sz="0" w:space="0" w:color="auto"/>
            <w:bottom w:val="none" w:sz="0" w:space="0" w:color="auto"/>
            <w:right w:val="none" w:sz="0" w:space="0" w:color="auto"/>
          </w:divBdr>
        </w:div>
        <w:div w:id="803695568">
          <w:marLeft w:val="0"/>
          <w:marRight w:val="0"/>
          <w:marTop w:val="0"/>
          <w:marBottom w:val="0"/>
          <w:divBdr>
            <w:top w:val="none" w:sz="0" w:space="0" w:color="auto"/>
            <w:left w:val="none" w:sz="0" w:space="0" w:color="auto"/>
            <w:bottom w:val="none" w:sz="0" w:space="0" w:color="auto"/>
            <w:right w:val="none" w:sz="0" w:space="0" w:color="auto"/>
          </w:divBdr>
        </w:div>
        <w:div w:id="532839555">
          <w:marLeft w:val="0"/>
          <w:marRight w:val="0"/>
          <w:marTop w:val="0"/>
          <w:marBottom w:val="0"/>
          <w:divBdr>
            <w:top w:val="none" w:sz="0" w:space="0" w:color="auto"/>
            <w:left w:val="none" w:sz="0" w:space="0" w:color="auto"/>
            <w:bottom w:val="none" w:sz="0" w:space="0" w:color="auto"/>
            <w:right w:val="none" w:sz="0" w:space="0" w:color="auto"/>
          </w:divBdr>
        </w:div>
        <w:div w:id="1679193476">
          <w:marLeft w:val="0"/>
          <w:marRight w:val="0"/>
          <w:marTop w:val="0"/>
          <w:marBottom w:val="0"/>
          <w:divBdr>
            <w:top w:val="none" w:sz="0" w:space="0" w:color="auto"/>
            <w:left w:val="none" w:sz="0" w:space="0" w:color="auto"/>
            <w:bottom w:val="none" w:sz="0" w:space="0" w:color="auto"/>
            <w:right w:val="none" w:sz="0" w:space="0" w:color="auto"/>
          </w:divBdr>
        </w:div>
        <w:div w:id="1847666883">
          <w:marLeft w:val="0"/>
          <w:marRight w:val="0"/>
          <w:marTop w:val="0"/>
          <w:marBottom w:val="0"/>
          <w:divBdr>
            <w:top w:val="none" w:sz="0" w:space="0" w:color="auto"/>
            <w:left w:val="none" w:sz="0" w:space="0" w:color="auto"/>
            <w:bottom w:val="none" w:sz="0" w:space="0" w:color="auto"/>
            <w:right w:val="none" w:sz="0" w:space="0" w:color="auto"/>
          </w:divBdr>
        </w:div>
        <w:div w:id="1548570782">
          <w:marLeft w:val="0"/>
          <w:marRight w:val="0"/>
          <w:marTop w:val="0"/>
          <w:marBottom w:val="0"/>
          <w:divBdr>
            <w:top w:val="none" w:sz="0" w:space="0" w:color="auto"/>
            <w:left w:val="none" w:sz="0" w:space="0" w:color="auto"/>
            <w:bottom w:val="none" w:sz="0" w:space="0" w:color="auto"/>
            <w:right w:val="none" w:sz="0" w:space="0" w:color="auto"/>
          </w:divBdr>
        </w:div>
        <w:div w:id="1498156299">
          <w:marLeft w:val="0"/>
          <w:marRight w:val="0"/>
          <w:marTop w:val="0"/>
          <w:marBottom w:val="0"/>
          <w:divBdr>
            <w:top w:val="none" w:sz="0" w:space="0" w:color="auto"/>
            <w:left w:val="none" w:sz="0" w:space="0" w:color="auto"/>
            <w:bottom w:val="none" w:sz="0" w:space="0" w:color="auto"/>
            <w:right w:val="none" w:sz="0" w:space="0" w:color="auto"/>
          </w:divBdr>
        </w:div>
        <w:div w:id="1880388396">
          <w:marLeft w:val="0"/>
          <w:marRight w:val="0"/>
          <w:marTop w:val="0"/>
          <w:marBottom w:val="0"/>
          <w:divBdr>
            <w:top w:val="none" w:sz="0" w:space="0" w:color="auto"/>
            <w:left w:val="none" w:sz="0" w:space="0" w:color="auto"/>
            <w:bottom w:val="none" w:sz="0" w:space="0" w:color="auto"/>
            <w:right w:val="none" w:sz="0" w:space="0" w:color="auto"/>
          </w:divBdr>
        </w:div>
        <w:div w:id="231232260">
          <w:marLeft w:val="0"/>
          <w:marRight w:val="0"/>
          <w:marTop w:val="0"/>
          <w:marBottom w:val="0"/>
          <w:divBdr>
            <w:top w:val="none" w:sz="0" w:space="0" w:color="auto"/>
            <w:left w:val="none" w:sz="0" w:space="0" w:color="auto"/>
            <w:bottom w:val="none" w:sz="0" w:space="0" w:color="auto"/>
            <w:right w:val="none" w:sz="0" w:space="0" w:color="auto"/>
          </w:divBdr>
        </w:div>
        <w:div w:id="1646468421">
          <w:marLeft w:val="0"/>
          <w:marRight w:val="0"/>
          <w:marTop w:val="0"/>
          <w:marBottom w:val="0"/>
          <w:divBdr>
            <w:top w:val="none" w:sz="0" w:space="0" w:color="auto"/>
            <w:left w:val="none" w:sz="0" w:space="0" w:color="auto"/>
            <w:bottom w:val="none" w:sz="0" w:space="0" w:color="auto"/>
            <w:right w:val="none" w:sz="0" w:space="0" w:color="auto"/>
          </w:divBdr>
        </w:div>
        <w:div w:id="1988625761">
          <w:marLeft w:val="0"/>
          <w:marRight w:val="0"/>
          <w:marTop w:val="0"/>
          <w:marBottom w:val="0"/>
          <w:divBdr>
            <w:top w:val="none" w:sz="0" w:space="0" w:color="auto"/>
            <w:left w:val="none" w:sz="0" w:space="0" w:color="auto"/>
            <w:bottom w:val="none" w:sz="0" w:space="0" w:color="auto"/>
            <w:right w:val="none" w:sz="0" w:space="0" w:color="auto"/>
          </w:divBdr>
        </w:div>
        <w:div w:id="1726568377">
          <w:marLeft w:val="0"/>
          <w:marRight w:val="0"/>
          <w:marTop w:val="0"/>
          <w:marBottom w:val="0"/>
          <w:divBdr>
            <w:top w:val="none" w:sz="0" w:space="0" w:color="auto"/>
            <w:left w:val="none" w:sz="0" w:space="0" w:color="auto"/>
            <w:bottom w:val="none" w:sz="0" w:space="0" w:color="auto"/>
            <w:right w:val="none" w:sz="0" w:space="0" w:color="auto"/>
          </w:divBdr>
        </w:div>
        <w:div w:id="1989505437">
          <w:marLeft w:val="0"/>
          <w:marRight w:val="0"/>
          <w:marTop w:val="0"/>
          <w:marBottom w:val="0"/>
          <w:divBdr>
            <w:top w:val="none" w:sz="0" w:space="0" w:color="auto"/>
            <w:left w:val="none" w:sz="0" w:space="0" w:color="auto"/>
            <w:bottom w:val="none" w:sz="0" w:space="0" w:color="auto"/>
            <w:right w:val="none" w:sz="0" w:space="0" w:color="auto"/>
          </w:divBdr>
        </w:div>
        <w:div w:id="1261327968">
          <w:marLeft w:val="0"/>
          <w:marRight w:val="0"/>
          <w:marTop w:val="0"/>
          <w:marBottom w:val="0"/>
          <w:divBdr>
            <w:top w:val="none" w:sz="0" w:space="0" w:color="auto"/>
            <w:left w:val="none" w:sz="0" w:space="0" w:color="auto"/>
            <w:bottom w:val="none" w:sz="0" w:space="0" w:color="auto"/>
            <w:right w:val="none" w:sz="0" w:space="0" w:color="auto"/>
          </w:divBdr>
        </w:div>
        <w:div w:id="968322864">
          <w:marLeft w:val="0"/>
          <w:marRight w:val="0"/>
          <w:marTop w:val="0"/>
          <w:marBottom w:val="0"/>
          <w:divBdr>
            <w:top w:val="none" w:sz="0" w:space="0" w:color="auto"/>
            <w:left w:val="none" w:sz="0" w:space="0" w:color="auto"/>
            <w:bottom w:val="none" w:sz="0" w:space="0" w:color="auto"/>
            <w:right w:val="none" w:sz="0" w:space="0" w:color="auto"/>
          </w:divBdr>
        </w:div>
        <w:div w:id="606888368">
          <w:marLeft w:val="0"/>
          <w:marRight w:val="0"/>
          <w:marTop w:val="0"/>
          <w:marBottom w:val="0"/>
          <w:divBdr>
            <w:top w:val="none" w:sz="0" w:space="0" w:color="auto"/>
            <w:left w:val="none" w:sz="0" w:space="0" w:color="auto"/>
            <w:bottom w:val="none" w:sz="0" w:space="0" w:color="auto"/>
            <w:right w:val="none" w:sz="0" w:space="0" w:color="auto"/>
          </w:divBdr>
        </w:div>
        <w:div w:id="1306350936">
          <w:marLeft w:val="0"/>
          <w:marRight w:val="0"/>
          <w:marTop w:val="0"/>
          <w:marBottom w:val="0"/>
          <w:divBdr>
            <w:top w:val="none" w:sz="0" w:space="0" w:color="auto"/>
            <w:left w:val="none" w:sz="0" w:space="0" w:color="auto"/>
            <w:bottom w:val="none" w:sz="0" w:space="0" w:color="auto"/>
            <w:right w:val="none" w:sz="0" w:space="0" w:color="auto"/>
          </w:divBdr>
        </w:div>
        <w:div w:id="634917292">
          <w:marLeft w:val="0"/>
          <w:marRight w:val="0"/>
          <w:marTop w:val="0"/>
          <w:marBottom w:val="0"/>
          <w:divBdr>
            <w:top w:val="none" w:sz="0" w:space="0" w:color="auto"/>
            <w:left w:val="none" w:sz="0" w:space="0" w:color="auto"/>
            <w:bottom w:val="none" w:sz="0" w:space="0" w:color="auto"/>
            <w:right w:val="none" w:sz="0" w:space="0" w:color="auto"/>
          </w:divBdr>
        </w:div>
        <w:div w:id="99033342">
          <w:marLeft w:val="0"/>
          <w:marRight w:val="0"/>
          <w:marTop w:val="0"/>
          <w:marBottom w:val="0"/>
          <w:divBdr>
            <w:top w:val="none" w:sz="0" w:space="0" w:color="auto"/>
            <w:left w:val="none" w:sz="0" w:space="0" w:color="auto"/>
            <w:bottom w:val="none" w:sz="0" w:space="0" w:color="auto"/>
            <w:right w:val="none" w:sz="0" w:space="0" w:color="auto"/>
          </w:divBdr>
        </w:div>
        <w:div w:id="1200432298">
          <w:marLeft w:val="0"/>
          <w:marRight w:val="0"/>
          <w:marTop w:val="0"/>
          <w:marBottom w:val="0"/>
          <w:divBdr>
            <w:top w:val="none" w:sz="0" w:space="0" w:color="auto"/>
            <w:left w:val="none" w:sz="0" w:space="0" w:color="auto"/>
            <w:bottom w:val="none" w:sz="0" w:space="0" w:color="auto"/>
            <w:right w:val="none" w:sz="0" w:space="0" w:color="auto"/>
          </w:divBdr>
        </w:div>
        <w:div w:id="830752344">
          <w:marLeft w:val="0"/>
          <w:marRight w:val="0"/>
          <w:marTop w:val="0"/>
          <w:marBottom w:val="0"/>
          <w:divBdr>
            <w:top w:val="none" w:sz="0" w:space="0" w:color="auto"/>
            <w:left w:val="none" w:sz="0" w:space="0" w:color="auto"/>
            <w:bottom w:val="none" w:sz="0" w:space="0" w:color="auto"/>
            <w:right w:val="none" w:sz="0" w:space="0" w:color="auto"/>
          </w:divBdr>
        </w:div>
        <w:div w:id="788815451">
          <w:marLeft w:val="0"/>
          <w:marRight w:val="0"/>
          <w:marTop w:val="0"/>
          <w:marBottom w:val="0"/>
          <w:divBdr>
            <w:top w:val="none" w:sz="0" w:space="0" w:color="auto"/>
            <w:left w:val="none" w:sz="0" w:space="0" w:color="auto"/>
            <w:bottom w:val="none" w:sz="0" w:space="0" w:color="auto"/>
            <w:right w:val="none" w:sz="0" w:space="0" w:color="auto"/>
          </w:divBdr>
        </w:div>
        <w:div w:id="1669088893">
          <w:marLeft w:val="0"/>
          <w:marRight w:val="0"/>
          <w:marTop w:val="0"/>
          <w:marBottom w:val="0"/>
          <w:divBdr>
            <w:top w:val="none" w:sz="0" w:space="0" w:color="auto"/>
            <w:left w:val="none" w:sz="0" w:space="0" w:color="auto"/>
            <w:bottom w:val="none" w:sz="0" w:space="0" w:color="auto"/>
            <w:right w:val="none" w:sz="0" w:space="0" w:color="auto"/>
          </w:divBdr>
        </w:div>
        <w:div w:id="1299649494">
          <w:marLeft w:val="0"/>
          <w:marRight w:val="0"/>
          <w:marTop w:val="0"/>
          <w:marBottom w:val="0"/>
          <w:divBdr>
            <w:top w:val="none" w:sz="0" w:space="0" w:color="auto"/>
            <w:left w:val="none" w:sz="0" w:space="0" w:color="auto"/>
            <w:bottom w:val="none" w:sz="0" w:space="0" w:color="auto"/>
            <w:right w:val="none" w:sz="0" w:space="0" w:color="auto"/>
          </w:divBdr>
        </w:div>
        <w:div w:id="270358560">
          <w:marLeft w:val="0"/>
          <w:marRight w:val="0"/>
          <w:marTop w:val="0"/>
          <w:marBottom w:val="0"/>
          <w:divBdr>
            <w:top w:val="none" w:sz="0" w:space="0" w:color="auto"/>
            <w:left w:val="none" w:sz="0" w:space="0" w:color="auto"/>
            <w:bottom w:val="none" w:sz="0" w:space="0" w:color="auto"/>
            <w:right w:val="none" w:sz="0" w:space="0" w:color="auto"/>
          </w:divBdr>
        </w:div>
        <w:div w:id="1557081930">
          <w:marLeft w:val="0"/>
          <w:marRight w:val="0"/>
          <w:marTop w:val="0"/>
          <w:marBottom w:val="0"/>
          <w:divBdr>
            <w:top w:val="none" w:sz="0" w:space="0" w:color="auto"/>
            <w:left w:val="none" w:sz="0" w:space="0" w:color="auto"/>
            <w:bottom w:val="none" w:sz="0" w:space="0" w:color="auto"/>
            <w:right w:val="none" w:sz="0" w:space="0" w:color="auto"/>
          </w:divBdr>
        </w:div>
        <w:div w:id="1276910968">
          <w:marLeft w:val="0"/>
          <w:marRight w:val="0"/>
          <w:marTop w:val="0"/>
          <w:marBottom w:val="0"/>
          <w:divBdr>
            <w:top w:val="none" w:sz="0" w:space="0" w:color="auto"/>
            <w:left w:val="none" w:sz="0" w:space="0" w:color="auto"/>
            <w:bottom w:val="none" w:sz="0" w:space="0" w:color="auto"/>
            <w:right w:val="none" w:sz="0" w:space="0" w:color="auto"/>
          </w:divBdr>
        </w:div>
        <w:div w:id="198781699">
          <w:marLeft w:val="0"/>
          <w:marRight w:val="0"/>
          <w:marTop w:val="0"/>
          <w:marBottom w:val="0"/>
          <w:divBdr>
            <w:top w:val="none" w:sz="0" w:space="0" w:color="auto"/>
            <w:left w:val="none" w:sz="0" w:space="0" w:color="auto"/>
            <w:bottom w:val="none" w:sz="0" w:space="0" w:color="auto"/>
            <w:right w:val="none" w:sz="0" w:space="0" w:color="auto"/>
          </w:divBdr>
        </w:div>
        <w:div w:id="780730989">
          <w:marLeft w:val="0"/>
          <w:marRight w:val="0"/>
          <w:marTop w:val="0"/>
          <w:marBottom w:val="0"/>
          <w:divBdr>
            <w:top w:val="none" w:sz="0" w:space="0" w:color="auto"/>
            <w:left w:val="none" w:sz="0" w:space="0" w:color="auto"/>
            <w:bottom w:val="none" w:sz="0" w:space="0" w:color="auto"/>
            <w:right w:val="none" w:sz="0" w:space="0" w:color="auto"/>
          </w:divBdr>
        </w:div>
        <w:div w:id="674111645">
          <w:marLeft w:val="0"/>
          <w:marRight w:val="0"/>
          <w:marTop w:val="0"/>
          <w:marBottom w:val="0"/>
          <w:divBdr>
            <w:top w:val="none" w:sz="0" w:space="0" w:color="auto"/>
            <w:left w:val="none" w:sz="0" w:space="0" w:color="auto"/>
            <w:bottom w:val="none" w:sz="0" w:space="0" w:color="auto"/>
            <w:right w:val="none" w:sz="0" w:space="0" w:color="auto"/>
          </w:divBdr>
        </w:div>
        <w:div w:id="754016162">
          <w:marLeft w:val="0"/>
          <w:marRight w:val="0"/>
          <w:marTop w:val="0"/>
          <w:marBottom w:val="0"/>
          <w:divBdr>
            <w:top w:val="none" w:sz="0" w:space="0" w:color="auto"/>
            <w:left w:val="none" w:sz="0" w:space="0" w:color="auto"/>
            <w:bottom w:val="none" w:sz="0" w:space="0" w:color="auto"/>
            <w:right w:val="none" w:sz="0" w:space="0" w:color="auto"/>
          </w:divBdr>
        </w:div>
        <w:div w:id="1686054119">
          <w:marLeft w:val="0"/>
          <w:marRight w:val="0"/>
          <w:marTop w:val="0"/>
          <w:marBottom w:val="0"/>
          <w:divBdr>
            <w:top w:val="none" w:sz="0" w:space="0" w:color="auto"/>
            <w:left w:val="none" w:sz="0" w:space="0" w:color="auto"/>
            <w:bottom w:val="none" w:sz="0" w:space="0" w:color="auto"/>
            <w:right w:val="none" w:sz="0" w:space="0" w:color="auto"/>
          </w:divBdr>
        </w:div>
        <w:div w:id="846990879">
          <w:marLeft w:val="0"/>
          <w:marRight w:val="0"/>
          <w:marTop w:val="0"/>
          <w:marBottom w:val="0"/>
          <w:divBdr>
            <w:top w:val="none" w:sz="0" w:space="0" w:color="auto"/>
            <w:left w:val="none" w:sz="0" w:space="0" w:color="auto"/>
            <w:bottom w:val="none" w:sz="0" w:space="0" w:color="auto"/>
            <w:right w:val="none" w:sz="0" w:space="0" w:color="auto"/>
          </w:divBdr>
        </w:div>
        <w:div w:id="1139497407">
          <w:marLeft w:val="0"/>
          <w:marRight w:val="0"/>
          <w:marTop w:val="0"/>
          <w:marBottom w:val="0"/>
          <w:divBdr>
            <w:top w:val="none" w:sz="0" w:space="0" w:color="auto"/>
            <w:left w:val="none" w:sz="0" w:space="0" w:color="auto"/>
            <w:bottom w:val="none" w:sz="0" w:space="0" w:color="auto"/>
            <w:right w:val="none" w:sz="0" w:space="0" w:color="auto"/>
          </w:divBdr>
        </w:div>
        <w:div w:id="195048857">
          <w:marLeft w:val="0"/>
          <w:marRight w:val="0"/>
          <w:marTop w:val="0"/>
          <w:marBottom w:val="0"/>
          <w:divBdr>
            <w:top w:val="none" w:sz="0" w:space="0" w:color="auto"/>
            <w:left w:val="none" w:sz="0" w:space="0" w:color="auto"/>
            <w:bottom w:val="none" w:sz="0" w:space="0" w:color="auto"/>
            <w:right w:val="none" w:sz="0" w:space="0" w:color="auto"/>
          </w:divBdr>
        </w:div>
        <w:div w:id="1351563285">
          <w:marLeft w:val="0"/>
          <w:marRight w:val="0"/>
          <w:marTop w:val="0"/>
          <w:marBottom w:val="0"/>
          <w:divBdr>
            <w:top w:val="none" w:sz="0" w:space="0" w:color="auto"/>
            <w:left w:val="none" w:sz="0" w:space="0" w:color="auto"/>
            <w:bottom w:val="none" w:sz="0" w:space="0" w:color="auto"/>
            <w:right w:val="none" w:sz="0" w:space="0" w:color="auto"/>
          </w:divBdr>
        </w:div>
        <w:div w:id="590823606">
          <w:marLeft w:val="0"/>
          <w:marRight w:val="0"/>
          <w:marTop w:val="0"/>
          <w:marBottom w:val="0"/>
          <w:divBdr>
            <w:top w:val="none" w:sz="0" w:space="0" w:color="auto"/>
            <w:left w:val="none" w:sz="0" w:space="0" w:color="auto"/>
            <w:bottom w:val="none" w:sz="0" w:space="0" w:color="auto"/>
            <w:right w:val="none" w:sz="0" w:space="0" w:color="auto"/>
          </w:divBdr>
        </w:div>
        <w:div w:id="822432969">
          <w:marLeft w:val="0"/>
          <w:marRight w:val="0"/>
          <w:marTop w:val="0"/>
          <w:marBottom w:val="0"/>
          <w:divBdr>
            <w:top w:val="none" w:sz="0" w:space="0" w:color="auto"/>
            <w:left w:val="none" w:sz="0" w:space="0" w:color="auto"/>
            <w:bottom w:val="none" w:sz="0" w:space="0" w:color="auto"/>
            <w:right w:val="none" w:sz="0" w:space="0" w:color="auto"/>
          </w:divBdr>
        </w:div>
        <w:div w:id="1204100783">
          <w:marLeft w:val="0"/>
          <w:marRight w:val="0"/>
          <w:marTop w:val="0"/>
          <w:marBottom w:val="0"/>
          <w:divBdr>
            <w:top w:val="none" w:sz="0" w:space="0" w:color="auto"/>
            <w:left w:val="none" w:sz="0" w:space="0" w:color="auto"/>
            <w:bottom w:val="none" w:sz="0" w:space="0" w:color="auto"/>
            <w:right w:val="none" w:sz="0" w:space="0" w:color="auto"/>
          </w:divBdr>
        </w:div>
        <w:div w:id="1092310887">
          <w:marLeft w:val="0"/>
          <w:marRight w:val="0"/>
          <w:marTop w:val="0"/>
          <w:marBottom w:val="0"/>
          <w:divBdr>
            <w:top w:val="none" w:sz="0" w:space="0" w:color="auto"/>
            <w:left w:val="none" w:sz="0" w:space="0" w:color="auto"/>
            <w:bottom w:val="none" w:sz="0" w:space="0" w:color="auto"/>
            <w:right w:val="none" w:sz="0" w:space="0" w:color="auto"/>
          </w:divBdr>
        </w:div>
        <w:div w:id="987250722">
          <w:marLeft w:val="0"/>
          <w:marRight w:val="0"/>
          <w:marTop w:val="0"/>
          <w:marBottom w:val="0"/>
          <w:divBdr>
            <w:top w:val="none" w:sz="0" w:space="0" w:color="auto"/>
            <w:left w:val="none" w:sz="0" w:space="0" w:color="auto"/>
            <w:bottom w:val="none" w:sz="0" w:space="0" w:color="auto"/>
            <w:right w:val="none" w:sz="0" w:space="0" w:color="auto"/>
          </w:divBdr>
        </w:div>
        <w:div w:id="1678269295">
          <w:marLeft w:val="0"/>
          <w:marRight w:val="0"/>
          <w:marTop w:val="0"/>
          <w:marBottom w:val="0"/>
          <w:divBdr>
            <w:top w:val="none" w:sz="0" w:space="0" w:color="auto"/>
            <w:left w:val="none" w:sz="0" w:space="0" w:color="auto"/>
            <w:bottom w:val="none" w:sz="0" w:space="0" w:color="auto"/>
            <w:right w:val="none" w:sz="0" w:space="0" w:color="auto"/>
          </w:divBdr>
        </w:div>
        <w:div w:id="1647129872">
          <w:marLeft w:val="0"/>
          <w:marRight w:val="0"/>
          <w:marTop w:val="0"/>
          <w:marBottom w:val="0"/>
          <w:divBdr>
            <w:top w:val="none" w:sz="0" w:space="0" w:color="auto"/>
            <w:left w:val="none" w:sz="0" w:space="0" w:color="auto"/>
            <w:bottom w:val="none" w:sz="0" w:space="0" w:color="auto"/>
            <w:right w:val="none" w:sz="0" w:space="0" w:color="auto"/>
          </w:divBdr>
        </w:div>
        <w:div w:id="1348676437">
          <w:marLeft w:val="0"/>
          <w:marRight w:val="0"/>
          <w:marTop w:val="0"/>
          <w:marBottom w:val="0"/>
          <w:divBdr>
            <w:top w:val="none" w:sz="0" w:space="0" w:color="auto"/>
            <w:left w:val="none" w:sz="0" w:space="0" w:color="auto"/>
            <w:bottom w:val="none" w:sz="0" w:space="0" w:color="auto"/>
            <w:right w:val="none" w:sz="0" w:space="0" w:color="auto"/>
          </w:divBdr>
        </w:div>
        <w:div w:id="1807623251">
          <w:marLeft w:val="0"/>
          <w:marRight w:val="0"/>
          <w:marTop w:val="0"/>
          <w:marBottom w:val="0"/>
          <w:divBdr>
            <w:top w:val="none" w:sz="0" w:space="0" w:color="auto"/>
            <w:left w:val="none" w:sz="0" w:space="0" w:color="auto"/>
            <w:bottom w:val="none" w:sz="0" w:space="0" w:color="auto"/>
            <w:right w:val="none" w:sz="0" w:space="0" w:color="auto"/>
          </w:divBdr>
        </w:div>
        <w:div w:id="296762125">
          <w:marLeft w:val="0"/>
          <w:marRight w:val="0"/>
          <w:marTop w:val="0"/>
          <w:marBottom w:val="0"/>
          <w:divBdr>
            <w:top w:val="none" w:sz="0" w:space="0" w:color="auto"/>
            <w:left w:val="none" w:sz="0" w:space="0" w:color="auto"/>
            <w:bottom w:val="none" w:sz="0" w:space="0" w:color="auto"/>
            <w:right w:val="none" w:sz="0" w:space="0" w:color="auto"/>
          </w:divBdr>
        </w:div>
        <w:div w:id="234821719">
          <w:marLeft w:val="0"/>
          <w:marRight w:val="0"/>
          <w:marTop w:val="0"/>
          <w:marBottom w:val="0"/>
          <w:divBdr>
            <w:top w:val="none" w:sz="0" w:space="0" w:color="auto"/>
            <w:left w:val="none" w:sz="0" w:space="0" w:color="auto"/>
            <w:bottom w:val="none" w:sz="0" w:space="0" w:color="auto"/>
            <w:right w:val="none" w:sz="0" w:space="0" w:color="auto"/>
          </w:divBdr>
        </w:div>
        <w:div w:id="1287585954">
          <w:marLeft w:val="0"/>
          <w:marRight w:val="0"/>
          <w:marTop w:val="0"/>
          <w:marBottom w:val="0"/>
          <w:divBdr>
            <w:top w:val="none" w:sz="0" w:space="0" w:color="auto"/>
            <w:left w:val="none" w:sz="0" w:space="0" w:color="auto"/>
            <w:bottom w:val="none" w:sz="0" w:space="0" w:color="auto"/>
            <w:right w:val="none" w:sz="0" w:space="0" w:color="auto"/>
          </w:divBdr>
        </w:div>
        <w:div w:id="1606038201">
          <w:marLeft w:val="0"/>
          <w:marRight w:val="0"/>
          <w:marTop w:val="0"/>
          <w:marBottom w:val="0"/>
          <w:divBdr>
            <w:top w:val="none" w:sz="0" w:space="0" w:color="auto"/>
            <w:left w:val="none" w:sz="0" w:space="0" w:color="auto"/>
            <w:bottom w:val="none" w:sz="0" w:space="0" w:color="auto"/>
            <w:right w:val="none" w:sz="0" w:space="0" w:color="auto"/>
          </w:divBdr>
        </w:div>
        <w:div w:id="1862821252">
          <w:marLeft w:val="0"/>
          <w:marRight w:val="0"/>
          <w:marTop w:val="0"/>
          <w:marBottom w:val="0"/>
          <w:divBdr>
            <w:top w:val="none" w:sz="0" w:space="0" w:color="auto"/>
            <w:left w:val="none" w:sz="0" w:space="0" w:color="auto"/>
            <w:bottom w:val="none" w:sz="0" w:space="0" w:color="auto"/>
            <w:right w:val="none" w:sz="0" w:space="0" w:color="auto"/>
          </w:divBdr>
        </w:div>
        <w:div w:id="389109872">
          <w:marLeft w:val="0"/>
          <w:marRight w:val="0"/>
          <w:marTop w:val="0"/>
          <w:marBottom w:val="0"/>
          <w:divBdr>
            <w:top w:val="none" w:sz="0" w:space="0" w:color="auto"/>
            <w:left w:val="none" w:sz="0" w:space="0" w:color="auto"/>
            <w:bottom w:val="none" w:sz="0" w:space="0" w:color="auto"/>
            <w:right w:val="none" w:sz="0" w:space="0" w:color="auto"/>
          </w:divBdr>
        </w:div>
        <w:div w:id="1522623174">
          <w:marLeft w:val="0"/>
          <w:marRight w:val="0"/>
          <w:marTop w:val="0"/>
          <w:marBottom w:val="0"/>
          <w:divBdr>
            <w:top w:val="none" w:sz="0" w:space="0" w:color="auto"/>
            <w:left w:val="none" w:sz="0" w:space="0" w:color="auto"/>
            <w:bottom w:val="none" w:sz="0" w:space="0" w:color="auto"/>
            <w:right w:val="none" w:sz="0" w:space="0" w:color="auto"/>
          </w:divBdr>
        </w:div>
        <w:div w:id="2072076736">
          <w:marLeft w:val="0"/>
          <w:marRight w:val="0"/>
          <w:marTop w:val="0"/>
          <w:marBottom w:val="0"/>
          <w:divBdr>
            <w:top w:val="none" w:sz="0" w:space="0" w:color="auto"/>
            <w:left w:val="none" w:sz="0" w:space="0" w:color="auto"/>
            <w:bottom w:val="none" w:sz="0" w:space="0" w:color="auto"/>
            <w:right w:val="none" w:sz="0" w:space="0" w:color="auto"/>
          </w:divBdr>
        </w:div>
        <w:div w:id="401948446">
          <w:marLeft w:val="0"/>
          <w:marRight w:val="0"/>
          <w:marTop w:val="0"/>
          <w:marBottom w:val="0"/>
          <w:divBdr>
            <w:top w:val="none" w:sz="0" w:space="0" w:color="auto"/>
            <w:left w:val="none" w:sz="0" w:space="0" w:color="auto"/>
            <w:bottom w:val="none" w:sz="0" w:space="0" w:color="auto"/>
            <w:right w:val="none" w:sz="0" w:space="0" w:color="auto"/>
          </w:divBdr>
        </w:div>
        <w:div w:id="199251005">
          <w:marLeft w:val="0"/>
          <w:marRight w:val="0"/>
          <w:marTop w:val="0"/>
          <w:marBottom w:val="0"/>
          <w:divBdr>
            <w:top w:val="none" w:sz="0" w:space="0" w:color="auto"/>
            <w:left w:val="none" w:sz="0" w:space="0" w:color="auto"/>
            <w:bottom w:val="none" w:sz="0" w:space="0" w:color="auto"/>
            <w:right w:val="none" w:sz="0" w:space="0" w:color="auto"/>
          </w:divBdr>
        </w:div>
        <w:div w:id="1126661057">
          <w:marLeft w:val="0"/>
          <w:marRight w:val="0"/>
          <w:marTop w:val="0"/>
          <w:marBottom w:val="0"/>
          <w:divBdr>
            <w:top w:val="none" w:sz="0" w:space="0" w:color="auto"/>
            <w:left w:val="none" w:sz="0" w:space="0" w:color="auto"/>
            <w:bottom w:val="none" w:sz="0" w:space="0" w:color="auto"/>
            <w:right w:val="none" w:sz="0" w:space="0" w:color="auto"/>
          </w:divBdr>
        </w:div>
        <w:div w:id="1085111885">
          <w:marLeft w:val="0"/>
          <w:marRight w:val="0"/>
          <w:marTop w:val="0"/>
          <w:marBottom w:val="0"/>
          <w:divBdr>
            <w:top w:val="none" w:sz="0" w:space="0" w:color="auto"/>
            <w:left w:val="none" w:sz="0" w:space="0" w:color="auto"/>
            <w:bottom w:val="none" w:sz="0" w:space="0" w:color="auto"/>
            <w:right w:val="none" w:sz="0" w:space="0" w:color="auto"/>
          </w:divBdr>
        </w:div>
        <w:div w:id="1964191101">
          <w:marLeft w:val="0"/>
          <w:marRight w:val="0"/>
          <w:marTop w:val="0"/>
          <w:marBottom w:val="0"/>
          <w:divBdr>
            <w:top w:val="none" w:sz="0" w:space="0" w:color="auto"/>
            <w:left w:val="none" w:sz="0" w:space="0" w:color="auto"/>
            <w:bottom w:val="none" w:sz="0" w:space="0" w:color="auto"/>
            <w:right w:val="none" w:sz="0" w:space="0" w:color="auto"/>
          </w:divBdr>
        </w:div>
        <w:div w:id="769400819">
          <w:marLeft w:val="0"/>
          <w:marRight w:val="0"/>
          <w:marTop w:val="0"/>
          <w:marBottom w:val="0"/>
          <w:divBdr>
            <w:top w:val="none" w:sz="0" w:space="0" w:color="auto"/>
            <w:left w:val="none" w:sz="0" w:space="0" w:color="auto"/>
            <w:bottom w:val="none" w:sz="0" w:space="0" w:color="auto"/>
            <w:right w:val="none" w:sz="0" w:space="0" w:color="auto"/>
          </w:divBdr>
        </w:div>
        <w:div w:id="848251628">
          <w:marLeft w:val="0"/>
          <w:marRight w:val="0"/>
          <w:marTop w:val="0"/>
          <w:marBottom w:val="0"/>
          <w:divBdr>
            <w:top w:val="none" w:sz="0" w:space="0" w:color="auto"/>
            <w:left w:val="none" w:sz="0" w:space="0" w:color="auto"/>
            <w:bottom w:val="none" w:sz="0" w:space="0" w:color="auto"/>
            <w:right w:val="none" w:sz="0" w:space="0" w:color="auto"/>
          </w:divBdr>
        </w:div>
        <w:div w:id="1367677248">
          <w:marLeft w:val="0"/>
          <w:marRight w:val="0"/>
          <w:marTop w:val="0"/>
          <w:marBottom w:val="0"/>
          <w:divBdr>
            <w:top w:val="none" w:sz="0" w:space="0" w:color="auto"/>
            <w:left w:val="none" w:sz="0" w:space="0" w:color="auto"/>
            <w:bottom w:val="none" w:sz="0" w:space="0" w:color="auto"/>
            <w:right w:val="none" w:sz="0" w:space="0" w:color="auto"/>
          </w:divBdr>
        </w:div>
        <w:div w:id="1263339342">
          <w:marLeft w:val="0"/>
          <w:marRight w:val="0"/>
          <w:marTop w:val="0"/>
          <w:marBottom w:val="0"/>
          <w:divBdr>
            <w:top w:val="none" w:sz="0" w:space="0" w:color="auto"/>
            <w:left w:val="none" w:sz="0" w:space="0" w:color="auto"/>
            <w:bottom w:val="none" w:sz="0" w:space="0" w:color="auto"/>
            <w:right w:val="none" w:sz="0" w:space="0" w:color="auto"/>
          </w:divBdr>
        </w:div>
        <w:div w:id="1035080598">
          <w:marLeft w:val="0"/>
          <w:marRight w:val="0"/>
          <w:marTop w:val="0"/>
          <w:marBottom w:val="0"/>
          <w:divBdr>
            <w:top w:val="none" w:sz="0" w:space="0" w:color="auto"/>
            <w:left w:val="none" w:sz="0" w:space="0" w:color="auto"/>
            <w:bottom w:val="none" w:sz="0" w:space="0" w:color="auto"/>
            <w:right w:val="none" w:sz="0" w:space="0" w:color="auto"/>
          </w:divBdr>
        </w:div>
        <w:div w:id="1806508502">
          <w:marLeft w:val="0"/>
          <w:marRight w:val="0"/>
          <w:marTop w:val="0"/>
          <w:marBottom w:val="0"/>
          <w:divBdr>
            <w:top w:val="none" w:sz="0" w:space="0" w:color="auto"/>
            <w:left w:val="none" w:sz="0" w:space="0" w:color="auto"/>
            <w:bottom w:val="none" w:sz="0" w:space="0" w:color="auto"/>
            <w:right w:val="none" w:sz="0" w:space="0" w:color="auto"/>
          </w:divBdr>
        </w:div>
        <w:div w:id="739132916">
          <w:marLeft w:val="0"/>
          <w:marRight w:val="0"/>
          <w:marTop w:val="0"/>
          <w:marBottom w:val="0"/>
          <w:divBdr>
            <w:top w:val="none" w:sz="0" w:space="0" w:color="auto"/>
            <w:left w:val="none" w:sz="0" w:space="0" w:color="auto"/>
            <w:bottom w:val="none" w:sz="0" w:space="0" w:color="auto"/>
            <w:right w:val="none" w:sz="0" w:space="0" w:color="auto"/>
          </w:divBdr>
        </w:div>
        <w:div w:id="1198394135">
          <w:marLeft w:val="0"/>
          <w:marRight w:val="0"/>
          <w:marTop w:val="0"/>
          <w:marBottom w:val="0"/>
          <w:divBdr>
            <w:top w:val="none" w:sz="0" w:space="0" w:color="auto"/>
            <w:left w:val="none" w:sz="0" w:space="0" w:color="auto"/>
            <w:bottom w:val="none" w:sz="0" w:space="0" w:color="auto"/>
            <w:right w:val="none" w:sz="0" w:space="0" w:color="auto"/>
          </w:divBdr>
        </w:div>
        <w:div w:id="49546793">
          <w:marLeft w:val="0"/>
          <w:marRight w:val="0"/>
          <w:marTop w:val="0"/>
          <w:marBottom w:val="0"/>
          <w:divBdr>
            <w:top w:val="none" w:sz="0" w:space="0" w:color="auto"/>
            <w:left w:val="none" w:sz="0" w:space="0" w:color="auto"/>
            <w:bottom w:val="none" w:sz="0" w:space="0" w:color="auto"/>
            <w:right w:val="none" w:sz="0" w:space="0" w:color="auto"/>
          </w:divBdr>
        </w:div>
        <w:div w:id="1561863170">
          <w:marLeft w:val="0"/>
          <w:marRight w:val="0"/>
          <w:marTop w:val="0"/>
          <w:marBottom w:val="0"/>
          <w:divBdr>
            <w:top w:val="none" w:sz="0" w:space="0" w:color="auto"/>
            <w:left w:val="none" w:sz="0" w:space="0" w:color="auto"/>
            <w:bottom w:val="none" w:sz="0" w:space="0" w:color="auto"/>
            <w:right w:val="none" w:sz="0" w:space="0" w:color="auto"/>
          </w:divBdr>
        </w:div>
        <w:div w:id="13575031">
          <w:marLeft w:val="0"/>
          <w:marRight w:val="0"/>
          <w:marTop w:val="0"/>
          <w:marBottom w:val="0"/>
          <w:divBdr>
            <w:top w:val="none" w:sz="0" w:space="0" w:color="auto"/>
            <w:left w:val="none" w:sz="0" w:space="0" w:color="auto"/>
            <w:bottom w:val="none" w:sz="0" w:space="0" w:color="auto"/>
            <w:right w:val="none" w:sz="0" w:space="0" w:color="auto"/>
          </w:divBdr>
        </w:div>
        <w:div w:id="827132837">
          <w:marLeft w:val="0"/>
          <w:marRight w:val="0"/>
          <w:marTop w:val="0"/>
          <w:marBottom w:val="0"/>
          <w:divBdr>
            <w:top w:val="none" w:sz="0" w:space="0" w:color="auto"/>
            <w:left w:val="none" w:sz="0" w:space="0" w:color="auto"/>
            <w:bottom w:val="none" w:sz="0" w:space="0" w:color="auto"/>
            <w:right w:val="none" w:sz="0" w:space="0" w:color="auto"/>
          </w:divBdr>
        </w:div>
        <w:div w:id="1378312664">
          <w:marLeft w:val="0"/>
          <w:marRight w:val="0"/>
          <w:marTop w:val="0"/>
          <w:marBottom w:val="0"/>
          <w:divBdr>
            <w:top w:val="none" w:sz="0" w:space="0" w:color="auto"/>
            <w:left w:val="none" w:sz="0" w:space="0" w:color="auto"/>
            <w:bottom w:val="none" w:sz="0" w:space="0" w:color="auto"/>
            <w:right w:val="none" w:sz="0" w:space="0" w:color="auto"/>
          </w:divBdr>
        </w:div>
        <w:div w:id="1137532945">
          <w:marLeft w:val="0"/>
          <w:marRight w:val="0"/>
          <w:marTop w:val="0"/>
          <w:marBottom w:val="0"/>
          <w:divBdr>
            <w:top w:val="none" w:sz="0" w:space="0" w:color="auto"/>
            <w:left w:val="none" w:sz="0" w:space="0" w:color="auto"/>
            <w:bottom w:val="none" w:sz="0" w:space="0" w:color="auto"/>
            <w:right w:val="none" w:sz="0" w:space="0" w:color="auto"/>
          </w:divBdr>
        </w:div>
        <w:div w:id="85736095">
          <w:marLeft w:val="0"/>
          <w:marRight w:val="0"/>
          <w:marTop w:val="0"/>
          <w:marBottom w:val="0"/>
          <w:divBdr>
            <w:top w:val="none" w:sz="0" w:space="0" w:color="auto"/>
            <w:left w:val="none" w:sz="0" w:space="0" w:color="auto"/>
            <w:bottom w:val="none" w:sz="0" w:space="0" w:color="auto"/>
            <w:right w:val="none" w:sz="0" w:space="0" w:color="auto"/>
          </w:divBdr>
        </w:div>
        <w:div w:id="1967808222">
          <w:marLeft w:val="0"/>
          <w:marRight w:val="0"/>
          <w:marTop w:val="0"/>
          <w:marBottom w:val="0"/>
          <w:divBdr>
            <w:top w:val="none" w:sz="0" w:space="0" w:color="auto"/>
            <w:left w:val="none" w:sz="0" w:space="0" w:color="auto"/>
            <w:bottom w:val="none" w:sz="0" w:space="0" w:color="auto"/>
            <w:right w:val="none" w:sz="0" w:space="0" w:color="auto"/>
          </w:divBdr>
        </w:div>
        <w:div w:id="61829812">
          <w:marLeft w:val="0"/>
          <w:marRight w:val="0"/>
          <w:marTop w:val="0"/>
          <w:marBottom w:val="0"/>
          <w:divBdr>
            <w:top w:val="none" w:sz="0" w:space="0" w:color="auto"/>
            <w:left w:val="none" w:sz="0" w:space="0" w:color="auto"/>
            <w:bottom w:val="none" w:sz="0" w:space="0" w:color="auto"/>
            <w:right w:val="none" w:sz="0" w:space="0" w:color="auto"/>
          </w:divBdr>
        </w:div>
        <w:div w:id="75520218">
          <w:marLeft w:val="0"/>
          <w:marRight w:val="0"/>
          <w:marTop w:val="0"/>
          <w:marBottom w:val="0"/>
          <w:divBdr>
            <w:top w:val="none" w:sz="0" w:space="0" w:color="auto"/>
            <w:left w:val="none" w:sz="0" w:space="0" w:color="auto"/>
            <w:bottom w:val="none" w:sz="0" w:space="0" w:color="auto"/>
            <w:right w:val="none" w:sz="0" w:space="0" w:color="auto"/>
          </w:divBdr>
        </w:div>
        <w:div w:id="1279877403">
          <w:marLeft w:val="0"/>
          <w:marRight w:val="0"/>
          <w:marTop w:val="0"/>
          <w:marBottom w:val="0"/>
          <w:divBdr>
            <w:top w:val="none" w:sz="0" w:space="0" w:color="auto"/>
            <w:left w:val="none" w:sz="0" w:space="0" w:color="auto"/>
            <w:bottom w:val="none" w:sz="0" w:space="0" w:color="auto"/>
            <w:right w:val="none" w:sz="0" w:space="0" w:color="auto"/>
          </w:divBdr>
        </w:div>
        <w:div w:id="1625228601">
          <w:marLeft w:val="0"/>
          <w:marRight w:val="0"/>
          <w:marTop w:val="0"/>
          <w:marBottom w:val="0"/>
          <w:divBdr>
            <w:top w:val="none" w:sz="0" w:space="0" w:color="auto"/>
            <w:left w:val="none" w:sz="0" w:space="0" w:color="auto"/>
            <w:bottom w:val="none" w:sz="0" w:space="0" w:color="auto"/>
            <w:right w:val="none" w:sz="0" w:space="0" w:color="auto"/>
          </w:divBdr>
        </w:div>
        <w:div w:id="1652829515">
          <w:marLeft w:val="0"/>
          <w:marRight w:val="0"/>
          <w:marTop w:val="0"/>
          <w:marBottom w:val="0"/>
          <w:divBdr>
            <w:top w:val="none" w:sz="0" w:space="0" w:color="auto"/>
            <w:left w:val="none" w:sz="0" w:space="0" w:color="auto"/>
            <w:bottom w:val="none" w:sz="0" w:space="0" w:color="auto"/>
            <w:right w:val="none" w:sz="0" w:space="0" w:color="auto"/>
          </w:divBdr>
        </w:div>
        <w:div w:id="938373830">
          <w:marLeft w:val="0"/>
          <w:marRight w:val="0"/>
          <w:marTop w:val="0"/>
          <w:marBottom w:val="0"/>
          <w:divBdr>
            <w:top w:val="none" w:sz="0" w:space="0" w:color="auto"/>
            <w:left w:val="none" w:sz="0" w:space="0" w:color="auto"/>
            <w:bottom w:val="none" w:sz="0" w:space="0" w:color="auto"/>
            <w:right w:val="none" w:sz="0" w:space="0" w:color="auto"/>
          </w:divBdr>
        </w:div>
        <w:div w:id="813061852">
          <w:marLeft w:val="0"/>
          <w:marRight w:val="0"/>
          <w:marTop w:val="0"/>
          <w:marBottom w:val="0"/>
          <w:divBdr>
            <w:top w:val="none" w:sz="0" w:space="0" w:color="auto"/>
            <w:left w:val="none" w:sz="0" w:space="0" w:color="auto"/>
            <w:bottom w:val="none" w:sz="0" w:space="0" w:color="auto"/>
            <w:right w:val="none" w:sz="0" w:space="0" w:color="auto"/>
          </w:divBdr>
        </w:div>
        <w:div w:id="1354068025">
          <w:marLeft w:val="0"/>
          <w:marRight w:val="0"/>
          <w:marTop w:val="0"/>
          <w:marBottom w:val="0"/>
          <w:divBdr>
            <w:top w:val="none" w:sz="0" w:space="0" w:color="auto"/>
            <w:left w:val="none" w:sz="0" w:space="0" w:color="auto"/>
            <w:bottom w:val="none" w:sz="0" w:space="0" w:color="auto"/>
            <w:right w:val="none" w:sz="0" w:space="0" w:color="auto"/>
          </w:divBdr>
        </w:div>
        <w:div w:id="1549488315">
          <w:marLeft w:val="0"/>
          <w:marRight w:val="0"/>
          <w:marTop w:val="0"/>
          <w:marBottom w:val="0"/>
          <w:divBdr>
            <w:top w:val="none" w:sz="0" w:space="0" w:color="auto"/>
            <w:left w:val="none" w:sz="0" w:space="0" w:color="auto"/>
            <w:bottom w:val="none" w:sz="0" w:space="0" w:color="auto"/>
            <w:right w:val="none" w:sz="0" w:space="0" w:color="auto"/>
          </w:divBdr>
        </w:div>
        <w:div w:id="1011104716">
          <w:marLeft w:val="0"/>
          <w:marRight w:val="0"/>
          <w:marTop w:val="0"/>
          <w:marBottom w:val="0"/>
          <w:divBdr>
            <w:top w:val="none" w:sz="0" w:space="0" w:color="auto"/>
            <w:left w:val="none" w:sz="0" w:space="0" w:color="auto"/>
            <w:bottom w:val="none" w:sz="0" w:space="0" w:color="auto"/>
            <w:right w:val="none" w:sz="0" w:space="0" w:color="auto"/>
          </w:divBdr>
        </w:div>
        <w:div w:id="274100295">
          <w:marLeft w:val="0"/>
          <w:marRight w:val="0"/>
          <w:marTop w:val="0"/>
          <w:marBottom w:val="0"/>
          <w:divBdr>
            <w:top w:val="none" w:sz="0" w:space="0" w:color="auto"/>
            <w:left w:val="none" w:sz="0" w:space="0" w:color="auto"/>
            <w:bottom w:val="none" w:sz="0" w:space="0" w:color="auto"/>
            <w:right w:val="none" w:sz="0" w:space="0" w:color="auto"/>
          </w:divBdr>
        </w:div>
        <w:div w:id="224874516">
          <w:marLeft w:val="0"/>
          <w:marRight w:val="0"/>
          <w:marTop w:val="0"/>
          <w:marBottom w:val="0"/>
          <w:divBdr>
            <w:top w:val="none" w:sz="0" w:space="0" w:color="auto"/>
            <w:left w:val="none" w:sz="0" w:space="0" w:color="auto"/>
            <w:bottom w:val="none" w:sz="0" w:space="0" w:color="auto"/>
            <w:right w:val="none" w:sz="0" w:space="0" w:color="auto"/>
          </w:divBdr>
        </w:div>
        <w:div w:id="1005404239">
          <w:marLeft w:val="0"/>
          <w:marRight w:val="0"/>
          <w:marTop w:val="0"/>
          <w:marBottom w:val="0"/>
          <w:divBdr>
            <w:top w:val="none" w:sz="0" w:space="0" w:color="auto"/>
            <w:left w:val="none" w:sz="0" w:space="0" w:color="auto"/>
            <w:bottom w:val="none" w:sz="0" w:space="0" w:color="auto"/>
            <w:right w:val="none" w:sz="0" w:space="0" w:color="auto"/>
          </w:divBdr>
        </w:div>
        <w:div w:id="959645849">
          <w:marLeft w:val="0"/>
          <w:marRight w:val="0"/>
          <w:marTop w:val="0"/>
          <w:marBottom w:val="0"/>
          <w:divBdr>
            <w:top w:val="none" w:sz="0" w:space="0" w:color="auto"/>
            <w:left w:val="none" w:sz="0" w:space="0" w:color="auto"/>
            <w:bottom w:val="none" w:sz="0" w:space="0" w:color="auto"/>
            <w:right w:val="none" w:sz="0" w:space="0" w:color="auto"/>
          </w:divBdr>
        </w:div>
        <w:div w:id="1641301364">
          <w:marLeft w:val="0"/>
          <w:marRight w:val="0"/>
          <w:marTop w:val="0"/>
          <w:marBottom w:val="0"/>
          <w:divBdr>
            <w:top w:val="none" w:sz="0" w:space="0" w:color="auto"/>
            <w:left w:val="none" w:sz="0" w:space="0" w:color="auto"/>
            <w:bottom w:val="none" w:sz="0" w:space="0" w:color="auto"/>
            <w:right w:val="none" w:sz="0" w:space="0" w:color="auto"/>
          </w:divBdr>
        </w:div>
        <w:div w:id="523178174">
          <w:marLeft w:val="0"/>
          <w:marRight w:val="0"/>
          <w:marTop w:val="0"/>
          <w:marBottom w:val="0"/>
          <w:divBdr>
            <w:top w:val="none" w:sz="0" w:space="0" w:color="auto"/>
            <w:left w:val="none" w:sz="0" w:space="0" w:color="auto"/>
            <w:bottom w:val="none" w:sz="0" w:space="0" w:color="auto"/>
            <w:right w:val="none" w:sz="0" w:space="0" w:color="auto"/>
          </w:divBdr>
        </w:div>
        <w:div w:id="1438137720">
          <w:marLeft w:val="0"/>
          <w:marRight w:val="0"/>
          <w:marTop w:val="0"/>
          <w:marBottom w:val="0"/>
          <w:divBdr>
            <w:top w:val="none" w:sz="0" w:space="0" w:color="auto"/>
            <w:left w:val="none" w:sz="0" w:space="0" w:color="auto"/>
            <w:bottom w:val="none" w:sz="0" w:space="0" w:color="auto"/>
            <w:right w:val="none" w:sz="0" w:space="0" w:color="auto"/>
          </w:divBdr>
        </w:div>
        <w:div w:id="1180508135">
          <w:marLeft w:val="0"/>
          <w:marRight w:val="0"/>
          <w:marTop w:val="0"/>
          <w:marBottom w:val="0"/>
          <w:divBdr>
            <w:top w:val="none" w:sz="0" w:space="0" w:color="auto"/>
            <w:left w:val="none" w:sz="0" w:space="0" w:color="auto"/>
            <w:bottom w:val="none" w:sz="0" w:space="0" w:color="auto"/>
            <w:right w:val="none" w:sz="0" w:space="0" w:color="auto"/>
          </w:divBdr>
        </w:div>
        <w:div w:id="1769810941">
          <w:marLeft w:val="0"/>
          <w:marRight w:val="0"/>
          <w:marTop w:val="0"/>
          <w:marBottom w:val="0"/>
          <w:divBdr>
            <w:top w:val="none" w:sz="0" w:space="0" w:color="auto"/>
            <w:left w:val="none" w:sz="0" w:space="0" w:color="auto"/>
            <w:bottom w:val="none" w:sz="0" w:space="0" w:color="auto"/>
            <w:right w:val="none" w:sz="0" w:space="0" w:color="auto"/>
          </w:divBdr>
        </w:div>
        <w:div w:id="756748199">
          <w:marLeft w:val="0"/>
          <w:marRight w:val="0"/>
          <w:marTop w:val="0"/>
          <w:marBottom w:val="0"/>
          <w:divBdr>
            <w:top w:val="none" w:sz="0" w:space="0" w:color="auto"/>
            <w:left w:val="none" w:sz="0" w:space="0" w:color="auto"/>
            <w:bottom w:val="none" w:sz="0" w:space="0" w:color="auto"/>
            <w:right w:val="none" w:sz="0" w:space="0" w:color="auto"/>
          </w:divBdr>
        </w:div>
        <w:div w:id="1994529412">
          <w:marLeft w:val="0"/>
          <w:marRight w:val="0"/>
          <w:marTop w:val="0"/>
          <w:marBottom w:val="0"/>
          <w:divBdr>
            <w:top w:val="none" w:sz="0" w:space="0" w:color="auto"/>
            <w:left w:val="none" w:sz="0" w:space="0" w:color="auto"/>
            <w:bottom w:val="none" w:sz="0" w:space="0" w:color="auto"/>
            <w:right w:val="none" w:sz="0" w:space="0" w:color="auto"/>
          </w:divBdr>
        </w:div>
        <w:div w:id="1013873939">
          <w:marLeft w:val="0"/>
          <w:marRight w:val="0"/>
          <w:marTop w:val="0"/>
          <w:marBottom w:val="0"/>
          <w:divBdr>
            <w:top w:val="none" w:sz="0" w:space="0" w:color="auto"/>
            <w:left w:val="none" w:sz="0" w:space="0" w:color="auto"/>
            <w:bottom w:val="none" w:sz="0" w:space="0" w:color="auto"/>
            <w:right w:val="none" w:sz="0" w:space="0" w:color="auto"/>
          </w:divBdr>
        </w:div>
        <w:div w:id="8483262">
          <w:marLeft w:val="0"/>
          <w:marRight w:val="0"/>
          <w:marTop w:val="0"/>
          <w:marBottom w:val="0"/>
          <w:divBdr>
            <w:top w:val="none" w:sz="0" w:space="0" w:color="auto"/>
            <w:left w:val="none" w:sz="0" w:space="0" w:color="auto"/>
            <w:bottom w:val="none" w:sz="0" w:space="0" w:color="auto"/>
            <w:right w:val="none" w:sz="0" w:space="0" w:color="auto"/>
          </w:divBdr>
        </w:div>
        <w:div w:id="714160900">
          <w:marLeft w:val="0"/>
          <w:marRight w:val="0"/>
          <w:marTop w:val="0"/>
          <w:marBottom w:val="0"/>
          <w:divBdr>
            <w:top w:val="none" w:sz="0" w:space="0" w:color="auto"/>
            <w:left w:val="none" w:sz="0" w:space="0" w:color="auto"/>
            <w:bottom w:val="none" w:sz="0" w:space="0" w:color="auto"/>
            <w:right w:val="none" w:sz="0" w:space="0" w:color="auto"/>
          </w:divBdr>
        </w:div>
        <w:div w:id="612788025">
          <w:marLeft w:val="0"/>
          <w:marRight w:val="0"/>
          <w:marTop w:val="0"/>
          <w:marBottom w:val="0"/>
          <w:divBdr>
            <w:top w:val="none" w:sz="0" w:space="0" w:color="auto"/>
            <w:left w:val="none" w:sz="0" w:space="0" w:color="auto"/>
            <w:bottom w:val="none" w:sz="0" w:space="0" w:color="auto"/>
            <w:right w:val="none" w:sz="0" w:space="0" w:color="auto"/>
          </w:divBdr>
        </w:div>
        <w:div w:id="381712805">
          <w:marLeft w:val="0"/>
          <w:marRight w:val="0"/>
          <w:marTop w:val="0"/>
          <w:marBottom w:val="0"/>
          <w:divBdr>
            <w:top w:val="none" w:sz="0" w:space="0" w:color="auto"/>
            <w:left w:val="none" w:sz="0" w:space="0" w:color="auto"/>
            <w:bottom w:val="none" w:sz="0" w:space="0" w:color="auto"/>
            <w:right w:val="none" w:sz="0" w:space="0" w:color="auto"/>
          </w:divBdr>
        </w:div>
        <w:div w:id="1307854596">
          <w:marLeft w:val="0"/>
          <w:marRight w:val="0"/>
          <w:marTop w:val="0"/>
          <w:marBottom w:val="0"/>
          <w:divBdr>
            <w:top w:val="none" w:sz="0" w:space="0" w:color="auto"/>
            <w:left w:val="none" w:sz="0" w:space="0" w:color="auto"/>
            <w:bottom w:val="none" w:sz="0" w:space="0" w:color="auto"/>
            <w:right w:val="none" w:sz="0" w:space="0" w:color="auto"/>
          </w:divBdr>
        </w:div>
        <w:div w:id="13772252">
          <w:marLeft w:val="0"/>
          <w:marRight w:val="0"/>
          <w:marTop w:val="0"/>
          <w:marBottom w:val="0"/>
          <w:divBdr>
            <w:top w:val="none" w:sz="0" w:space="0" w:color="auto"/>
            <w:left w:val="none" w:sz="0" w:space="0" w:color="auto"/>
            <w:bottom w:val="none" w:sz="0" w:space="0" w:color="auto"/>
            <w:right w:val="none" w:sz="0" w:space="0" w:color="auto"/>
          </w:divBdr>
        </w:div>
        <w:div w:id="62919130">
          <w:marLeft w:val="0"/>
          <w:marRight w:val="0"/>
          <w:marTop w:val="0"/>
          <w:marBottom w:val="0"/>
          <w:divBdr>
            <w:top w:val="none" w:sz="0" w:space="0" w:color="auto"/>
            <w:left w:val="none" w:sz="0" w:space="0" w:color="auto"/>
            <w:bottom w:val="none" w:sz="0" w:space="0" w:color="auto"/>
            <w:right w:val="none" w:sz="0" w:space="0" w:color="auto"/>
          </w:divBdr>
        </w:div>
        <w:div w:id="1606881901">
          <w:marLeft w:val="0"/>
          <w:marRight w:val="0"/>
          <w:marTop w:val="0"/>
          <w:marBottom w:val="0"/>
          <w:divBdr>
            <w:top w:val="none" w:sz="0" w:space="0" w:color="auto"/>
            <w:left w:val="none" w:sz="0" w:space="0" w:color="auto"/>
            <w:bottom w:val="none" w:sz="0" w:space="0" w:color="auto"/>
            <w:right w:val="none" w:sz="0" w:space="0" w:color="auto"/>
          </w:divBdr>
        </w:div>
        <w:div w:id="1978879088">
          <w:marLeft w:val="0"/>
          <w:marRight w:val="0"/>
          <w:marTop w:val="0"/>
          <w:marBottom w:val="0"/>
          <w:divBdr>
            <w:top w:val="none" w:sz="0" w:space="0" w:color="auto"/>
            <w:left w:val="none" w:sz="0" w:space="0" w:color="auto"/>
            <w:bottom w:val="none" w:sz="0" w:space="0" w:color="auto"/>
            <w:right w:val="none" w:sz="0" w:space="0" w:color="auto"/>
          </w:divBdr>
        </w:div>
        <w:div w:id="2114669350">
          <w:marLeft w:val="0"/>
          <w:marRight w:val="0"/>
          <w:marTop w:val="0"/>
          <w:marBottom w:val="0"/>
          <w:divBdr>
            <w:top w:val="none" w:sz="0" w:space="0" w:color="auto"/>
            <w:left w:val="none" w:sz="0" w:space="0" w:color="auto"/>
            <w:bottom w:val="none" w:sz="0" w:space="0" w:color="auto"/>
            <w:right w:val="none" w:sz="0" w:space="0" w:color="auto"/>
          </w:divBdr>
        </w:div>
        <w:div w:id="444034783">
          <w:marLeft w:val="0"/>
          <w:marRight w:val="0"/>
          <w:marTop w:val="0"/>
          <w:marBottom w:val="0"/>
          <w:divBdr>
            <w:top w:val="none" w:sz="0" w:space="0" w:color="auto"/>
            <w:left w:val="none" w:sz="0" w:space="0" w:color="auto"/>
            <w:bottom w:val="none" w:sz="0" w:space="0" w:color="auto"/>
            <w:right w:val="none" w:sz="0" w:space="0" w:color="auto"/>
          </w:divBdr>
        </w:div>
        <w:div w:id="142428624">
          <w:marLeft w:val="0"/>
          <w:marRight w:val="0"/>
          <w:marTop w:val="0"/>
          <w:marBottom w:val="0"/>
          <w:divBdr>
            <w:top w:val="none" w:sz="0" w:space="0" w:color="auto"/>
            <w:left w:val="none" w:sz="0" w:space="0" w:color="auto"/>
            <w:bottom w:val="none" w:sz="0" w:space="0" w:color="auto"/>
            <w:right w:val="none" w:sz="0" w:space="0" w:color="auto"/>
          </w:divBdr>
        </w:div>
        <w:div w:id="1243679079">
          <w:marLeft w:val="0"/>
          <w:marRight w:val="0"/>
          <w:marTop w:val="0"/>
          <w:marBottom w:val="0"/>
          <w:divBdr>
            <w:top w:val="none" w:sz="0" w:space="0" w:color="auto"/>
            <w:left w:val="none" w:sz="0" w:space="0" w:color="auto"/>
            <w:bottom w:val="none" w:sz="0" w:space="0" w:color="auto"/>
            <w:right w:val="none" w:sz="0" w:space="0" w:color="auto"/>
          </w:divBdr>
        </w:div>
        <w:div w:id="1127312704">
          <w:marLeft w:val="0"/>
          <w:marRight w:val="0"/>
          <w:marTop w:val="0"/>
          <w:marBottom w:val="0"/>
          <w:divBdr>
            <w:top w:val="none" w:sz="0" w:space="0" w:color="auto"/>
            <w:left w:val="none" w:sz="0" w:space="0" w:color="auto"/>
            <w:bottom w:val="none" w:sz="0" w:space="0" w:color="auto"/>
            <w:right w:val="none" w:sz="0" w:space="0" w:color="auto"/>
          </w:divBdr>
        </w:div>
        <w:div w:id="1230190049">
          <w:marLeft w:val="0"/>
          <w:marRight w:val="0"/>
          <w:marTop w:val="0"/>
          <w:marBottom w:val="0"/>
          <w:divBdr>
            <w:top w:val="none" w:sz="0" w:space="0" w:color="auto"/>
            <w:left w:val="none" w:sz="0" w:space="0" w:color="auto"/>
            <w:bottom w:val="none" w:sz="0" w:space="0" w:color="auto"/>
            <w:right w:val="none" w:sz="0" w:space="0" w:color="auto"/>
          </w:divBdr>
        </w:div>
        <w:div w:id="426199814">
          <w:marLeft w:val="0"/>
          <w:marRight w:val="0"/>
          <w:marTop w:val="0"/>
          <w:marBottom w:val="0"/>
          <w:divBdr>
            <w:top w:val="none" w:sz="0" w:space="0" w:color="auto"/>
            <w:left w:val="none" w:sz="0" w:space="0" w:color="auto"/>
            <w:bottom w:val="none" w:sz="0" w:space="0" w:color="auto"/>
            <w:right w:val="none" w:sz="0" w:space="0" w:color="auto"/>
          </w:divBdr>
        </w:div>
        <w:div w:id="1092362962">
          <w:marLeft w:val="0"/>
          <w:marRight w:val="0"/>
          <w:marTop w:val="0"/>
          <w:marBottom w:val="0"/>
          <w:divBdr>
            <w:top w:val="none" w:sz="0" w:space="0" w:color="auto"/>
            <w:left w:val="none" w:sz="0" w:space="0" w:color="auto"/>
            <w:bottom w:val="none" w:sz="0" w:space="0" w:color="auto"/>
            <w:right w:val="none" w:sz="0" w:space="0" w:color="auto"/>
          </w:divBdr>
        </w:div>
        <w:div w:id="1893955109">
          <w:marLeft w:val="0"/>
          <w:marRight w:val="0"/>
          <w:marTop w:val="0"/>
          <w:marBottom w:val="0"/>
          <w:divBdr>
            <w:top w:val="none" w:sz="0" w:space="0" w:color="auto"/>
            <w:left w:val="none" w:sz="0" w:space="0" w:color="auto"/>
            <w:bottom w:val="none" w:sz="0" w:space="0" w:color="auto"/>
            <w:right w:val="none" w:sz="0" w:space="0" w:color="auto"/>
          </w:divBdr>
        </w:div>
        <w:div w:id="587663775">
          <w:marLeft w:val="0"/>
          <w:marRight w:val="0"/>
          <w:marTop w:val="0"/>
          <w:marBottom w:val="0"/>
          <w:divBdr>
            <w:top w:val="none" w:sz="0" w:space="0" w:color="auto"/>
            <w:left w:val="none" w:sz="0" w:space="0" w:color="auto"/>
            <w:bottom w:val="none" w:sz="0" w:space="0" w:color="auto"/>
            <w:right w:val="none" w:sz="0" w:space="0" w:color="auto"/>
          </w:divBdr>
        </w:div>
        <w:div w:id="432871002">
          <w:marLeft w:val="0"/>
          <w:marRight w:val="0"/>
          <w:marTop w:val="0"/>
          <w:marBottom w:val="0"/>
          <w:divBdr>
            <w:top w:val="none" w:sz="0" w:space="0" w:color="auto"/>
            <w:left w:val="none" w:sz="0" w:space="0" w:color="auto"/>
            <w:bottom w:val="none" w:sz="0" w:space="0" w:color="auto"/>
            <w:right w:val="none" w:sz="0" w:space="0" w:color="auto"/>
          </w:divBdr>
        </w:div>
        <w:div w:id="254674724">
          <w:marLeft w:val="0"/>
          <w:marRight w:val="0"/>
          <w:marTop w:val="0"/>
          <w:marBottom w:val="0"/>
          <w:divBdr>
            <w:top w:val="none" w:sz="0" w:space="0" w:color="auto"/>
            <w:left w:val="none" w:sz="0" w:space="0" w:color="auto"/>
            <w:bottom w:val="none" w:sz="0" w:space="0" w:color="auto"/>
            <w:right w:val="none" w:sz="0" w:space="0" w:color="auto"/>
          </w:divBdr>
        </w:div>
        <w:div w:id="5982917">
          <w:marLeft w:val="0"/>
          <w:marRight w:val="0"/>
          <w:marTop w:val="0"/>
          <w:marBottom w:val="0"/>
          <w:divBdr>
            <w:top w:val="none" w:sz="0" w:space="0" w:color="auto"/>
            <w:left w:val="none" w:sz="0" w:space="0" w:color="auto"/>
            <w:bottom w:val="none" w:sz="0" w:space="0" w:color="auto"/>
            <w:right w:val="none" w:sz="0" w:space="0" w:color="auto"/>
          </w:divBdr>
        </w:div>
        <w:div w:id="2006860545">
          <w:marLeft w:val="0"/>
          <w:marRight w:val="0"/>
          <w:marTop w:val="0"/>
          <w:marBottom w:val="0"/>
          <w:divBdr>
            <w:top w:val="none" w:sz="0" w:space="0" w:color="auto"/>
            <w:left w:val="none" w:sz="0" w:space="0" w:color="auto"/>
            <w:bottom w:val="none" w:sz="0" w:space="0" w:color="auto"/>
            <w:right w:val="none" w:sz="0" w:space="0" w:color="auto"/>
          </w:divBdr>
        </w:div>
        <w:div w:id="626811494">
          <w:marLeft w:val="0"/>
          <w:marRight w:val="0"/>
          <w:marTop w:val="0"/>
          <w:marBottom w:val="0"/>
          <w:divBdr>
            <w:top w:val="none" w:sz="0" w:space="0" w:color="auto"/>
            <w:left w:val="none" w:sz="0" w:space="0" w:color="auto"/>
            <w:bottom w:val="none" w:sz="0" w:space="0" w:color="auto"/>
            <w:right w:val="none" w:sz="0" w:space="0" w:color="auto"/>
          </w:divBdr>
        </w:div>
        <w:div w:id="2008088857">
          <w:marLeft w:val="0"/>
          <w:marRight w:val="0"/>
          <w:marTop w:val="0"/>
          <w:marBottom w:val="0"/>
          <w:divBdr>
            <w:top w:val="none" w:sz="0" w:space="0" w:color="auto"/>
            <w:left w:val="none" w:sz="0" w:space="0" w:color="auto"/>
            <w:bottom w:val="none" w:sz="0" w:space="0" w:color="auto"/>
            <w:right w:val="none" w:sz="0" w:space="0" w:color="auto"/>
          </w:divBdr>
        </w:div>
        <w:div w:id="631448311">
          <w:marLeft w:val="0"/>
          <w:marRight w:val="0"/>
          <w:marTop w:val="0"/>
          <w:marBottom w:val="0"/>
          <w:divBdr>
            <w:top w:val="none" w:sz="0" w:space="0" w:color="auto"/>
            <w:left w:val="none" w:sz="0" w:space="0" w:color="auto"/>
            <w:bottom w:val="none" w:sz="0" w:space="0" w:color="auto"/>
            <w:right w:val="none" w:sz="0" w:space="0" w:color="auto"/>
          </w:divBdr>
        </w:div>
        <w:div w:id="1846045426">
          <w:marLeft w:val="0"/>
          <w:marRight w:val="0"/>
          <w:marTop w:val="0"/>
          <w:marBottom w:val="0"/>
          <w:divBdr>
            <w:top w:val="none" w:sz="0" w:space="0" w:color="auto"/>
            <w:left w:val="none" w:sz="0" w:space="0" w:color="auto"/>
            <w:bottom w:val="none" w:sz="0" w:space="0" w:color="auto"/>
            <w:right w:val="none" w:sz="0" w:space="0" w:color="auto"/>
          </w:divBdr>
        </w:div>
        <w:div w:id="1697803952">
          <w:marLeft w:val="0"/>
          <w:marRight w:val="0"/>
          <w:marTop w:val="0"/>
          <w:marBottom w:val="0"/>
          <w:divBdr>
            <w:top w:val="none" w:sz="0" w:space="0" w:color="auto"/>
            <w:left w:val="none" w:sz="0" w:space="0" w:color="auto"/>
            <w:bottom w:val="none" w:sz="0" w:space="0" w:color="auto"/>
            <w:right w:val="none" w:sz="0" w:space="0" w:color="auto"/>
          </w:divBdr>
        </w:div>
        <w:div w:id="211037833">
          <w:marLeft w:val="0"/>
          <w:marRight w:val="0"/>
          <w:marTop w:val="0"/>
          <w:marBottom w:val="0"/>
          <w:divBdr>
            <w:top w:val="none" w:sz="0" w:space="0" w:color="auto"/>
            <w:left w:val="none" w:sz="0" w:space="0" w:color="auto"/>
            <w:bottom w:val="none" w:sz="0" w:space="0" w:color="auto"/>
            <w:right w:val="none" w:sz="0" w:space="0" w:color="auto"/>
          </w:divBdr>
        </w:div>
        <w:div w:id="1229924356">
          <w:marLeft w:val="0"/>
          <w:marRight w:val="0"/>
          <w:marTop w:val="0"/>
          <w:marBottom w:val="0"/>
          <w:divBdr>
            <w:top w:val="none" w:sz="0" w:space="0" w:color="auto"/>
            <w:left w:val="none" w:sz="0" w:space="0" w:color="auto"/>
            <w:bottom w:val="none" w:sz="0" w:space="0" w:color="auto"/>
            <w:right w:val="none" w:sz="0" w:space="0" w:color="auto"/>
          </w:divBdr>
        </w:div>
        <w:div w:id="1142964656">
          <w:marLeft w:val="0"/>
          <w:marRight w:val="0"/>
          <w:marTop w:val="0"/>
          <w:marBottom w:val="0"/>
          <w:divBdr>
            <w:top w:val="none" w:sz="0" w:space="0" w:color="auto"/>
            <w:left w:val="none" w:sz="0" w:space="0" w:color="auto"/>
            <w:bottom w:val="none" w:sz="0" w:space="0" w:color="auto"/>
            <w:right w:val="none" w:sz="0" w:space="0" w:color="auto"/>
          </w:divBdr>
        </w:div>
        <w:div w:id="444811981">
          <w:marLeft w:val="0"/>
          <w:marRight w:val="0"/>
          <w:marTop w:val="0"/>
          <w:marBottom w:val="0"/>
          <w:divBdr>
            <w:top w:val="none" w:sz="0" w:space="0" w:color="auto"/>
            <w:left w:val="none" w:sz="0" w:space="0" w:color="auto"/>
            <w:bottom w:val="none" w:sz="0" w:space="0" w:color="auto"/>
            <w:right w:val="none" w:sz="0" w:space="0" w:color="auto"/>
          </w:divBdr>
        </w:div>
        <w:div w:id="722872290">
          <w:marLeft w:val="0"/>
          <w:marRight w:val="0"/>
          <w:marTop w:val="0"/>
          <w:marBottom w:val="0"/>
          <w:divBdr>
            <w:top w:val="none" w:sz="0" w:space="0" w:color="auto"/>
            <w:left w:val="none" w:sz="0" w:space="0" w:color="auto"/>
            <w:bottom w:val="none" w:sz="0" w:space="0" w:color="auto"/>
            <w:right w:val="none" w:sz="0" w:space="0" w:color="auto"/>
          </w:divBdr>
        </w:div>
        <w:div w:id="654720247">
          <w:marLeft w:val="0"/>
          <w:marRight w:val="0"/>
          <w:marTop w:val="0"/>
          <w:marBottom w:val="0"/>
          <w:divBdr>
            <w:top w:val="none" w:sz="0" w:space="0" w:color="auto"/>
            <w:left w:val="none" w:sz="0" w:space="0" w:color="auto"/>
            <w:bottom w:val="none" w:sz="0" w:space="0" w:color="auto"/>
            <w:right w:val="none" w:sz="0" w:space="0" w:color="auto"/>
          </w:divBdr>
        </w:div>
        <w:div w:id="1874073223">
          <w:marLeft w:val="0"/>
          <w:marRight w:val="0"/>
          <w:marTop w:val="0"/>
          <w:marBottom w:val="0"/>
          <w:divBdr>
            <w:top w:val="none" w:sz="0" w:space="0" w:color="auto"/>
            <w:left w:val="none" w:sz="0" w:space="0" w:color="auto"/>
            <w:bottom w:val="none" w:sz="0" w:space="0" w:color="auto"/>
            <w:right w:val="none" w:sz="0" w:space="0" w:color="auto"/>
          </w:divBdr>
        </w:div>
        <w:div w:id="1002396602">
          <w:marLeft w:val="0"/>
          <w:marRight w:val="0"/>
          <w:marTop w:val="0"/>
          <w:marBottom w:val="0"/>
          <w:divBdr>
            <w:top w:val="none" w:sz="0" w:space="0" w:color="auto"/>
            <w:left w:val="none" w:sz="0" w:space="0" w:color="auto"/>
            <w:bottom w:val="none" w:sz="0" w:space="0" w:color="auto"/>
            <w:right w:val="none" w:sz="0" w:space="0" w:color="auto"/>
          </w:divBdr>
        </w:div>
        <w:div w:id="2134517848">
          <w:marLeft w:val="0"/>
          <w:marRight w:val="0"/>
          <w:marTop w:val="0"/>
          <w:marBottom w:val="0"/>
          <w:divBdr>
            <w:top w:val="none" w:sz="0" w:space="0" w:color="auto"/>
            <w:left w:val="none" w:sz="0" w:space="0" w:color="auto"/>
            <w:bottom w:val="none" w:sz="0" w:space="0" w:color="auto"/>
            <w:right w:val="none" w:sz="0" w:space="0" w:color="auto"/>
          </w:divBdr>
        </w:div>
        <w:div w:id="1336110219">
          <w:marLeft w:val="0"/>
          <w:marRight w:val="0"/>
          <w:marTop w:val="0"/>
          <w:marBottom w:val="0"/>
          <w:divBdr>
            <w:top w:val="none" w:sz="0" w:space="0" w:color="auto"/>
            <w:left w:val="none" w:sz="0" w:space="0" w:color="auto"/>
            <w:bottom w:val="none" w:sz="0" w:space="0" w:color="auto"/>
            <w:right w:val="none" w:sz="0" w:space="0" w:color="auto"/>
          </w:divBdr>
        </w:div>
        <w:div w:id="639072815">
          <w:marLeft w:val="0"/>
          <w:marRight w:val="0"/>
          <w:marTop w:val="0"/>
          <w:marBottom w:val="0"/>
          <w:divBdr>
            <w:top w:val="none" w:sz="0" w:space="0" w:color="auto"/>
            <w:left w:val="none" w:sz="0" w:space="0" w:color="auto"/>
            <w:bottom w:val="none" w:sz="0" w:space="0" w:color="auto"/>
            <w:right w:val="none" w:sz="0" w:space="0" w:color="auto"/>
          </w:divBdr>
        </w:div>
        <w:div w:id="475299538">
          <w:marLeft w:val="0"/>
          <w:marRight w:val="0"/>
          <w:marTop w:val="0"/>
          <w:marBottom w:val="0"/>
          <w:divBdr>
            <w:top w:val="none" w:sz="0" w:space="0" w:color="auto"/>
            <w:left w:val="none" w:sz="0" w:space="0" w:color="auto"/>
            <w:bottom w:val="none" w:sz="0" w:space="0" w:color="auto"/>
            <w:right w:val="none" w:sz="0" w:space="0" w:color="auto"/>
          </w:divBdr>
        </w:div>
        <w:div w:id="1638534863">
          <w:marLeft w:val="0"/>
          <w:marRight w:val="0"/>
          <w:marTop w:val="0"/>
          <w:marBottom w:val="0"/>
          <w:divBdr>
            <w:top w:val="none" w:sz="0" w:space="0" w:color="auto"/>
            <w:left w:val="none" w:sz="0" w:space="0" w:color="auto"/>
            <w:bottom w:val="none" w:sz="0" w:space="0" w:color="auto"/>
            <w:right w:val="none" w:sz="0" w:space="0" w:color="auto"/>
          </w:divBdr>
        </w:div>
        <w:div w:id="361514967">
          <w:marLeft w:val="0"/>
          <w:marRight w:val="0"/>
          <w:marTop w:val="0"/>
          <w:marBottom w:val="0"/>
          <w:divBdr>
            <w:top w:val="none" w:sz="0" w:space="0" w:color="auto"/>
            <w:left w:val="none" w:sz="0" w:space="0" w:color="auto"/>
            <w:bottom w:val="none" w:sz="0" w:space="0" w:color="auto"/>
            <w:right w:val="none" w:sz="0" w:space="0" w:color="auto"/>
          </w:divBdr>
        </w:div>
        <w:div w:id="511721029">
          <w:marLeft w:val="0"/>
          <w:marRight w:val="0"/>
          <w:marTop w:val="0"/>
          <w:marBottom w:val="0"/>
          <w:divBdr>
            <w:top w:val="none" w:sz="0" w:space="0" w:color="auto"/>
            <w:left w:val="none" w:sz="0" w:space="0" w:color="auto"/>
            <w:bottom w:val="none" w:sz="0" w:space="0" w:color="auto"/>
            <w:right w:val="none" w:sz="0" w:space="0" w:color="auto"/>
          </w:divBdr>
        </w:div>
        <w:div w:id="1975327635">
          <w:marLeft w:val="0"/>
          <w:marRight w:val="0"/>
          <w:marTop w:val="0"/>
          <w:marBottom w:val="0"/>
          <w:divBdr>
            <w:top w:val="none" w:sz="0" w:space="0" w:color="auto"/>
            <w:left w:val="none" w:sz="0" w:space="0" w:color="auto"/>
            <w:bottom w:val="none" w:sz="0" w:space="0" w:color="auto"/>
            <w:right w:val="none" w:sz="0" w:space="0" w:color="auto"/>
          </w:divBdr>
        </w:div>
        <w:div w:id="1485469683">
          <w:marLeft w:val="0"/>
          <w:marRight w:val="0"/>
          <w:marTop w:val="0"/>
          <w:marBottom w:val="0"/>
          <w:divBdr>
            <w:top w:val="none" w:sz="0" w:space="0" w:color="auto"/>
            <w:left w:val="none" w:sz="0" w:space="0" w:color="auto"/>
            <w:bottom w:val="none" w:sz="0" w:space="0" w:color="auto"/>
            <w:right w:val="none" w:sz="0" w:space="0" w:color="auto"/>
          </w:divBdr>
        </w:div>
        <w:div w:id="1592087002">
          <w:marLeft w:val="0"/>
          <w:marRight w:val="0"/>
          <w:marTop w:val="0"/>
          <w:marBottom w:val="0"/>
          <w:divBdr>
            <w:top w:val="none" w:sz="0" w:space="0" w:color="auto"/>
            <w:left w:val="none" w:sz="0" w:space="0" w:color="auto"/>
            <w:bottom w:val="none" w:sz="0" w:space="0" w:color="auto"/>
            <w:right w:val="none" w:sz="0" w:space="0" w:color="auto"/>
          </w:divBdr>
        </w:div>
        <w:div w:id="755446241">
          <w:marLeft w:val="0"/>
          <w:marRight w:val="0"/>
          <w:marTop w:val="0"/>
          <w:marBottom w:val="0"/>
          <w:divBdr>
            <w:top w:val="none" w:sz="0" w:space="0" w:color="auto"/>
            <w:left w:val="none" w:sz="0" w:space="0" w:color="auto"/>
            <w:bottom w:val="none" w:sz="0" w:space="0" w:color="auto"/>
            <w:right w:val="none" w:sz="0" w:space="0" w:color="auto"/>
          </w:divBdr>
        </w:div>
        <w:div w:id="729614045">
          <w:marLeft w:val="0"/>
          <w:marRight w:val="0"/>
          <w:marTop w:val="0"/>
          <w:marBottom w:val="0"/>
          <w:divBdr>
            <w:top w:val="none" w:sz="0" w:space="0" w:color="auto"/>
            <w:left w:val="none" w:sz="0" w:space="0" w:color="auto"/>
            <w:bottom w:val="none" w:sz="0" w:space="0" w:color="auto"/>
            <w:right w:val="none" w:sz="0" w:space="0" w:color="auto"/>
          </w:divBdr>
        </w:div>
        <w:div w:id="1314681145">
          <w:marLeft w:val="0"/>
          <w:marRight w:val="0"/>
          <w:marTop w:val="0"/>
          <w:marBottom w:val="0"/>
          <w:divBdr>
            <w:top w:val="none" w:sz="0" w:space="0" w:color="auto"/>
            <w:left w:val="none" w:sz="0" w:space="0" w:color="auto"/>
            <w:bottom w:val="none" w:sz="0" w:space="0" w:color="auto"/>
            <w:right w:val="none" w:sz="0" w:space="0" w:color="auto"/>
          </w:divBdr>
        </w:div>
        <w:div w:id="1359046169">
          <w:marLeft w:val="0"/>
          <w:marRight w:val="0"/>
          <w:marTop w:val="0"/>
          <w:marBottom w:val="0"/>
          <w:divBdr>
            <w:top w:val="none" w:sz="0" w:space="0" w:color="auto"/>
            <w:left w:val="none" w:sz="0" w:space="0" w:color="auto"/>
            <w:bottom w:val="none" w:sz="0" w:space="0" w:color="auto"/>
            <w:right w:val="none" w:sz="0" w:space="0" w:color="auto"/>
          </w:divBdr>
        </w:div>
        <w:div w:id="1811970211">
          <w:marLeft w:val="0"/>
          <w:marRight w:val="0"/>
          <w:marTop w:val="0"/>
          <w:marBottom w:val="0"/>
          <w:divBdr>
            <w:top w:val="none" w:sz="0" w:space="0" w:color="auto"/>
            <w:left w:val="none" w:sz="0" w:space="0" w:color="auto"/>
            <w:bottom w:val="none" w:sz="0" w:space="0" w:color="auto"/>
            <w:right w:val="none" w:sz="0" w:space="0" w:color="auto"/>
          </w:divBdr>
        </w:div>
        <w:div w:id="857546085">
          <w:marLeft w:val="0"/>
          <w:marRight w:val="0"/>
          <w:marTop w:val="0"/>
          <w:marBottom w:val="0"/>
          <w:divBdr>
            <w:top w:val="none" w:sz="0" w:space="0" w:color="auto"/>
            <w:left w:val="none" w:sz="0" w:space="0" w:color="auto"/>
            <w:bottom w:val="none" w:sz="0" w:space="0" w:color="auto"/>
            <w:right w:val="none" w:sz="0" w:space="0" w:color="auto"/>
          </w:divBdr>
        </w:div>
        <w:div w:id="1102990744">
          <w:marLeft w:val="0"/>
          <w:marRight w:val="0"/>
          <w:marTop w:val="0"/>
          <w:marBottom w:val="0"/>
          <w:divBdr>
            <w:top w:val="none" w:sz="0" w:space="0" w:color="auto"/>
            <w:left w:val="none" w:sz="0" w:space="0" w:color="auto"/>
            <w:bottom w:val="none" w:sz="0" w:space="0" w:color="auto"/>
            <w:right w:val="none" w:sz="0" w:space="0" w:color="auto"/>
          </w:divBdr>
        </w:div>
        <w:div w:id="1839269431">
          <w:marLeft w:val="0"/>
          <w:marRight w:val="0"/>
          <w:marTop w:val="0"/>
          <w:marBottom w:val="0"/>
          <w:divBdr>
            <w:top w:val="none" w:sz="0" w:space="0" w:color="auto"/>
            <w:left w:val="none" w:sz="0" w:space="0" w:color="auto"/>
            <w:bottom w:val="none" w:sz="0" w:space="0" w:color="auto"/>
            <w:right w:val="none" w:sz="0" w:space="0" w:color="auto"/>
          </w:divBdr>
        </w:div>
        <w:div w:id="5326205">
          <w:marLeft w:val="0"/>
          <w:marRight w:val="0"/>
          <w:marTop w:val="0"/>
          <w:marBottom w:val="0"/>
          <w:divBdr>
            <w:top w:val="none" w:sz="0" w:space="0" w:color="auto"/>
            <w:left w:val="none" w:sz="0" w:space="0" w:color="auto"/>
            <w:bottom w:val="none" w:sz="0" w:space="0" w:color="auto"/>
            <w:right w:val="none" w:sz="0" w:space="0" w:color="auto"/>
          </w:divBdr>
        </w:div>
        <w:div w:id="2078937342">
          <w:marLeft w:val="0"/>
          <w:marRight w:val="0"/>
          <w:marTop w:val="0"/>
          <w:marBottom w:val="0"/>
          <w:divBdr>
            <w:top w:val="none" w:sz="0" w:space="0" w:color="auto"/>
            <w:left w:val="none" w:sz="0" w:space="0" w:color="auto"/>
            <w:bottom w:val="none" w:sz="0" w:space="0" w:color="auto"/>
            <w:right w:val="none" w:sz="0" w:space="0" w:color="auto"/>
          </w:divBdr>
        </w:div>
        <w:div w:id="2024626933">
          <w:marLeft w:val="0"/>
          <w:marRight w:val="0"/>
          <w:marTop w:val="0"/>
          <w:marBottom w:val="0"/>
          <w:divBdr>
            <w:top w:val="none" w:sz="0" w:space="0" w:color="auto"/>
            <w:left w:val="none" w:sz="0" w:space="0" w:color="auto"/>
            <w:bottom w:val="none" w:sz="0" w:space="0" w:color="auto"/>
            <w:right w:val="none" w:sz="0" w:space="0" w:color="auto"/>
          </w:divBdr>
        </w:div>
        <w:div w:id="23335545">
          <w:marLeft w:val="0"/>
          <w:marRight w:val="0"/>
          <w:marTop w:val="0"/>
          <w:marBottom w:val="0"/>
          <w:divBdr>
            <w:top w:val="none" w:sz="0" w:space="0" w:color="auto"/>
            <w:left w:val="none" w:sz="0" w:space="0" w:color="auto"/>
            <w:bottom w:val="none" w:sz="0" w:space="0" w:color="auto"/>
            <w:right w:val="none" w:sz="0" w:space="0" w:color="auto"/>
          </w:divBdr>
        </w:div>
        <w:div w:id="1119029559">
          <w:marLeft w:val="0"/>
          <w:marRight w:val="0"/>
          <w:marTop w:val="0"/>
          <w:marBottom w:val="0"/>
          <w:divBdr>
            <w:top w:val="none" w:sz="0" w:space="0" w:color="auto"/>
            <w:left w:val="none" w:sz="0" w:space="0" w:color="auto"/>
            <w:bottom w:val="none" w:sz="0" w:space="0" w:color="auto"/>
            <w:right w:val="none" w:sz="0" w:space="0" w:color="auto"/>
          </w:divBdr>
        </w:div>
        <w:div w:id="2129856502">
          <w:marLeft w:val="0"/>
          <w:marRight w:val="0"/>
          <w:marTop w:val="0"/>
          <w:marBottom w:val="0"/>
          <w:divBdr>
            <w:top w:val="none" w:sz="0" w:space="0" w:color="auto"/>
            <w:left w:val="none" w:sz="0" w:space="0" w:color="auto"/>
            <w:bottom w:val="none" w:sz="0" w:space="0" w:color="auto"/>
            <w:right w:val="none" w:sz="0" w:space="0" w:color="auto"/>
          </w:divBdr>
        </w:div>
        <w:div w:id="1644698466">
          <w:marLeft w:val="0"/>
          <w:marRight w:val="0"/>
          <w:marTop w:val="0"/>
          <w:marBottom w:val="0"/>
          <w:divBdr>
            <w:top w:val="none" w:sz="0" w:space="0" w:color="auto"/>
            <w:left w:val="none" w:sz="0" w:space="0" w:color="auto"/>
            <w:bottom w:val="none" w:sz="0" w:space="0" w:color="auto"/>
            <w:right w:val="none" w:sz="0" w:space="0" w:color="auto"/>
          </w:divBdr>
        </w:div>
        <w:div w:id="193035803">
          <w:marLeft w:val="0"/>
          <w:marRight w:val="0"/>
          <w:marTop w:val="0"/>
          <w:marBottom w:val="0"/>
          <w:divBdr>
            <w:top w:val="none" w:sz="0" w:space="0" w:color="auto"/>
            <w:left w:val="none" w:sz="0" w:space="0" w:color="auto"/>
            <w:bottom w:val="none" w:sz="0" w:space="0" w:color="auto"/>
            <w:right w:val="none" w:sz="0" w:space="0" w:color="auto"/>
          </w:divBdr>
        </w:div>
        <w:div w:id="2138058070">
          <w:marLeft w:val="0"/>
          <w:marRight w:val="0"/>
          <w:marTop w:val="0"/>
          <w:marBottom w:val="0"/>
          <w:divBdr>
            <w:top w:val="none" w:sz="0" w:space="0" w:color="auto"/>
            <w:left w:val="none" w:sz="0" w:space="0" w:color="auto"/>
            <w:bottom w:val="none" w:sz="0" w:space="0" w:color="auto"/>
            <w:right w:val="none" w:sz="0" w:space="0" w:color="auto"/>
          </w:divBdr>
        </w:div>
        <w:div w:id="1331248572">
          <w:marLeft w:val="0"/>
          <w:marRight w:val="0"/>
          <w:marTop w:val="0"/>
          <w:marBottom w:val="0"/>
          <w:divBdr>
            <w:top w:val="none" w:sz="0" w:space="0" w:color="auto"/>
            <w:left w:val="none" w:sz="0" w:space="0" w:color="auto"/>
            <w:bottom w:val="none" w:sz="0" w:space="0" w:color="auto"/>
            <w:right w:val="none" w:sz="0" w:space="0" w:color="auto"/>
          </w:divBdr>
        </w:div>
        <w:div w:id="1818377862">
          <w:marLeft w:val="0"/>
          <w:marRight w:val="0"/>
          <w:marTop w:val="0"/>
          <w:marBottom w:val="0"/>
          <w:divBdr>
            <w:top w:val="none" w:sz="0" w:space="0" w:color="auto"/>
            <w:left w:val="none" w:sz="0" w:space="0" w:color="auto"/>
            <w:bottom w:val="none" w:sz="0" w:space="0" w:color="auto"/>
            <w:right w:val="none" w:sz="0" w:space="0" w:color="auto"/>
          </w:divBdr>
        </w:div>
        <w:div w:id="1213153219">
          <w:marLeft w:val="0"/>
          <w:marRight w:val="0"/>
          <w:marTop w:val="0"/>
          <w:marBottom w:val="0"/>
          <w:divBdr>
            <w:top w:val="none" w:sz="0" w:space="0" w:color="auto"/>
            <w:left w:val="none" w:sz="0" w:space="0" w:color="auto"/>
            <w:bottom w:val="none" w:sz="0" w:space="0" w:color="auto"/>
            <w:right w:val="none" w:sz="0" w:space="0" w:color="auto"/>
          </w:divBdr>
        </w:div>
        <w:div w:id="1126123597">
          <w:marLeft w:val="0"/>
          <w:marRight w:val="0"/>
          <w:marTop w:val="0"/>
          <w:marBottom w:val="0"/>
          <w:divBdr>
            <w:top w:val="none" w:sz="0" w:space="0" w:color="auto"/>
            <w:left w:val="none" w:sz="0" w:space="0" w:color="auto"/>
            <w:bottom w:val="none" w:sz="0" w:space="0" w:color="auto"/>
            <w:right w:val="none" w:sz="0" w:space="0" w:color="auto"/>
          </w:divBdr>
        </w:div>
        <w:div w:id="1496529479">
          <w:marLeft w:val="0"/>
          <w:marRight w:val="0"/>
          <w:marTop w:val="0"/>
          <w:marBottom w:val="0"/>
          <w:divBdr>
            <w:top w:val="none" w:sz="0" w:space="0" w:color="auto"/>
            <w:left w:val="none" w:sz="0" w:space="0" w:color="auto"/>
            <w:bottom w:val="none" w:sz="0" w:space="0" w:color="auto"/>
            <w:right w:val="none" w:sz="0" w:space="0" w:color="auto"/>
          </w:divBdr>
        </w:div>
        <w:div w:id="1188563045">
          <w:marLeft w:val="0"/>
          <w:marRight w:val="0"/>
          <w:marTop w:val="0"/>
          <w:marBottom w:val="0"/>
          <w:divBdr>
            <w:top w:val="none" w:sz="0" w:space="0" w:color="auto"/>
            <w:left w:val="none" w:sz="0" w:space="0" w:color="auto"/>
            <w:bottom w:val="none" w:sz="0" w:space="0" w:color="auto"/>
            <w:right w:val="none" w:sz="0" w:space="0" w:color="auto"/>
          </w:divBdr>
        </w:div>
        <w:div w:id="106699039">
          <w:marLeft w:val="0"/>
          <w:marRight w:val="0"/>
          <w:marTop w:val="0"/>
          <w:marBottom w:val="0"/>
          <w:divBdr>
            <w:top w:val="none" w:sz="0" w:space="0" w:color="auto"/>
            <w:left w:val="none" w:sz="0" w:space="0" w:color="auto"/>
            <w:bottom w:val="none" w:sz="0" w:space="0" w:color="auto"/>
            <w:right w:val="none" w:sz="0" w:space="0" w:color="auto"/>
          </w:divBdr>
        </w:div>
        <w:div w:id="922957681">
          <w:marLeft w:val="0"/>
          <w:marRight w:val="0"/>
          <w:marTop w:val="0"/>
          <w:marBottom w:val="0"/>
          <w:divBdr>
            <w:top w:val="none" w:sz="0" w:space="0" w:color="auto"/>
            <w:left w:val="none" w:sz="0" w:space="0" w:color="auto"/>
            <w:bottom w:val="none" w:sz="0" w:space="0" w:color="auto"/>
            <w:right w:val="none" w:sz="0" w:space="0" w:color="auto"/>
          </w:divBdr>
        </w:div>
        <w:div w:id="134109256">
          <w:marLeft w:val="0"/>
          <w:marRight w:val="0"/>
          <w:marTop w:val="0"/>
          <w:marBottom w:val="0"/>
          <w:divBdr>
            <w:top w:val="none" w:sz="0" w:space="0" w:color="auto"/>
            <w:left w:val="none" w:sz="0" w:space="0" w:color="auto"/>
            <w:bottom w:val="none" w:sz="0" w:space="0" w:color="auto"/>
            <w:right w:val="none" w:sz="0" w:space="0" w:color="auto"/>
          </w:divBdr>
        </w:div>
        <w:div w:id="1948855290">
          <w:marLeft w:val="0"/>
          <w:marRight w:val="0"/>
          <w:marTop w:val="0"/>
          <w:marBottom w:val="0"/>
          <w:divBdr>
            <w:top w:val="none" w:sz="0" w:space="0" w:color="auto"/>
            <w:left w:val="none" w:sz="0" w:space="0" w:color="auto"/>
            <w:bottom w:val="none" w:sz="0" w:space="0" w:color="auto"/>
            <w:right w:val="none" w:sz="0" w:space="0" w:color="auto"/>
          </w:divBdr>
        </w:div>
        <w:div w:id="770778470">
          <w:marLeft w:val="0"/>
          <w:marRight w:val="0"/>
          <w:marTop w:val="0"/>
          <w:marBottom w:val="0"/>
          <w:divBdr>
            <w:top w:val="none" w:sz="0" w:space="0" w:color="auto"/>
            <w:left w:val="none" w:sz="0" w:space="0" w:color="auto"/>
            <w:bottom w:val="none" w:sz="0" w:space="0" w:color="auto"/>
            <w:right w:val="none" w:sz="0" w:space="0" w:color="auto"/>
          </w:divBdr>
        </w:div>
        <w:div w:id="1085881585">
          <w:marLeft w:val="0"/>
          <w:marRight w:val="0"/>
          <w:marTop w:val="0"/>
          <w:marBottom w:val="0"/>
          <w:divBdr>
            <w:top w:val="none" w:sz="0" w:space="0" w:color="auto"/>
            <w:left w:val="none" w:sz="0" w:space="0" w:color="auto"/>
            <w:bottom w:val="none" w:sz="0" w:space="0" w:color="auto"/>
            <w:right w:val="none" w:sz="0" w:space="0" w:color="auto"/>
          </w:divBdr>
        </w:div>
        <w:div w:id="93945380">
          <w:marLeft w:val="0"/>
          <w:marRight w:val="0"/>
          <w:marTop w:val="0"/>
          <w:marBottom w:val="0"/>
          <w:divBdr>
            <w:top w:val="none" w:sz="0" w:space="0" w:color="auto"/>
            <w:left w:val="none" w:sz="0" w:space="0" w:color="auto"/>
            <w:bottom w:val="none" w:sz="0" w:space="0" w:color="auto"/>
            <w:right w:val="none" w:sz="0" w:space="0" w:color="auto"/>
          </w:divBdr>
        </w:div>
        <w:div w:id="1557231676">
          <w:marLeft w:val="0"/>
          <w:marRight w:val="0"/>
          <w:marTop w:val="0"/>
          <w:marBottom w:val="0"/>
          <w:divBdr>
            <w:top w:val="none" w:sz="0" w:space="0" w:color="auto"/>
            <w:left w:val="none" w:sz="0" w:space="0" w:color="auto"/>
            <w:bottom w:val="none" w:sz="0" w:space="0" w:color="auto"/>
            <w:right w:val="none" w:sz="0" w:space="0" w:color="auto"/>
          </w:divBdr>
        </w:div>
        <w:div w:id="900601060">
          <w:marLeft w:val="0"/>
          <w:marRight w:val="0"/>
          <w:marTop w:val="0"/>
          <w:marBottom w:val="0"/>
          <w:divBdr>
            <w:top w:val="none" w:sz="0" w:space="0" w:color="auto"/>
            <w:left w:val="none" w:sz="0" w:space="0" w:color="auto"/>
            <w:bottom w:val="none" w:sz="0" w:space="0" w:color="auto"/>
            <w:right w:val="none" w:sz="0" w:space="0" w:color="auto"/>
          </w:divBdr>
        </w:div>
        <w:div w:id="1984120281">
          <w:marLeft w:val="0"/>
          <w:marRight w:val="0"/>
          <w:marTop w:val="0"/>
          <w:marBottom w:val="0"/>
          <w:divBdr>
            <w:top w:val="none" w:sz="0" w:space="0" w:color="auto"/>
            <w:left w:val="none" w:sz="0" w:space="0" w:color="auto"/>
            <w:bottom w:val="none" w:sz="0" w:space="0" w:color="auto"/>
            <w:right w:val="none" w:sz="0" w:space="0" w:color="auto"/>
          </w:divBdr>
        </w:div>
        <w:div w:id="785584182">
          <w:marLeft w:val="0"/>
          <w:marRight w:val="0"/>
          <w:marTop w:val="0"/>
          <w:marBottom w:val="0"/>
          <w:divBdr>
            <w:top w:val="none" w:sz="0" w:space="0" w:color="auto"/>
            <w:left w:val="none" w:sz="0" w:space="0" w:color="auto"/>
            <w:bottom w:val="none" w:sz="0" w:space="0" w:color="auto"/>
            <w:right w:val="none" w:sz="0" w:space="0" w:color="auto"/>
          </w:divBdr>
        </w:div>
        <w:div w:id="2031183492">
          <w:marLeft w:val="0"/>
          <w:marRight w:val="0"/>
          <w:marTop w:val="0"/>
          <w:marBottom w:val="0"/>
          <w:divBdr>
            <w:top w:val="none" w:sz="0" w:space="0" w:color="auto"/>
            <w:left w:val="none" w:sz="0" w:space="0" w:color="auto"/>
            <w:bottom w:val="none" w:sz="0" w:space="0" w:color="auto"/>
            <w:right w:val="none" w:sz="0" w:space="0" w:color="auto"/>
          </w:divBdr>
        </w:div>
        <w:div w:id="81143109">
          <w:marLeft w:val="0"/>
          <w:marRight w:val="0"/>
          <w:marTop w:val="0"/>
          <w:marBottom w:val="0"/>
          <w:divBdr>
            <w:top w:val="none" w:sz="0" w:space="0" w:color="auto"/>
            <w:left w:val="none" w:sz="0" w:space="0" w:color="auto"/>
            <w:bottom w:val="none" w:sz="0" w:space="0" w:color="auto"/>
            <w:right w:val="none" w:sz="0" w:space="0" w:color="auto"/>
          </w:divBdr>
        </w:div>
        <w:div w:id="1684211160">
          <w:marLeft w:val="0"/>
          <w:marRight w:val="0"/>
          <w:marTop w:val="0"/>
          <w:marBottom w:val="0"/>
          <w:divBdr>
            <w:top w:val="none" w:sz="0" w:space="0" w:color="auto"/>
            <w:left w:val="none" w:sz="0" w:space="0" w:color="auto"/>
            <w:bottom w:val="none" w:sz="0" w:space="0" w:color="auto"/>
            <w:right w:val="none" w:sz="0" w:space="0" w:color="auto"/>
          </w:divBdr>
        </w:div>
        <w:div w:id="1248729734">
          <w:marLeft w:val="0"/>
          <w:marRight w:val="0"/>
          <w:marTop w:val="0"/>
          <w:marBottom w:val="0"/>
          <w:divBdr>
            <w:top w:val="none" w:sz="0" w:space="0" w:color="auto"/>
            <w:left w:val="none" w:sz="0" w:space="0" w:color="auto"/>
            <w:bottom w:val="none" w:sz="0" w:space="0" w:color="auto"/>
            <w:right w:val="none" w:sz="0" w:space="0" w:color="auto"/>
          </w:divBdr>
        </w:div>
        <w:div w:id="439178630">
          <w:marLeft w:val="0"/>
          <w:marRight w:val="0"/>
          <w:marTop w:val="0"/>
          <w:marBottom w:val="0"/>
          <w:divBdr>
            <w:top w:val="none" w:sz="0" w:space="0" w:color="auto"/>
            <w:left w:val="none" w:sz="0" w:space="0" w:color="auto"/>
            <w:bottom w:val="none" w:sz="0" w:space="0" w:color="auto"/>
            <w:right w:val="none" w:sz="0" w:space="0" w:color="auto"/>
          </w:divBdr>
        </w:div>
        <w:div w:id="269313773">
          <w:marLeft w:val="0"/>
          <w:marRight w:val="0"/>
          <w:marTop w:val="0"/>
          <w:marBottom w:val="0"/>
          <w:divBdr>
            <w:top w:val="none" w:sz="0" w:space="0" w:color="auto"/>
            <w:left w:val="none" w:sz="0" w:space="0" w:color="auto"/>
            <w:bottom w:val="none" w:sz="0" w:space="0" w:color="auto"/>
            <w:right w:val="none" w:sz="0" w:space="0" w:color="auto"/>
          </w:divBdr>
        </w:div>
        <w:div w:id="773089983">
          <w:marLeft w:val="0"/>
          <w:marRight w:val="0"/>
          <w:marTop w:val="0"/>
          <w:marBottom w:val="0"/>
          <w:divBdr>
            <w:top w:val="none" w:sz="0" w:space="0" w:color="auto"/>
            <w:left w:val="none" w:sz="0" w:space="0" w:color="auto"/>
            <w:bottom w:val="none" w:sz="0" w:space="0" w:color="auto"/>
            <w:right w:val="none" w:sz="0" w:space="0" w:color="auto"/>
          </w:divBdr>
        </w:div>
        <w:div w:id="941181210">
          <w:marLeft w:val="0"/>
          <w:marRight w:val="0"/>
          <w:marTop w:val="0"/>
          <w:marBottom w:val="0"/>
          <w:divBdr>
            <w:top w:val="none" w:sz="0" w:space="0" w:color="auto"/>
            <w:left w:val="none" w:sz="0" w:space="0" w:color="auto"/>
            <w:bottom w:val="none" w:sz="0" w:space="0" w:color="auto"/>
            <w:right w:val="none" w:sz="0" w:space="0" w:color="auto"/>
          </w:divBdr>
        </w:div>
        <w:div w:id="195385386">
          <w:marLeft w:val="0"/>
          <w:marRight w:val="0"/>
          <w:marTop w:val="0"/>
          <w:marBottom w:val="0"/>
          <w:divBdr>
            <w:top w:val="none" w:sz="0" w:space="0" w:color="auto"/>
            <w:left w:val="none" w:sz="0" w:space="0" w:color="auto"/>
            <w:bottom w:val="none" w:sz="0" w:space="0" w:color="auto"/>
            <w:right w:val="none" w:sz="0" w:space="0" w:color="auto"/>
          </w:divBdr>
        </w:div>
        <w:div w:id="1877237560">
          <w:marLeft w:val="0"/>
          <w:marRight w:val="0"/>
          <w:marTop w:val="0"/>
          <w:marBottom w:val="0"/>
          <w:divBdr>
            <w:top w:val="none" w:sz="0" w:space="0" w:color="auto"/>
            <w:left w:val="none" w:sz="0" w:space="0" w:color="auto"/>
            <w:bottom w:val="none" w:sz="0" w:space="0" w:color="auto"/>
            <w:right w:val="none" w:sz="0" w:space="0" w:color="auto"/>
          </w:divBdr>
        </w:div>
        <w:div w:id="196740585">
          <w:marLeft w:val="0"/>
          <w:marRight w:val="0"/>
          <w:marTop w:val="0"/>
          <w:marBottom w:val="0"/>
          <w:divBdr>
            <w:top w:val="none" w:sz="0" w:space="0" w:color="auto"/>
            <w:left w:val="none" w:sz="0" w:space="0" w:color="auto"/>
            <w:bottom w:val="none" w:sz="0" w:space="0" w:color="auto"/>
            <w:right w:val="none" w:sz="0" w:space="0" w:color="auto"/>
          </w:divBdr>
        </w:div>
        <w:div w:id="1394766843">
          <w:marLeft w:val="0"/>
          <w:marRight w:val="0"/>
          <w:marTop w:val="0"/>
          <w:marBottom w:val="0"/>
          <w:divBdr>
            <w:top w:val="none" w:sz="0" w:space="0" w:color="auto"/>
            <w:left w:val="none" w:sz="0" w:space="0" w:color="auto"/>
            <w:bottom w:val="none" w:sz="0" w:space="0" w:color="auto"/>
            <w:right w:val="none" w:sz="0" w:space="0" w:color="auto"/>
          </w:divBdr>
        </w:div>
        <w:div w:id="353845038">
          <w:marLeft w:val="0"/>
          <w:marRight w:val="0"/>
          <w:marTop w:val="0"/>
          <w:marBottom w:val="0"/>
          <w:divBdr>
            <w:top w:val="none" w:sz="0" w:space="0" w:color="auto"/>
            <w:left w:val="none" w:sz="0" w:space="0" w:color="auto"/>
            <w:bottom w:val="none" w:sz="0" w:space="0" w:color="auto"/>
            <w:right w:val="none" w:sz="0" w:space="0" w:color="auto"/>
          </w:divBdr>
        </w:div>
        <w:div w:id="1441143461">
          <w:marLeft w:val="0"/>
          <w:marRight w:val="0"/>
          <w:marTop w:val="0"/>
          <w:marBottom w:val="0"/>
          <w:divBdr>
            <w:top w:val="none" w:sz="0" w:space="0" w:color="auto"/>
            <w:left w:val="none" w:sz="0" w:space="0" w:color="auto"/>
            <w:bottom w:val="none" w:sz="0" w:space="0" w:color="auto"/>
            <w:right w:val="none" w:sz="0" w:space="0" w:color="auto"/>
          </w:divBdr>
        </w:div>
        <w:div w:id="826824774">
          <w:marLeft w:val="0"/>
          <w:marRight w:val="0"/>
          <w:marTop w:val="0"/>
          <w:marBottom w:val="0"/>
          <w:divBdr>
            <w:top w:val="none" w:sz="0" w:space="0" w:color="auto"/>
            <w:left w:val="none" w:sz="0" w:space="0" w:color="auto"/>
            <w:bottom w:val="none" w:sz="0" w:space="0" w:color="auto"/>
            <w:right w:val="none" w:sz="0" w:space="0" w:color="auto"/>
          </w:divBdr>
        </w:div>
        <w:div w:id="667246193">
          <w:marLeft w:val="0"/>
          <w:marRight w:val="0"/>
          <w:marTop w:val="0"/>
          <w:marBottom w:val="0"/>
          <w:divBdr>
            <w:top w:val="none" w:sz="0" w:space="0" w:color="auto"/>
            <w:left w:val="none" w:sz="0" w:space="0" w:color="auto"/>
            <w:bottom w:val="none" w:sz="0" w:space="0" w:color="auto"/>
            <w:right w:val="none" w:sz="0" w:space="0" w:color="auto"/>
          </w:divBdr>
        </w:div>
        <w:div w:id="650525145">
          <w:marLeft w:val="0"/>
          <w:marRight w:val="0"/>
          <w:marTop w:val="0"/>
          <w:marBottom w:val="0"/>
          <w:divBdr>
            <w:top w:val="none" w:sz="0" w:space="0" w:color="auto"/>
            <w:left w:val="none" w:sz="0" w:space="0" w:color="auto"/>
            <w:bottom w:val="none" w:sz="0" w:space="0" w:color="auto"/>
            <w:right w:val="none" w:sz="0" w:space="0" w:color="auto"/>
          </w:divBdr>
        </w:div>
        <w:div w:id="1267039175">
          <w:marLeft w:val="0"/>
          <w:marRight w:val="0"/>
          <w:marTop w:val="0"/>
          <w:marBottom w:val="0"/>
          <w:divBdr>
            <w:top w:val="none" w:sz="0" w:space="0" w:color="auto"/>
            <w:left w:val="none" w:sz="0" w:space="0" w:color="auto"/>
            <w:bottom w:val="none" w:sz="0" w:space="0" w:color="auto"/>
            <w:right w:val="none" w:sz="0" w:space="0" w:color="auto"/>
          </w:divBdr>
        </w:div>
        <w:div w:id="723680635">
          <w:marLeft w:val="0"/>
          <w:marRight w:val="0"/>
          <w:marTop w:val="0"/>
          <w:marBottom w:val="0"/>
          <w:divBdr>
            <w:top w:val="none" w:sz="0" w:space="0" w:color="auto"/>
            <w:left w:val="none" w:sz="0" w:space="0" w:color="auto"/>
            <w:bottom w:val="none" w:sz="0" w:space="0" w:color="auto"/>
            <w:right w:val="none" w:sz="0" w:space="0" w:color="auto"/>
          </w:divBdr>
        </w:div>
        <w:div w:id="215942398">
          <w:marLeft w:val="0"/>
          <w:marRight w:val="0"/>
          <w:marTop w:val="0"/>
          <w:marBottom w:val="0"/>
          <w:divBdr>
            <w:top w:val="none" w:sz="0" w:space="0" w:color="auto"/>
            <w:left w:val="none" w:sz="0" w:space="0" w:color="auto"/>
            <w:bottom w:val="none" w:sz="0" w:space="0" w:color="auto"/>
            <w:right w:val="none" w:sz="0" w:space="0" w:color="auto"/>
          </w:divBdr>
        </w:div>
        <w:div w:id="385031132">
          <w:marLeft w:val="0"/>
          <w:marRight w:val="0"/>
          <w:marTop w:val="0"/>
          <w:marBottom w:val="0"/>
          <w:divBdr>
            <w:top w:val="none" w:sz="0" w:space="0" w:color="auto"/>
            <w:left w:val="none" w:sz="0" w:space="0" w:color="auto"/>
            <w:bottom w:val="none" w:sz="0" w:space="0" w:color="auto"/>
            <w:right w:val="none" w:sz="0" w:space="0" w:color="auto"/>
          </w:divBdr>
        </w:div>
        <w:div w:id="1751850661">
          <w:marLeft w:val="0"/>
          <w:marRight w:val="0"/>
          <w:marTop w:val="0"/>
          <w:marBottom w:val="0"/>
          <w:divBdr>
            <w:top w:val="none" w:sz="0" w:space="0" w:color="auto"/>
            <w:left w:val="none" w:sz="0" w:space="0" w:color="auto"/>
            <w:bottom w:val="none" w:sz="0" w:space="0" w:color="auto"/>
            <w:right w:val="none" w:sz="0" w:space="0" w:color="auto"/>
          </w:divBdr>
        </w:div>
        <w:div w:id="547957543">
          <w:marLeft w:val="0"/>
          <w:marRight w:val="0"/>
          <w:marTop w:val="0"/>
          <w:marBottom w:val="0"/>
          <w:divBdr>
            <w:top w:val="none" w:sz="0" w:space="0" w:color="auto"/>
            <w:left w:val="none" w:sz="0" w:space="0" w:color="auto"/>
            <w:bottom w:val="none" w:sz="0" w:space="0" w:color="auto"/>
            <w:right w:val="none" w:sz="0" w:space="0" w:color="auto"/>
          </w:divBdr>
        </w:div>
        <w:div w:id="228923080">
          <w:marLeft w:val="0"/>
          <w:marRight w:val="0"/>
          <w:marTop w:val="0"/>
          <w:marBottom w:val="0"/>
          <w:divBdr>
            <w:top w:val="none" w:sz="0" w:space="0" w:color="auto"/>
            <w:left w:val="none" w:sz="0" w:space="0" w:color="auto"/>
            <w:bottom w:val="none" w:sz="0" w:space="0" w:color="auto"/>
            <w:right w:val="none" w:sz="0" w:space="0" w:color="auto"/>
          </w:divBdr>
        </w:div>
        <w:div w:id="125271683">
          <w:marLeft w:val="0"/>
          <w:marRight w:val="0"/>
          <w:marTop w:val="0"/>
          <w:marBottom w:val="0"/>
          <w:divBdr>
            <w:top w:val="none" w:sz="0" w:space="0" w:color="auto"/>
            <w:left w:val="none" w:sz="0" w:space="0" w:color="auto"/>
            <w:bottom w:val="none" w:sz="0" w:space="0" w:color="auto"/>
            <w:right w:val="none" w:sz="0" w:space="0" w:color="auto"/>
          </w:divBdr>
        </w:div>
        <w:div w:id="142309755">
          <w:marLeft w:val="0"/>
          <w:marRight w:val="0"/>
          <w:marTop w:val="0"/>
          <w:marBottom w:val="0"/>
          <w:divBdr>
            <w:top w:val="none" w:sz="0" w:space="0" w:color="auto"/>
            <w:left w:val="none" w:sz="0" w:space="0" w:color="auto"/>
            <w:bottom w:val="none" w:sz="0" w:space="0" w:color="auto"/>
            <w:right w:val="none" w:sz="0" w:space="0" w:color="auto"/>
          </w:divBdr>
        </w:div>
        <w:div w:id="478347416">
          <w:marLeft w:val="0"/>
          <w:marRight w:val="0"/>
          <w:marTop w:val="0"/>
          <w:marBottom w:val="0"/>
          <w:divBdr>
            <w:top w:val="none" w:sz="0" w:space="0" w:color="auto"/>
            <w:left w:val="none" w:sz="0" w:space="0" w:color="auto"/>
            <w:bottom w:val="none" w:sz="0" w:space="0" w:color="auto"/>
            <w:right w:val="none" w:sz="0" w:space="0" w:color="auto"/>
          </w:divBdr>
        </w:div>
        <w:div w:id="1582914041">
          <w:marLeft w:val="0"/>
          <w:marRight w:val="0"/>
          <w:marTop w:val="0"/>
          <w:marBottom w:val="0"/>
          <w:divBdr>
            <w:top w:val="none" w:sz="0" w:space="0" w:color="auto"/>
            <w:left w:val="none" w:sz="0" w:space="0" w:color="auto"/>
            <w:bottom w:val="none" w:sz="0" w:space="0" w:color="auto"/>
            <w:right w:val="none" w:sz="0" w:space="0" w:color="auto"/>
          </w:divBdr>
        </w:div>
        <w:div w:id="1012225516">
          <w:marLeft w:val="0"/>
          <w:marRight w:val="0"/>
          <w:marTop w:val="0"/>
          <w:marBottom w:val="0"/>
          <w:divBdr>
            <w:top w:val="none" w:sz="0" w:space="0" w:color="auto"/>
            <w:left w:val="none" w:sz="0" w:space="0" w:color="auto"/>
            <w:bottom w:val="none" w:sz="0" w:space="0" w:color="auto"/>
            <w:right w:val="none" w:sz="0" w:space="0" w:color="auto"/>
          </w:divBdr>
        </w:div>
        <w:div w:id="1797599827">
          <w:marLeft w:val="0"/>
          <w:marRight w:val="0"/>
          <w:marTop w:val="0"/>
          <w:marBottom w:val="0"/>
          <w:divBdr>
            <w:top w:val="none" w:sz="0" w:space="0" w:color="auto"/>
            <w:left w:val="none" w:sz="0" w:space="0" w:color="auto"/>
            <w:bottom w:val="none" w:sz="0" w:space="0" w:color="auto"/>
            <w:right w:val="none" w:sz="0" w:space="0" w:color="auto"/>
          </w:divBdr>
        </w:div>
        <w:div w:id="907150967">
          <w:marLeft w:val="0"/>
          <w:marRight w:val="0"/>
          <w:marTop w:val="0"/>
          <w:marBottom w:val="0"/>
          <w:divBdr>
            <w:top w:val="none" w:sz="0" w:space="0" w:color="auto"/>
            <w:left w:val="none" w:sz="0" w:space="0" w:color="auto"/>
            <w:bottom w:val="none" w:sz="0" w:space="0" w:color="auto"/>
            <w:right w:val="none" w:sz="0" w:space="0" w:color="auto"/>
          </w:divBdr>
        </w:div>
        <w:div w:id="336076655">
          <w:marLeft w:val="0"/>
          <w:marRight w:val="0"/>
          <w:marTop w:val="0"/>
          <w:marBottom w:val="0"/>
          <w:divBdr>
            <w:top w:val="none" w:sz="0" w:space="0" w:color="auto"/>
            <w:left w:val="none" w:sz="0" w:space="0" w:color="auto"/>
            <w:bottom w:val="none" w:sz="0" w:space="0" w:color="auto"/>
            <w:right w:val="none" w:sz="0" w:space="0" w:color="auto"/>
          </w:divBdr>
        </w:div>
        <w:div w:id="1682851920">
          <w:marLeft w:val="0"/>
          <w:marRight w:val="0"/>
          <w:marTop w:val="0"/>
          <w:marBottom w:val="0"/>
          <w:divBdr>
            <w:top w:val="none" w:sz="0" w:space="0" w:color="auto"/>
            <w:left w:val="none" w:sz="0" w:space="0" w:color="auto"/>
            <w:bottom w:val="none" w:sz="0" w:space="0" w:color="auto"/>
            <w:right w:val="none" w:sz="0" w:space="0" w:color="auto"/>
          </w:divBdr>
        </w:div>
        <w:div w:id="930091902">
          <w:marLeft w:val="0"/>
          <w:marRight w:val="0"/>
          <w:marTop w:val="0"/>
          <w:marBottom w:val="0"/>
          <w:divBdr>
            <w:top w:val="none" w:sz="0" w:space="0" w:color="auto"/>
            <w:left w:val="none" w:sz="0" w:space="0" w:color="auto"/>
            <w:bottom w:val="none" w:sz="0" w:space="0" w:color="auto"/>
            <w:right w:val="none" w:sz="0" w:space="0" w:color="auto"/>
          </w:divBdr>
        </w:div>
        <w:div w:id="1304701306">
          <w:marLeft w:val="0"/>
          <w:marRight w:val="0"/>
          <w:marTop w:val="0"/>
          <w:marBottom w:val="0"/>
          <w:divBdr>
            <w:top w:val="none" w:sz="0" w:space="0" w:color="auto"/>
            <w:left w:val="none" w:sz="0" w:space="0" w:color="auto"/>
            <w:bottom w:val="none" w:sz="0" w:space="0" w:color="auto"/>
            <w:right w:val="none" w:sz="0" w:space="0" w:color="auto"/>
          </w:divBdr>
        </w:div>
        <w:div w:id="808018247">
          <w:marLeft w:val="0"/>
          <w:marRight w:val="0"/>
          <w:marTop w:val="0"/>
          <w:marBottom w:val="0"/>
          <w:divBdr>
            <w:top w:val="none" w:sz="0" w:space="0" w:color="auto"/>
            <w:left w:val="none" w:sz="0" w:space="0" w:color="auto"/>
            <w:bottom w:val="none" w:sz="0" w:space="0" w:color="auto"/>
            <w:right w:val="none" w:sz="0" w:space="0" w:color="auto"/>
          </w:divBdr>
        </w:div>
        <w:div w:id="163472216">
          <w:marLeft w:val="0"/>
          <w:marRight w:val="0"/>
          <w:marTop w:val="0"/>
          <w:marBottom w:val="0"/>
          <w:divBdr>
            <w:top w:val="none" w:sz="0" w:space="0" w:color="auto"/>
            <w:left w:val="none" w:sz="0" w:space="0" w:color="auto"/>
            <w:bottom w:val="none" w:sz="0" w:space="0" w:color="auto"/>
            <w:right w:val="none" w:sz="0" w:space="0" w:color="auto"/>
          </w:divBdr>
        </w:div>
        <w:div w:id="1145859060">
          <w:marLeft w:val="0"/>
          <w:marRight w:val="0"/>
          <w:marTop w:val="0"/>
          <w:marBottom w:val="0"/>
          <w:divBdr>
            <w:top w:val="none" w:sz="0" w:space="0" w:color="auto"/>
            <w:left w:val="none" w:sz="0" w:space="0" w:color="auto"/>
            <w:bottom w:val="none" w:sz="0" w:space="0" w:color="auto"/>
            <w:right w:val="none" w:sz="0" w:space="0" w:color="auto"/>
          </w:divBdr>
        </w:div>
        <w:div w:id="520362505">
          <w:marLeft w:val="0"/>
          <w:marRight w:val="0"/>
          <w:marTop w:val="0"/>
          <w:marBottom w:val="0"/>
          <w:divBdr>
            <w:top w:val="none" w:sz="0" w:space="0" w:color="auto"/>
            <w:left w:val="none" w:sz="0" w:space="0" w:color="auto"/>
            <w:bottom w:val="none" w:sz="0" w:space="0" w:color="auto"/>
            <w:right w:val="none" w:sz="0" w:space="0" w:color="auto"/>
          </w:divBdr>
        </w:div>
        <w:div w:id="1205603179">
          <w:marLeft w:val="0"/>
          <w:marRight w:val="0"/>
          <w:marTop w:val="0"/>
          <w:marBottom w:val="0"/>
          <w:divBdr>
            <w:top w:val="none" w:sz="0" w:space="0" w:color="auto"/>
            <w:left w:val="none" w:sz="0" w:space="0" w:color="auto"/>
            <w:bottom w:val="none" w:sz="0" w:space="0" w:color="auto"/>
            <w:right w:val="none" w:sz="0" w:space="0" w:color="auto"/>
          </w:divBdr>
        </w:div>
        <w:div w:id="267129265">
          <w:marLeft w:val="0"/>
          <w:marRight w:val="0"/>
          <w:marTop w:val="0"/>
          <w:marBottom w:val="0"/>
          <w:divBdr>
            <w:top w:val="none" w:sz="0" w:space="0" w:color="auto"/>
            <w:left w:val="none" w:sz="0" w:space="0" w:color="auto"/>
            <w:bottom w:val="none" w:sz="0" w:space="0" w:color="auto"/>
            <w:right w:val="none" w:sz="0" w:space="0" w:color="auto"/>
          </w:divBdr>
        </w:div>
        <w:div w:id="1007945712">
          <w:marLeft w:val="0"/>
          <w:marRight w:val="0"/>
          <w:marTop w:val="0"/>
          <w:marBottom w:val="0"/>
          <w:divBdr>
            <w:top w:val="none" w:sz="0" w:space="0" w:color="auto"/>
            <w:left w:val="none" w:sz="0" w:space="0" w:color="auto"/>
            <w:bottom w:val="none" w:sz="0" w:space="0" w:color="auto"/>
            <w:right w:val="none" w:sz="0" w:space="0" w:color="auto"/>
          </w:divBdr>
        </w:div>
        <w:div w:id="124584812">
          <w:marLeft w:val="0"/>
          <w:marRight w:val="0"/>
          <w:marTop w:val="0"/>
          <w:marBottom w:val="0"/>
          <w:divBdr>
            <w:top w:val="none" w:sz="0" w:space="0" w:color="auto"/>
            <w:left w:val="none" w:sz="0" w:space="0" w:color="auto"/>
            <w:bottom w:val="none" w:sz="0" w:space="0" w:color="auto"/>
            <w:right w:val="none" w:sz="0" w:space="0" w:color="auto"/>
          </w:divBdr>
        </w:div>
        <w:div w:id="1050350256">
          <w:marLeft w:val="0"/>
          <w:marRight w:val="0"/>
          <w:marTop w:val="0"/>
          <w:marBottom w:val="0"/>
          <w:divBdr>
            <w:top w:val="none" w:sz="0" w:space="0" w:color="auto"/>
            <w:left w:val="none" w:sz="0" w:space="0" w:color="auto"/>
            <w:bottom w:val="none" w:sz="0" w:space="0" w:color="auto"/>
            <w:right w:val="none" w:sz="0" w:space="0" w:color="auto"/>
          </w:divBdr>
        </w:div>
        <w:div w:id="170603454">
          <w:marLeft w:val="0"/>
          <w:marRight w:val="0"/>
          <w:marTop w:val="0"/>
          <w:marBottom w:val="0"/>
          <w:divBdr>
            <w:top w:val="none" w:sz="0" w:space="0" w:color="auto"/>
            <w:left w:val="none" w:sz="0" w:space="0" w:color="auto"/>
            <w:bottom w:val="none" w:sz="0" w:space="0" w:color="auto"/>
            <w:right w:val="none" w:sz="0" w:space="0" w:color="auto"/>
          </w:divBdr>
        </w:div>
        <w:div w:id="512109914">
          <w:marLeft w:val="0"/>
          <w:marRight w:val="0"/>
          <w:marTop w:val="0"/>
          <w:marBottom w:val="0"/>
          <w:divBdr>
            <w:top w:val="none" w:sz="0" w:space="0" w:color="auto"/>
            <w:left w:val="none" w:sz="0" w:space="0" w:color="auto"/>
            <w:bottom w:val="none" w:sz="0" w:space="0" w:color="auto"/>
            <w:right w:val="none" w:sz="0" w:space="0" w:color="auto"/>
          </w:divBdr>
        </w:div>
        <w:div w:id="1647782301">
          <w:marLeft w:val="0"/>
          <w:marRight w:val="0"/>
          <w:marTop w:val="0"/>
          <w:marBottom w:val="0"/>
          <w:divBdr>
            <w:top w:val="none" w:sz="0" w:space="0" w:color="auto"/>
            <w:left w:val="none" w:sz="0" w:space="0" w:color="auto"/>
            <w:bottom w:val="none" w:sz="0" w:space="0" w:color="auto"/>
            <w:right w:val="none" w:sz="0" w:space="0" w:color="auto"/>
          </w:divBdr>
        </w:div>
        <w:div w:id="2095590914">
          <w:marLeft w:val="0"/>
          <w:marRight w:val="0"/>
          <w:marTop w:val="0"/>
          <w:marBottom w:val="0"/>
          <w:divBdr>
            <w:top w:val="none" w:sz="0" w:space="0" w:color="auto"/>
            <w:left w:val="none" w:sz="0" w:space="0" w:color="auto"/>
            <w:bottom w:val="none" w:sz="0" w:space="0" w:color="auto"/>
            <w:right w:val="none" w:sz="0" w:space="0" w:color="auto"/>
          </w:divBdr>
        </w:div>
        <w:div w:id="616569988">
          <w:marLeft w:val="0"/>
          <w:marRight w:val="0"/>
          <w:marTop w:val="0"/>
          <w:marBottom w:val="0"/>
          <w:divBdr>
            <w:top w:val="none" w:sz="0" w:space="0" w:color="auto"/>
            <w:left w:val="none" w:sz="0" w:space="0" w:color="auto"/>
            <w:bottom w:val="none" w:sz="0" w:space="0" w:color="auto"/>
            <w:right w:val="none" w:sz="0" w:space="0" w:color="auto"/>
          </w:divBdr>
        </w:div>
        <w:div w:id="363948141">
          <w:marLeft w:val="0"/>
          <w:marRight w:val="0"/>
          <w:marTop w:val="0"/>
          <w:marBottom w:val="0"/>
          <w:divBdr>
            <w:top w:val="none" w:sz="0" w:space="0" w:color="auto"/>
            <w:left w:val="none" w:sz="0" w:space="0" w:color="auto"/>
            <w:bottom w:val="none" w:sz="0" w:space="0" w:color="auto"/>
            <w:right w:val="none" w:sz="0" w:space="0" w:color="auto"/>
          </w:divBdr>
        </w:div>
        <w:div w:id="947737502">
          <w:marLeft w:val="0"/>
          <w:marRight w:val="0"/>
          <w:marTop w:val="0"/>
          <w:marBottom w:val="0"/>
          <w:divBdr>
            <w:top w:val="none" w:sz="0" w:space="0" w:color="auto"/>
            <w:left w:val="none" w:sz="0" w:space="0" w:color="auto"/>
            <w:bottom w:val="none" w:sz="0" w:space="0" w:color="auto"/>
            <w:right w:val="none" w:sz="0" w:space="0" w:color="auto"/>
          </w:divBdr>
        </w:div>
        <w:div w:id="16393798">
          <w:marLeft w:val="0"/>
          <w:marRight w:val="0"/>
          <w:marTop w:val="0"/>
          <w:marBottom w:val="0"/>
          <w:divBdr>
            <w:top w:val="none" w:sz="0" w:space="0" w:color="auto"/>
            <w:left w:val="none" w:sz="0" w:space="0" w:color="auto"/>
            <w:bottom w:val="none" w:sz="0" w:space="0" w:color="auto"/>
            <w:right w:val="none" w:sz="0" w:space="0" w:color="auto"/>
          </w:divBdr>
        </w:div>
        <w:div w:id="1496609538">
          <w:marLeft w:val="0"/>
          <w:marRight w:val="0"/>
          <w:marTop w:val="0"/>
          <w:marBottom w:val="0"/>
          <w:divBdr>
            <w:top w:val="none" w:sz="0" w:space="0" w:color="auto"/>
            <w:left w:val="none" w:sz="0" w:space="0" w:color="auto"/>
            <w:bottom w:val="none" w:sz="0" w:space="0" w:color="auto"/>
            <w:right w:val="none" w:sz="0" w:space="0" w:color="auto"/>
          </w:divBdr>
        </w:div>
        <w:div w:id="812715482">
          <w:marLeft w:val="0"/>
          <w:marRight w:val="0"/>
          <w:marTop w:val="0"/>
          <w:marBottom w:val="0"/>
          <w:divBdr>
            <w:top w:val="none" w:sz="0" w:space="0" w:color="auto"/>
            <w:left w:val="none" w:sz="0" w:space="0" w:color="auto"/>
            <w:bottom w:val="none" w:sz="0" w:space="0" w:color="auto"/>
            <w:right w:val="none" w:sz="0" w:space="0" w:color="auto"/>
          </w:divBdr>
        </w:div>
        <w:div w:id="2102985542">
          <w:marLeft w:val="0"/>
          <w:marRight w:val="0"/>
          <w:marTop w:val="0"/>
          <w:marBottom w:val="0"/>
          <w:divBdr>
            <w:top w:val="none" w:sz="0" w:space="0" w:color="auto"/>
            <w:left w:val="none" w:sz="0" w:space="0" w:color="auto"/>
            <w:bottom w:val="none" w:sz="0" w:space="0" w:color="auto"/>
            <w:right w:val="none" w:sz="0" w:space="0" w:color="auto"/>
          </w:divBdr>
        </w:div>
        <w:div w:id="302277556">
          <w:marLeft w:val="0"/>
          <w:marRight w:val="0"/>
          <w:marTop w:val="0"/>
          <w:marBottom w:val="0"/>
          <w:divBdr>
            <w:top w:val="none" w:sz="0" w:space="0" w:color="auto"/>
            <w:left w:val="none" w:sz="0" w:space="0" w:color="auto"/>
            <w:bottom w:val="none" w:sz="0" w:space="0" w:color="auto"/>
            <w:right w:val="none" w:sz="0" w:space="0" w:color="auto"/>
          </w:divBdr>
        </w:div>
        <w:div w:id="431315620">
          <w:marLeft w:val="0"/>
          <w:marRight w:val="0"/>
          <w:marTop w:val="0"/>
          <w:marBottom w:val="0"/>
          <w:divBdr>
            <w:top w:val="none" w:sz="0" w:space="0" w:color="auto"/>
            <w:left w:val="none" w:sz="0" w:space="0" w:color="auto"/>
            <w:bottom w:val="none" w:sz="0" w:space="0" w:color="auto"/>
            <w:right w:val="none" w:sz="0" w:space="0" w:color="auto"/>
          </w:divBdr>
        </w:div>
        <w:div w:id="1888451470">
          <w:marLeft w:val="0"/>
          <w:marRight w:val="0"/>
          <w:marTop w:val="0"/>
          <w:marBottom w:val="0"/>
          <w:divBdr>
            <w:top w:val="none" w:sz="0" w:space="0" w:color="auto"/>
            <w:left w:val="none" w:sz="0" w:space="0" w:color="auto"/>
            <w:bottom w:val="none" w:sz="0" w:space="0" w:color="auto"/>
            <w:right w:val="none" w:sz="0" w:space="0" w:color="auto"/>
          </w:divBdr>
        </w:div>
        <w:div w:id="543372576">
          <w:marLeft w:val="0"/>
          <w:marRight w:val="0"/>
          <w:marTop w:val="0"/>
          <w:marBottom w:val="0"/>
          <w:divBdr>
            <w:top w:val="none" w:sz="0" w:space="0" w:color="auto"/>
            <w:left w:val="none" w:sz="0" w:space="0" w:color="auto"/>
            <w:bottom w:val="none" w:sz="0" w:space="0" w:color="auto"/>
            <w:right w:val="none" w:sz="0" w:space="0" w:color="auto"/>
          </w:divBdr>
        </w:div>
        <w:div w:id="427698885">
          <w:marLeft w:val="0"/>
          <w:marRight w:val="0"/>
          <w:marTop w:val="0"/>
          <w:marBottom w:val="0"/>
          <w:divBdr>
            <w:top w:val="none" w:sz="0" w:space="0" w:color="auto"/>
            <w:left w:val="none" w:sz="0" w:space="0" w:color="auto"/>
            <w:bottom w:val="none" w:sz="0" w:space="0" w:color="auto"/>
            <w:right w:val="none" w:sz="0" w:space="0" w:color="auto"/>
          </w:divBdr>
        </w:div>
        <w:div w:id="1464347894">
          <w:marLeft w:val="0"/>
          <w:marRight w:val="0"/>
          <w:marTop w:val="0"/>
          <w:marBottom w:val="0"/>
          <w:divBdr>
            <w:top w:val="none" w:sz="0" w:space="0" w:color="auto"/>
            <w:left w:val="none" w:sz="0" w:space="0" w:color="auto"/>
            <w:bottom w:val="none" w:sz="0" w:space="0" w:color="auto"/>
            <w:right w:val="none" w:sz="0" w:space="0" w:color="auto"/>
          </w:divBdr>
        </w:div>
        <w:div w:id="6949578">
          <w:marLeft w:val="0"/>
          <w:marRight w:val="0"/>
          <w:marTop w:val="0"/>
          <w:marBottom w:val="0"/>
          <w:divBdr>
            <w:top w:val="none" w:sz="0" w:space="0" w:color="auto"/>
            <w:left w:val="none" w:sz="0" w:space="0" w:color="auto"/>
            <w:bottom w:val="none" w:sz="0" w:space="0" w:color="auto"/>
            <w:right w:val="none" w:sz="0" w:space="0" w:color="auto"/>
          </w:divBdr>
        </w:div>
        <w:div w:id="1616206952">
          <w:marLeft w:val="0"/>
          <w:marRight w:val="0"/>
          <w:marTop w:val="0"/>
          <w:marBottom w:val="0"/>
          <w:divBdr>
            <w:top w:val="none" w:sz="0" w:space="0" w:color="auto"/>
            <w:left w:val="none" w:sz="0" w:space="0" w:color="auto"/>
            <w:bottom w:val="none" w:sz="0" w:space="0" w:color="auto"/>
            <w:right w:val="none" w:sz="0" w:space="0" w:color="auto"/>
          </w:divBdr>
        </w:div>
        <w:div w:id="696582643">
          <w:marLeft w:val="0"/>
          <w:marRight w:val="0"/>
          <w:marTop w:val="0"/>
          <w:marBottom w:val="0"/>
          <w:divBdr>
            <w:top w:val="none" w:sz="0" w:space="0" w:color="auto"/>
            <w:left w:val="none" w:sz="0" w:space="0" w:color="auto"/>
            <w:bottom w:val="none" w:sz="0" w:space="0" w:color="auto"/>
            <w:right w:val="none" w:sz="0" w:space="0" w:color="auto"/>
          </w:divBdr>
        </w:div>
        <w:div w:id="1214658271">
          <w:marLeft w:val="0"/>
          <w:marRight w:val="0"/>
          <w:marTop w:val="0"/>
          <w:marBottom w:val="0"/>
          <w:divBdr>
            <w:top w:val="none" w:sz="0" w:space="0" w:color="auto"/>
            <w:left w:val="none" w:sz="0" w:space="0" w:color="auto"/>
            <w:bottom w:val="none" w:sz="0" w:space="0" w:color="auto"/>
            <w:right w:val="none" w:sz="0" w:space="0" w:color="auto"/>
          </w:divBdr>
        </w:div>
        <w:div w:id="747072019">
          <w:marLeft w:val="0"/>
          <w:marRight w:val="0"/>
          <w:marTop w:val="0"/>
          <w:marBottom w:val="0"/>
          <w:divBdr>
            <w:top w:val="none" w:sz="0" w:space="0" w:color="auto"/>
            <w:left w:val="none" w:sz="0" w:space="0" w:color="auto"/>
            <w:bottom w:val="none" w:sz="0" w:space="0" w:color="auto"/>
            <w:right w:val="none" w:sz="0" w:space="0" w:color="auto"/>
          </w:divBdr>
        </w:div>
        <w:div w:id="2012440365">
          <w:marLeft w:val="0"/>
          <w:marRight w:val="0"/>
          <w:marTop w:val="0"/>
          <w:marBottom w:val="0"/>
          <w:divBdr>
            <w:top w:val="none" w:sz="0" w:space="0" w:color="auto"/>
            <w:left w:val="none" w:sz="0" w:space="0" w:color="auto"/>
            <w:bottom w:val="none" w:sz="0" w:space="0" w:color="auto"/>
            <w:right w:val="none" w:sz="0" w:space="0" w:color="auto"/>
          </w:divBdr>
        </w:div>
        <w:div w:id="1392998172">
          <w:marLeft w:val="0"/>
          <w:marRight w:val="0"/>
          <w:marTop w:val="0"/>
          <w:marBottom w:val="0"/>
          <w:divBdr>
            <w:top w:val="none" w:sz="0" w:space="0" w:color="auto"/>
            <w:left w:val="none" w:sz="0" w:space="0" w:color="auto"/>
            <w:bottom w:val="none" w:sz="0" w:space="0" w:color="auto"/>
            <w:right w:val="none" w:sz="0" w:space="0" w:color="auto"/>
          </w:divBdr>
        </w:div>
        <w:div w:id="258677842">
          <w:marLeft w:val="0"/>
          <w:marRight w:val="0"/>
          <w:marTop w:val="0"/>
          <w:marBottom w:val="0"/>
          <w:divBdr>
            <w:top w:val="none" w:sz="0" w:space="0" w:color="auto"/>
            <w:left w:val="none" w:sz="0" w:space="0" w:color="auto"/>
            <w:bottom w:val="none" w:sz="0" w:space="0" w:color="auto"/>
            <w:right w:val="none" w:sz="0" w:space="0" w:color="auto"/>
          </w:divBdr>
        </w:div>
        <w:div w:id="338431869">
          <w:marLeft w:val="0"/>
          <w:marRight w:val="0"/>
          <w:marTop w:val="0"/>
          <w:marBottom w:val="0"/>
          <w:divBdr>
            <w:top w:val="none" w:sz="0" w:space="0" w:color="auto"/>
            <w:left w:val="none" w:sz="0" w:space="0" w:color="auto"/>
            <w:bottom w:val="none" w:sz="0" w:space="0" w:color="auto"/>
            <w:right w:val="none" w:sz="0" w:space="0" w:color="auto"/>
          </w:divBdr>
        </w:div>
        <w:div w:id="822938105">
          <w:marLeft w:val="0"/>
          <w:marRight w:val="0"/>
          <w:marTop w:val="0"/>
          <w:marBottom w:val="0"/>
          <w:divBdr>
            <w:top w:val="none" w:sz="0" w:space="0" w:color="auto"/>
            <w:left w:val="none" w:sz="0" w:space="0" w:color="auto"/>
            <w:bottom w:val="none" w:sz="0" w:space="0" w:color="auto"/>
            <w:right w:val="none" w:sz="0" w:space="0" w:color="auto"/>
          </w:divBdr>
        </w:div>
        <w:div w:id="240456278">
          <w:marLeft w:val="0"/>
          <w:marRight w:val="0"/>
          <w:marTop w:val="0"/>
          <w:marBottom w:val="0"/>
          <w:divBdr>
            <w:top w:val="none" w:sz="0" w:space="0" w:color="auto"/>
            <w:left w:val="none" w:sz="0" w:space="0" w:color="auto"/>
            <w:bottom w:val="none" w:sz="0" w:space="0" w:color="auto"/>
            <w:right w:val="none" w:sz="0" w:space="0" w:color="auto"/>
          </w:divBdr>
        </w:div>
        <w:div w:id="1857305068">
          <w:marLeft w:val="0"/>
          <w:marRight w:val="0"/>
          <w:marTop w:val="0"/>
          <w:marBottom w:val="0"/>
          <w:divBdr>
            <w:top w:val="none" w:sz="0" w:space="0" w:color="auto"/>
            <w:left w:val="none" w:sz="0" w:space="0" w:color="auto"/>
            <w:bottom w:val="none" w:sz="0" w:space="0" w:color="auto"/>
            <w:right w:val="none" w:sz="0" w:space="0" w:color="auto"/>
          </w:divBdr>
        </w:div>
        <w:div w:id="669678014">
          <w:marLeft w:val="0"/>
          <w:marRight w:val="0"/>
          <w:marTop w:val="0"/>
          <w:marBottom w:val="0"/>
          <w:divBdr>
            <w:top w:val="none" w:sz="0" w:space="0" w:color="auto"/>
            <w:left w:val="none" w:sz="0" w:space="0" w:color="auto"/>
            <w:bottom w:val="none" w:sz="0" w:space="0" w:color="auto"/>
            <w:right w:val="none" w:sz="0" w:space="0" w:color="auto"/>
          </w:divBdr>
        </w:div>
        <w:div w:id="295991300">
          <w:marLeft w:val="0"/>
          <w:marRight w:val="0"/>
          <w:marTop w:val="0"/>
          <w:marBottom w:val="0"/>
          <w:divBdr>
            <w:top w:val="none" w:sz="0" w:space="0" w:color="auto"/>
            <w:left w:val="none" w:sz="0" w:space="0" w:color="auto"/>
            <w:bottom w:val="none" w:sz="0" w:space="0" w:color="auto"/>
            <w:right w:val="none" w:sz="0" w:space="0" w:color="auto"/>
          </w:divBdr>
        </w:div>
        <w:div w:id="1269507092">
          <w:marLeft w:val="0"/>
          <w:marRight w:val="0"/>
          <w:marTop w:val="0"/>
          <w:marBottom w:val="0"/>
          <w:divBdr>
            <w:top w:val="none" w:sz="0" w:space="0" w:color="auto"/>
            <w:left w:val="none" w:sz="0" w:space="0" w:color="auto"/>
            <w:bottom w:val="none" w:sz="0" w:space="0" w:color="auto"/>
            <w:right w:val="none" w:sz="0" w:space="0" w:color="auto"/>
          </w:divBdr>
        </w:div>
        <w:div w:id="754790091">
          <w:marLeft w:val="0"/>
          <w:marRight w:val="0"/>
          <w:marTop w:val="0"/>
          <w:marBottom w:val="0"/>
          <w:divBdr>
            <w:top w:val="none" w:sz="0" w:space="0" w:color="auto"/>
            <w:left w:val="none" w:sz="0" w:space="0" w:color="auto"/>
            <w:bottom w:val="none" w:sz="0" w:space="0" w:color="auto"/>
            <w:right w:val="none" w:sz="0" w:space="0" w:color="auto"/>
          </w:divBdr>
        </w:div>
        <w:div w:id="1029143818">
          <w:marLeft w:val="0"/>
          <w:marRight w:val="0"/>
          <w:marTop w:val="0"/>
          <w:marBottom w:val="0"/>
          <w:divBdr>
            <w:top w:val="none" w:sz="0" w:space="0" w:color="auto"/>
            <w:left w:val="none" w:sz="0" w:space="0" w:color="auto"/>
            <w:bottom w:val="none" w:sz="0" w:space="0" w:color="auto"/>
            <w:right w:val="none" w:sz="0" w:space="0" w:color="auto"/>
          </w:divBdr>
        </w:div>
        <w:div w:id="668412612">
          <w:marLeft w:val="0"/>
          <w:marRight w:val="0"/>
          <w:marTop w:val="0"/>
          <w:marBottom w:val="0"/>
          <w:divBdr>
            <w:top w:val="none" w:sz="0" w:space="0" w:color="auto"/>
            <w:left w:val="none" w:sz="0" w:space="0" w:color="auto"/>
            <w:bottom w:val="none" w:sz="0" w:space="0" w:color="auto"/>
            <w:right w:val="none" w:sz="0" w:space="0" w:color="auto"/>
          </w:divBdr>
        </w:div>
        <w:div w:id="958223417">
          <w:marLeft w:val="0"/>
          <w:marRight w:val="0"/>
          <w:marTop w:val="0"/>
          <w:marBottom w:val="0"/>
          <w:divBdr>
            <w:top w:val="none" w:sz="0" w:space="0" w:color="auto"/>
            <w:left w:val="none" w:sz="0" w:space="0" w:color="auto"/>
            <w:bottom w:val="none" w:sz="0" w:space="0" w:color="auto"/>
            <w:right w:val="none" w:sz="0" w:space="0" w:color="auto"/>
          </w:divBdr>
        </w:div>
        <w:div w:id="845248943">
          <w:marLeft w:val="0"/>
          <w:marRight w:val="0"/>
          <w:marTop w:val="0"/>
          <w:marBottom w:val="0"/>
          <w:divBdr>
            <w:top w:val="none" w:sz="0" w:space="0" w:color="auto"/>
            <w:left w:val="none" w:sz="0" w:space="0" w:color="auto"/>
            <w:bottom w:val="none" w:sz="0" w:space="0" w:color="auto"/>
            <w:right w:val="none" w:sz="0" w:space="0" w:color="auto"/>
          </w:divBdr>
        </w:div>
        <w:div w:id="1244071281">
          <w:marLeft w:val="0"/>
          <w:marRight w:val="0"/>
          <w:marTop w:val="0"/>
          <w:marBottom w:val="0"/>
          <w:divBdr>
            <w:top w:val="none" w:sz="0" w:space="0" w:color="auto"/>
            <w:left w:val="none" w:sz="0" w:space="0" w:color="auto"/>
            <w:bottom w:val="none" w:sz="0" w:space="0" w:color="auto"/>
            <w:right w:val="none" w:sz="0" w:space="0" w:color="auto"/>
          </w:divBdr>
        </w:div>
        <w:div w:id="1405447973">
          <w:marLeft w:val="0"/>
          <w:marRight w:val="0"/>
          <w:marTop w:val="0"/>
          <w:marBottom w:val="0"/>
          <w:divBdr>
            <w:top w:val="none" w:sz="0" w:space="0" w:color="auto"/>
            <w:left w:val="none" w:sz="0" w:space="0" w:color="auto"/>
            <w:bottom w:val="none" w:sz="0" w:space="0" w:color="auto"/>
            <w:right w:val="none" w:sz="0" w:space="0" w:color="auto"/>
          </w:divBdr>
        </w:div>
        <w:div w:id="310865677">
          <w:marLeft w:val="0"/>
          <w:marRight w:val="0"/>
          <w:marTop w:val="0"/>
          <w:marBottom w:val="0"/>
          <w:divBdr>
            <w:top w:val="none" w:sz="0" w:space="0" w:color="auto"/>
            <w:left w:val="none" w:sz="0" w:space="0" w:color="auto"/>
            <w:bottom w:val="none" w:sz="0" w:space="0" w:color="auto"/>
            <w:right w:val="none" w:sz="0" w:space="0" w:color="auto"/>
          </w:divBdr>
        </w:div>
        <w:div w:id="1566255822">
          <w:marLeft w:val="0"/>
          <w:marRight w:val="0"/>
          <w:marTop w:val="0"/>
          <w:marBottom w:val="0"/>
          <w:divBdr>
            <w:top w:val="none" w:sz="0" w:space="0" w:color="auto"/>
            <w:left w:val="none" w:sz="0" w:space="0" w:color="auto"/>
            <w:bottom w:val="none" w:sz="0" w:space="0" w:color="auto"/>
            <w:right w:val="none" w:sz="0" w:space="0" w:color="auto"/>
          </w:divBdr>
        </w:div>
        <w:div w:id="926042884">
          <w:marLeft w:val="0"/>
          <w:marRight w:val="0"/>
          <w:marTop w:val="0"/>
          <w:marBottom w:val="0"/>
          <w:divBdr>
            <w:top w:val="none" w:sz="0" w:space="0" w:color="auto"/>
            <w:left w:val="none" w:sz="0" w:space="0" w:color="auto"/>
            <w:bottom w:val="none" w:sz="0" w:space="0" w:color="auto"/>
            <w:right w:val="none" w:sz="0" w:space="0" w:color="auto"/>
          </w:divBdr>
        </w:div>
        <w:div w:id="75248110">
          <w:marLeft w:val="0"/>
          <w:marRight w:val="0"/>
          <w:marTop w:val="0"/>
          <w:marBottom w:val="0"/>
          <w:divBdr>
            <w:top w:val="none" w:sz="0" w:space="0" w:color="auto"/>
            <w:left w:val="none" w:sz="0" w:space="0" w:color="auto"/>
            <w:bottom w:val="none" w:sz="0" w:space="0" w:color="auto"/>
            <w:right w:val="none" w:sz="0" w:space="0" w:color="auto"/>
          </w:divBdr>
        </w:div>
        <w:div w:id="448206358">
          <w:marLeft w:val="0"/>
          <w:marRight w:val="0"/>
          <w:marTop w:val="0"/>
          <w:marBottom w:val="0"/>
          <w:divBdr>
            <w:top w:val="none" w:sz="0" w:space="0" w:color="auto"/>
            <w:left w:val="none" w:sz="0" w:space="0" w:color="auto"/>
            <w:bottom w:val="none" w:sz="0" w:space="0" w:color="auto"/>
            <w:right w:val="none" w:sz="0" w:space="0" w:color="auto"/>
          </w:divBdr>
        </w:div>
        <w:div w:id="1446119260">
          <w:marLeft w:val="0"/>
          <w:marRight w:val="0"/>
          <w:marTop w:val="0"/>
          <w:marBottom w:val="0"/>
          <w:divBdr>
            <w:top w:val="none" w:sz="0" w:space="0" w:color="auto"/>
            <w:left w:val="none" w:sz="0" w:space="0" w:color="auto"/>
            <w:bottom w:val="none" w:sz="0" w:space="0" w:color="auto"/>
            <w:right w:val="none" w:sz="0" w:space="0" w:color="auto"/>
          </w:divBdr>
        </w:div>
        <w:div w:id="1599870293">
          <w:marLeft w:val="0"/>
          <w:marRight w:val="0"/>
          <w:marTop w:val="0"/>
          <w:marBottom w:val="0"/>
          <w:divBdr>
            <w:top w:val="none" w:sz="0" w:space="0" w:color="auto"/>
            <w:left w:val="none" w:sz="0" w:space="0" w:color="auto"/>
            <w:bottom w:val="none" w:sz="0" w:space="0" w:color="auto"/>
            <w:right w:val="none" w:sz="0" w:space="0" w:color="auto"/>
          </w:divBdr>
        </w:div>
        <w:div w:id="1806970331">
          <w:marLeft w:val="0"/>
          <w:marRight w:val="0"/>
          <w:marTop w:val="0"/>
          <w:marBottom w:val="0"/>
          <w:divBdr>
            <w:top w:val="none" w:sz="0" w:space="0" w:color="auto"/>
            <w:left w:val="none" w:sz="0" w:space="0" w:color="auto"/>
            <w:bottom w:val="none" w:sz="0" w:space="0" w:color="auto"/>
            <w:right w:val="none" w:sz="0" w:space="0" w:color="auto"/>
          </w:divBdr>
        </w:div>
        <w:div w:id="1380125835">
          <w:marLeft w:val="0"/>
          <w:marRight w:val="0"/>
          <w:marTop w:val="0"/>
          <w:marBottom w:val="0"/>
          <w:divBdr>
            <w:top w:val="none" w:sz="0" w:space="0" w:color="auto"/>
            <w:left w:val="none" w:sz="0" w:space="0" w:color="auto"/>
            <w:bottom w:val="none" w:sz="0" w:space="0" w:color="auto"/>
            <w:right w:val="none" w:sz="0" w:space="0" w:color="auto"/>
          </w:divBdr>
        </w:div>
        <w:div w:id="979455872">
          <w:marLeft w:val="0"/>
          <w:marRight w:val="0"/>
          <w:marTop w:val="0"/>
          <w:marBottom w:val="0"/>
          <w:divBdr>
            <w:top w:val="none" w:sz="0" w:space="0" w:color="auto"/>
            <w:left w:val="none" w:sz="0" w:space="0" w:color="auto"/>
            <w:bottom w:val="none" w:sz="0" w:space="0" w:color="auto"/>
            <w:right w:val="none" w:sz="0" w:space="0" w:color="auto"/>
          </w:divBdr>
        </w:div>
        <w:div w:id="1914510400">
          <w:marLeft w:val="0"/>
          <w:marRight w:val="0"/>
          <w:marTop w:val="0"/>
          <w:marBottom w:val="0"/>
          <w:divBdr>
            <w:top w:val="none" w:sz="0" w:space="0" w:color="auto"/>
            <w:left w:val="none" w:sz="0" w:space="0" w:color="auto"/>
            <w:bottom w:val="none" w:sz="0" w:space="0" w:color="auto"/>
            <w:right w:val="none" w:sz="0" w:space="0" w:color="auto"/>
          </w:divBdr>
        </w:div>
        <w:div w:id="1519659603">
          <w:marLeft w:val="0"/>
          <w:marRight w:val="0"/>
          <w:marTop w:val="0"/>
          <w:marBottom w:val="0"/>
          <w:divBdr>
            <w:top w:val="none" w:sz="0" w:space="0" w:color="auto"/>
            <w:left w:val="none" w:sz="0" w:space="0" w:color="auto"/>
            <w:bottom w:val="none" w:sz="0" w:space="0" w:color="auto"/>
            <w:right w:val="none" w:sz="0" w:space="0" w:color="auto"/>
          </w:divBdr>
        </w:div>
        <w:div w:id="876311914">
          <w:marLeft w:val="0"/>
          <w:marRight w:val="0"/>
          <w:marTop w:val="0"/>
          <w:marBottom w:val="0"/>
          <w:divBdr>
            <w:top w:val="none" w:sz="0" w:space="0" w:color="auto"/>
            <w:left w:val="none" w:sz="0" w:space="0" w:color="auto"/>
            <w:bottom w:val="none" w:sz="0" w:space="0" w:color="auto"/>
            <w:right w:val="none" w:sz="0" w:space="0" w:color="auto"/>
          </w:divBdr>
        </w:div>
        <w:div w:id="142738041">
          <w:marLeft w:val="0"/>
          <w:marRight w:val="0"/>
          <w:marTop w:val="0"/>
          <w:marBottom w:val="0"/>
          <w:divBdr>
            <w:top w:val="none" w:sz="0" w:space="0" w:color="auto"/>
            <w:left w:val="none" w:sz="0" w:space="0" w:color="auto"/>
            <w:bottom w:val="none" w:sz="0" w:space="0" w:color="auto"/>
            <w:right w:val="none" w:sz="0" w:space="0" w:color="auto"/>
          </w:divBdr>
        </w:div>
        <w:div w:id="1877113532">
          <w:marLeft w:val="0"/>
          <w:marRight w:val="0"/>
          <w:marTop w:val="0"/>
          <w:marBottom w:val="0"/>
          <w:divBdr>
            <w:top w:val="none" w:sz="0" w:space="0" w:color="auto"/>
            <w:left w:val="none" w:sz="0" w:space="0" w:color="auto"/>
            <w:bottom w:val="none" w:sz="0" w:space="0" w:color="auto"/>
            <w:right w:val="none" w:sz="0" w:space="0" w:color="auto"/>
          </w:divBdr>
        </w:div>
        <w:div w:id="655374583">
          <w:marLeft w:val="0"/>
          <w:marRight w:val="0"/>
          <w:marTop w:val="0"/>
          <w:marBottom w:val="0"/>
          <w:divBdr>
            <w:top w:val="none" w:sz="0" w:space="0" w:color="auto"/>
            <w:left w:val="none" w:sz="0" w:space="0" w:color="auto"/>
            <w:bottom w:val="none" w:sz="0" w:space="0" w:color="auto"/>
            <w:right w:val="none" w:sz="0" w:space="0" w:color="auto"/>
          </w:divBdr>
        </w:div>
        <w:div w:id="2027629611">
          <w:marLeft w:val="0"/>
          <w:marRight w:val="0"/>
          <w:marTop w:val="0"/>
          <w:marBottom w:val="0"/>
          <w:divBdr>
            <w:top w:val="none" w:sz="0" w:space="0" w:color="auto"/>
            <w:left w:val="none" w:sz="0" w:space="0" w:color="auto"/>
            <w:bottom w:val="none" w:sz="0" w:space="0" w:color="auto"/>
            <w:right w:val="none" w:sz="0" w:space="0" w:color="auto"/>
          </w:divBdr>
        </w:div>
        <w:div w:id="1941913787">
          <w:marLeft w:val="0"/>
          <w:marRight w:val="0"/>
          <w:marTop w:val="0"/>
          <w:marBottom w:val="0"/>
          <w:divBdr>
            <w:top w:val="none" w:sz="0" w:space="0" w:color="auto"/>
            <w:left w:val="none" w:sz="0" w:space="0" w:color="auto"/>
            <w:bottom w:val="none" w:sz="0" w:space="0" w:color="auto"/>
            <w:right w:val="none" w:sz="0" w:space="0" w:color="auto"/>
          </w:divBdr>
        </w:div>
        <w:div w:id="1416127703">
          <w:marLeft w:val="0"/>
          <w:marRight w:val="0"/>
          <w:marTop w:val="0"/>
          <w:marBottom w:val="0"/>
          <w:divBdr>
            <w:top w:val="none" w:sz="0" w:space="0" w:color="auto"/>
            <w:left w:val="none" w:sz="0" w:space="0" w:color="auto"/>
            <w:bottom w:val="none" w:sz="0" w:space="0" w:color="auto"/>
            <w:right w:val="none" w:sz="0" w:space="0" w:color="auto"/>
          </w:divBdr>
        </w:div>
        <w:div w:id="1080253437">
          <w:marLeft w:val="0"/>
          <w:marRight w:val="0"/>
          <w:marTop w:val="0"/>
          <w:marBottom w:val="0"/>
          <w:divBdr>
            <w:top w:val="none" w:sz="0" w:space="0" w:color="auto"/>
            <w:left w:val="none" w:sz="0" w:space="0" w:color="auto"/>
            <w:bottom w:val="none" w:sz="0" w:space="0" w:color="auto"/>
            <w:right w:val="none" w:sz="0" w:space="0" w:color="auto"/>
          </w:divBdr>
        </w:div>
        <w:div w:id="158423577">
          <w:marLeft w:val="0"/>
          <w:marRight w:val="0"/>
          <w:marTop w:val="0"/>
          <w:marBottom w:val="0"/>
          <w:divBdr>
            <w:top w:val="none" w:sz="0" w:space="0" w:color="auto"/>
            <w:left w:val="none" w:sz="0" w:space="0" w:color="auto"/>
            <w:bottom w:val="none" w:sz="0" w:space="0" w:color="auto"/>
            <w:right w:val="none" w:sz="0" w:space="0" w:color="auto"/>
          </w:divBdr>
        </w:div>
        <w:div w:id="347407752">
          <w:marLeft w:val="0"/>
          <w:marRight w:val="0"/>
          <w:marTop w:val="0"/>
          <w:marBottom w:val="0"/>
          <w:divBdr>
            <w:top w:val="none" w:sz="0" w:space="0" w:color="auto"/>
            <w:left w:val="none" w:sz="0" w:space="0" w:color="auto"/>
            <w:bottom w:val="none" w:sz="0" w:space="0" w:color="auto"/>
            <w:right w:val="none" w:sz="0" w:space="0" w:color="auto"/>
          </w:divBdr>
        </w:div>
        <w:div w:id="978070265">
          <w:marLeft w:val="0"/>
          <w:marRight w:val="0"/>
          <w:marTop w:val="0"/>
          <w:marBottom w:val="0"/>
          <w:divBdr>
            <w:top w:val="none" w:sz="0" w:space="0" w:color="auto"/>
            <w:left w:val="none" w:sz="0" w:space="0" w:color="auto"/>
            <w:bottom w:val="none" w:sz="0" w:space="0" w:color="auto"/>
            <w:right w:val="none" w:sz="0" w:space="0" w:color="auto"/>
          </w:divBdr>
        </w:div>
        <w:div w:id="722364415">
          <w:marLeft w:val="0"/>
          <w:marRight w:val="0"/>
          <w:marTop w:val="0"/>
          <w:marBottom w:val="0"/>
          <w:divBdr>
            <w:top w:val="none" w:sz="0" w:space="0" w:color="auto"/>
            <w:left w:val="none" w:sz="0" w:space="0" w:color="auto"/>
            <w:bottom w:val="none" w:sz="0" w:space="0" w:color="auto"/>
            <w:right w:val="none" w:sz="0" w:space="0" w:color="auto"/>
          </w:divBdr>
        </w:div>
        <w:div w:id="921257850">
          <w:marLeft w:val="0"/>
          <w:marRight w:val="0"/>
          <w:marTop w:val="0"/>
          <w:marBottom w:val="0"/>
          <w:divBdr>
            <w:top w:val="none" w:sz="0" w:space="0" w:color="auto"/>
            <w:left w:val="none" w:sz="0" w:space="0" w:color="auto"/>
            <w:bottom w:val="none" w:sz="0" w:space="0" w:color="auto"/>
            <w:right w:val="none" w:sz="0" w:space="0" w:color="auto"/>
          </w:divBdr>
        </w:div>
        <w:div w:id="617177919">
          <w:marLeft w:val="0"/>
          <w:marRight w:val="0"/>
          <w:marTop w:val="0"/>
          <w:marBottom w:val="0"/>
          <w:divBdr>
            <w:top w:val="none" w:sz="0" w:space="0" w:color="auto"/>
            <w:left w:val="none" w:sz="0" w:space="0" w:color="auto"/>
            <w:bottom w:val="none" w:sz="0" w:space="0" w:color="auto"/>
            <w:right w:val="none" w:sz="0" w:space="0" w:color="auto"/>
          </w:divBdr>
        </w:div>
        <w:div w:id="51003289">
          <w:marLeft w:val="0"/>
          <w:marRight w:val="0"/>
          <w:marTop w:val="0"/>
          <w:marBottom w:val="0"/>
          <w:divBdr>
            <w:top w:val="none" w:sz="0" w:space="0" w:color="auto"/>
            <w:left w:val="none" w:sz="0" w:space="0" w:color="auto"/>
            <w:bottom w:val="none" w:sz="0" w:space="0" w:color="auto"/>
            <w:right w:val="none" w:sz="0" w:space="0" w:color="auto"/>
          </w:divBdr>
        </w:div>
        <w:div w:id="1555389707">
          <w:marLeft w:val="0"/>
          <w:marRight w:val="0"/>
          <w:marTop w:val="0"/>
          <w:marBottom w:val="0"/>
          <w:divBdr>
            <w:top w:val="none" w:sz="0" w:space="0" w:color="auto"/>
            <w:left w:val="none" w:sz="0" w:space="0" w:color="auto"/>
            <w:bottom w:val="none" w:sz="0" w:space="0" w:color="auto"/>
            <w:right w:val="none" w:sz="0" w:space="0" w:color="auto"/>
          </w:divBdr>
        </w:div>
        <w:div w:id="516429287">
          <w:marLeft w:val="0"/>
          <w:marRight w:val="0"/>
          <w:marTop w:val="0"/>
          <w:marBottom w:val="0"/>
          <w:divBdr>
            <w:top w:val="none" w:sz="0" w:space="0" w:color="auto"/>
            <w:left w:val="none" w:sz="0" w:space="0" w:color="auto"/>
            <w:bottom w:val="none" w:sz="0" w:space="0" w:color="auto"/>
            <w:right w:val="none" w:sz="0" w:space="0" w:color="auto"/>
          </w:divBdr>
        </w:div>
        <w:div w:id="1436168102">
          <w:marLeft w:val="0"/>
          <w:marRight w:val="0"/>
          <w:marTop w:val="0"/>
          <w:marBottom w:val="0"/>
          <w:divBdr>
            <w:top w:val="none" w:sz="0" w:space="0" w:color="auto"/>
            <w:left w:val="none" w:sz="0" w:space="0" w:color="auto"/>
            <w:bottom w:val="none" w:sz="0" w:space="0" w:color="auto"/>
            <w:right w:val="none" w:sz="0" w:space="0" w:color="auto"/>
          </w:divBdr>
        </w:div>
        <w:div w:id="64881644">
          <w:marLeft w:val="0"/>
          <w:marRight w:val="0"/>
          <w:marTop w:val="0"/>
          <w:marBottom w:val="0"/>
          <w:divBdr>
            <w:top w:val="none" w:sz="0" w:space="0" w:color="auto"/>
            <w:left w:val="none" w:sz="0" w:space="0" w:color="auto"/>
            <w:bottom w:val="none" w:sz="0" w:space="0" w:color="auto"/>
            <w:right w:val="none" w:sz="0" w:space="0" w:color="auto"/>
          </w:divBdr>
        </w:div>
        <w:div w:id="226427254">
          <w:marLeft w:val="0"/>
          <w:marRight w:val="0"/>
          <w:marTop w:val="0"/>
          <w:marBottom w:val="0"/>
          <w:divBdr>
            <w:top w:val="none" w:sz="0" w:space="0" w:color="auto"/>
            <w:left w:val="none" w:sz="0" w:space="0" w:color="auto"/>
            <w:bottom w:val="none" w:sz="0" w:space="0" w:color="auto"/>
            <w:right w:val="none" w:sz="0" w:space="0" w:color="auto"/>
          </w:divBdr>
        </w:div>
        <w:div w:id="488256503">
          <w:marLeft w:val="0"/>
          <w:marRight w:val="0"/>
          <w:marTop w:val="0"/>
          <w:marBottom w:val="0"/>
          <w:divBdr>
            <w:top w:val="none" w:sz="0" w:space="0" w:color="auto"/>
            <w:left w:val="none" w:sz="0" w:space="0" w:color="auto"/>
            <w:bottom w:val="none" w:sz="0" w:space="0" w:color="auto"/>
            <w:right w:val="none" w:sz="0" w:space="0" w:color="auto"/>
          </w:divBdr>
        </w:div>
        <w:div w:id="796945866">
          <w:marLeft w:val="0"/>
          <w:marRight w:val="0"/>
          <w:marTop w:val="0"/>
          <w:marBottom w:val="0"/>
          <w:divBdr>
            <w:top w:val="none" w:sz="0" w:space="0" w:color="auto"/>
            <w:left w:val="none" w:sz="0" w:space="0" w:color="auto"/>
            <w:bottom w:val="none" w:sz="0" w:space="0" w:color="auto"/>
            <w:right w:val="none" w:sz="0" w:space="0" w:color="auto"/>
          </w:divBdr>
        </w:div>
        <w:div w:id="371463132">
          <w:marLeft w:val="0"/>
          <w:marRight w:val="0"/>
          <w:marTop w:val="0"/>
          <w:marBottom w:val="0"/>
          <w:divBdr>
            <w:top w:val="none" w:sz="0" w:space="0" w:color="auto"/>
            <w:left w:val="none" w:sz="0" w:space="0" w:color="auto"/>
            <w:bottom w:val="none" w:sz="0" w:space="0" w:color="auto"/>
            <w:right w:val="none" w:sz="0" w:space="0" w:color="auto"/>
          </w:divBdr>
        </w:div>
        <w:div w:id="1874684759">
          <w:marLeft w:val="0"/>
          <w:marRight w:val="0"/>
          <w:marTop w:val="0"/>
          <w:marBottom w:val="0"/>
          <w:divBdr>
            <w:top w:val="none" w:sz="0" w:space="0" w:color="auto"/>
            <w:left w:val="none" w:sz="0" w:space="0" w:color="auto"/>
            <w:bottom w:val="none" w:sz="0" w:space="0" w:color="auto"/>
            <w:right w:val="none" w:sz="0" w:space="0" w:color="auto"/>
          </w:divBdr>
        </w:div>
        <w:div w:id="175660994">
          <w:marLeft w:val="0"/>
          <w:marRight w:val="0"/>
          <w:marTop w:val="0"/>
          <w:marBottom w:val="0"/>
          <w:divBdr>
            <w:top w:val="none" w:sz="0" w:space="0" w:color="auto"/>
            <w:left w:val="none" w:sz="0" w:space="0" w:color="auto"/>
            <w:bottom w:val="none" w:sz="0" w:space="0" w:color="auto"/>
            <w:right w:val="none" w:sz="0" w:space="0" w:color="auto"/>
          </w:divBdr>
        </w:div>
        <w:div w:id="1275870290">
          <w:marLeft w:val="0"/>
          <w:marRight w:val="0"/>
          <w:marTop w:val="0"/>
          <w:marBottom w:val="0"/>
          <w:divBdr>
            <w:top w:val="none" w:sz="0" w:space="0" w:color="auto"/>
            <w:left w:val="none" w:sz="0" w:space="0" w:color="auto"/>
            <w:bottom w:val="none" w:sz="0" w:space="0" w:color="auto"/>
            <w:right w:val="none" w:sz="0" w:space="0" w:color="auto"/>
          </w:divBdr>
        </w:div>
        <w:div w:id="523636184">
          <w:marLeft w:val="0"/>
          <w:marRight w:val="0"/>
          <w:marTop w:val="0"/>
          <w:marBottom w:val="0"/>
          <w:divBdr>
            <w:top w:val="none" w:sz="0" w:space="0" w:color="auto"/>
            <w:left w:val="none" w:sz="0" w:space="0" w:color="auto"/>
            <w:bottom w:val="none" w:sz="0" w:space="0" w:color="auto"/>
            <w:right w:val="none" w:sz="0" w:space="0" w:color="auto"/>
          </w:divBdr>
        </w:div>
        <w:div w:id="729810196">
          <w:marLeft w:val="0"/>
          <w:marRight w:val="0"/>
          <w:marTop w:val="0"/>
          <w:marBottom w:val="0"/>
          <w:divBdr>
            <w:top w:val="none" w:sz="0" w:space="0" w:color="auto"/>
            <w:left w:val="none" w:sz="0" w:space="0" w:color="auto"/>
            <w:bottom w:val="none" w:sz="0" w:space="0" w:color="auto"/>
            <w:right w:val="none" w:sz="0" w:space="0" w:color="auto"/>
          </w:divBdr>
        </w:div>
        <w:div w:id="1522430656">
          <w:marLeft w:val="0"/>
          <w:marRight w:val="0"/>
          <w:marTop w:val="0"/>
          <w:marBottom w:val="0"/>
          <w:divBdr>
            <w:top w:val="none" w:sz="0" w:space="0" w:color="auto"/>
            <w:left w:val="none" w:sz="0" w:space="0" w:color="auto"/>
            <w:bottom w:val="none" w:sz="0" w:space="0" w:color="auto"/>
            <w:right w:val="none" w:sz="0" w:space="0" w:color="auto"/>
          </w:divBdr>
        </w:div>
        <w:div w:id="1496843408">
          <w:marLeft w:val="0"/>
          <w:marRight w:val="0"/>
          <w:marTop w:val="0"/>
          <w:marBottom w:val="0"/>
          <w:divBdr>
            <w:top w:val="none" w:sz="0" w:space="0" w:color="auto"/>
            <w:left w:val="none" w:sz="0" w:space="0" w:color="auto"/>
            <w:bottom w:val="none" w:sz="0" w:space="0" w:color="auto"/>
            <w:right w:val="none" w:sz="0" w:space="0" w:color="auto"/>
          </w:divBdr>
        </w:div>
        <w:div w:id="543102030">
          <w:marLeft w:val="0"/>
          <w:marRight w:val="0"/>
          <w:marTop w:val="0"/>
          <w:marBottom w:val="0"/>
          <w:divBdr>
            <w:top w:val="none" w:sz="0" w:space="0" w:color="auto"/>
            <w:left w:val="none" w:sz="0" w:space="0" w:color="auto"/>
            <w:bottom w:val="none" w:sz="0" w:space="0" w:color="auto"/>
            <w:right w:val="none" w:sz="0" w:space="0" w:color="auto"/>
          </w:divBdr>
        </w:div>
        <w:div w:id="1959749662">
          <w:marLeft w:val="0"/>
          <w:marRight w:val="0"/>
          <w:marTop w:val="0"/>
          <w:marBottom w:val="0"/>
          <w:divBdr>
            <w:top w:val="none" w:sz="0" w:space="0" w:color="auto"/>
            <w:left w:val="none" w:sz="0" w:space="0" w:color="auto"/>
            <w:bottom w:val="none" w:sz="0" w:space="0" w:color="auto"/>
            <w:right w:val="none" w:sz="0" w:space="0" w:color="auto"/>
          </w:divBdr>
        </w:div>
        <w:div w:id="1833913953">
          <w:marLeft w:val="0"/>
          <w:marRight w:val="0"/>
          <w:marTop w:val="0"/>
          <w:marBottom w:val="0"/>
          <w:divBdr>
            <w:top w:val="none" w:sz="0" w:space="0" w:color="auto"/>
            <w:left w:val="none" w:sz="0" w:space="0" w:color="auto"/>
            <w:bottom w:val="none" w:sz="0" w:space="0" w:color="auto"/>
            <w:right w:val="none" w:sz="0" w:space="0" w:color="auto"/>
          </w:divBdr>
        </w:div>
        <w:div w:id="1810853976">
          <w:marLeft w:val="0"/>
          <w:marRight w:val="0"/>
          <w:marTop w:val="0"/>
          <w:marBottom w:val="0"/>
          <w:divBdr>
            <w:top w:val="none" w:sz="0" w:space="0" w:color="auto"/>
            <w:left w:val="none" w:sz="0" w:space="0" w:color="auto"/>
            <w:bottom w:val="none" w:sz="0" w:space="0" w:color="auto"/>
            <w:right w:val="none" w:sz="0" w:space="0" w:color="auto"/>
          </w:divBdr>
        </w:div>
        <w:div w:id="2038043704">
          <w:marLeft w:val="0"/>
          <w:marRight w:val="0"/>
          <w:marTop w:val="0"/>
          <w:marBottom w:val="0"/>
          <w:divBdr>
            <w:top w:val="none" w:sz="0" w:space="0" w:color="auto"/>
            <w:left w:val="none" w:sz="0" w:space="0" w:color="auto"/>
            <w:bottom w:val="none" w:sz="0" w:space="0" w:color="auto"/>
            <w:right w:val="none" w:sz="0" w:space="0" w:color="auto"/>
          </w:divBdr>
        </w:div>
        <w:div w:id="769471292">
          <w:marLeft w:val="0"/>
          <w:marRight w:val="0"/>
          <w:marTop w:val="0"/>
          <w:marBottom w:val="0"/>
          <w:divBdr>
            <w:top w:val="none" w:sz="0" w:space="0" w:color="auto"/>
            <w:left w:val="none" w:sz="0" w:space="0" w:color="auto"/>
            <w:bottom w:val="none" w:sz="0" w:space="0" w:color="auto"/>
            <w:right w:val="none" w:sz="0" w:space="0" w:color="auto"/>
          </w:divBdr>
        </w:div>
        <w:div w:id="256907886">
          <w:marLeft w:val="0"/>
          <w:marRight w:val="0"/>
          <w:marTop w:val="0"/>
          <w:marBottom w:val="0"/>
          <w:divBdr>
            <w:top w:val="none" w:sz="0" w:space="0" w:color="auto"/>
            <w:left w:val="none" w:sz="0" w:space="0" w:color="auto"/>
            <w:bottom w:val="none" w:sz="0" w:space="0" w:color="auto"/>
            <w:right w:val="none" w:sz="0" w:space="0" w:color="auto"/>
          </w:divBdr>
        </w:div>
        <w:div w:id="2016691593">
          <w:marLeft w:val="0"/>
          <w:marRight w:val="0"/>
          <w:marTop w:val="0"/>
          <w:marBottom w:val="0"/>
          <w:divBdr>
            <w:top w:val="none" w:sz="0" w:space="0" w:color="auto"/>
            <w:left w:val="none" w:sz="0" w:space="0" w:color="auto"/>
            <w:bottom w:val="none" w:sz="0" w:space="0" w:color="auto"/>
            <w:right w:val="none" w:sz="0" w:space="0" w:color="auto"/>
          </w:divBdr>
        </w:div>
        <w:div w:id="611715462">
          <w:marLeft w:val="0"/>
          <w:marRight w:val="0"/>
          <w:marTop w:val="0"/>
          <w:marBottom w:val="0"/>
          <w:divBdr>
            <w:top w:val="none" w:sz="0" w:space="0" w:color="auto"/>
            <w:left w:val="none" w:sz="0" w:space="0" w:color="auto"/>
            <w:bottom w:val="none" w:sz="0" w:space="0" w:color="auto"/>
            <w:right w:val="none" w:sz="0" w:space="0" w:color="auto"/>
          </w:divBdr>
        </w:div>
        <w:div w:id="1485123640">
          <w:marLeft w:val="0"/>
          <w:marRight w:val="0"/>
          <w:marTop w:val="0"/>
          <w:marBottom w:val="0"/>
          <w:divBdr>
            <w:top w:val="none" w:sz="0" w:space="0" w:color="auto"/>
            <w:left w:val="none" w:sz="0" w:space="0" w:color="auto"/>
            <w:bottom w:val="none" w:sz="0" w:space="0" w:color="auto"/>
            <w:right w:val="none" w:sz="0" w:space="0" w:color="auto"/>
          </w:divBdr>
        </w:div>
        <w:div w:id="1478304540">
          <w:marLeft w:val="0"/>
          <w:marRight w:val="0"/>
          <w:marTop w:val="0"/>
          <w:marBottom w:val="0"/>
          <w:divBdr>
            <w:top w:val="none" w:sz="0" w:space="0" w:color="auto"/>
            <w:left w:val="none" w:sz="0" w:space="0" w:color="auto"/>
            <w:bottom w:val="none" w:sz="0" w:space="0" w:color="auto"/>
            <w:right w:val="none" w:sz="0" w:space="0" w:color="auto"/>
          </w:divBdr>
        </w:div>
        <w:div w:id="1926720524">
          <w:marLeft w:val="0"/>
          <w:marRight w:val="0"/>
          <w:marTop w:val="0"/>
          <w:marBottom w:val="0"/>
          <w:divBdr>
            <w:top w:val="none" w:sz="0" w:space="0" w:color="auto"/>
            <w:left w:val="none" w:sz="0" w:space="0" w:color="auto"/>
            <w:bottom w:val="none" w:sz="0" w:space="0" w:color="auto"/>
            <w:right w:val="none" w:sz="0" w:space="0" w:color="auto"/>
          </w:divBdr>
        </w:div>
        <w:div w:id="872305822">
          <w:marLeft w:val="0"/>
          <w:marRight w:val="0"/>
          <w:marTop w:val="0"/>
          <w:marBottom w:val="0"/>
          <w:divBdr>
            <w:top w:val="none" w:sz="0" w:space="0" w:color="auto"/>
            <w:left w:val="none" w:sz="0" w:space="0" w:color="auto"/>
            <w:bottom w:val="none" w:sz="0" w:space="0" w:color="auto"/>
            <w:right w:val="none" w:sz="0" w:space="0" w:color="auto"/>
          </w:divBdr>
        </w:div>
        <w:div w:id="1424259246">
          <w:marLeft w:val="0"/>
          <w:marRight w:val="0"/>
          <w:marTop w:val="0"/>
          <w:marBottom w:val="0"/>
          <w:divBdr>
            <w:top w:val="none" w:sz="0" w:space="0" w:color="auto"/>
            <w:left w:val="none" w:sz="0" w:space="0" w:color="auto"/>
            <w:bottom w:val="none" w:sz="0" w:space="0" w:color="auto"/>
            <w:right w:val="none" w:sz="0" w:space="0" w:color="auto"/>
          </w:divBdr>
        </w:div>
        <w:div w:id="1665474335">
          <w:marLeft w:val="0"/>
          <w:marRight w:val="0"/>
          <w:marTop w:val="0"/>
          <w:marBottom w:val="0"/>
          <w:divBdr>
            <w:top w:val="none" w:sz="0" w:space="0" w:color="auto"/>
            <w:left w:val="none" w:sz="0" w:space="0" w:color="auto"/>
            <w:bottom w:val="none" w:sz="0" w:space="0" w:color="auto"/>
            <w:right w:val="none" w:sz="0" w:space="0" w:color="auto"/>
          </w:divBdr>
        </w:div>
        <w:div w:id="2085250550">
          <w:marLeft w:val="0"/>
          <w:marRight w:val="0"/>
          <w:marTop w:val="0"/>
          <w:marBottom w:val="0"/>
          <w:divBdr>
            <w:top w:val="none" w:sz="0" w:space="0" w:color="auto"/>
            <w:left w:val="none" w:sz="0" w:space="0" w:color="auto"/>
            <w:bottom w:val="none" w:sz="0" w:space="0" w:color="auto"/>
            <w:right w:val="none" w:sz="0" w:space="0" w:color="auto"/>
          </w:divBdr>
        </w:div>
        <w:div w:id="1194610093">
          <w:marLeft w:val="0"/>
          <w:marRight w:val="0"/>
          <w:marTop w:val="0"/>
          <w:marBottom w:val="0"/>
          <w:divBdr>
            <w:top w:val="none" w:sz="0" w:space="0" w:color="auto"/>
            <w:left w:val="none" w:sz="0" w:space="0" w:color="auto"/>
            <w:bottom w:val="none" w:sz="0" w:space="0" w:color="auto"/>
            <w:right w:val="none" w:sz="0" w:space="0" w:color="auto"/>
          </w:divBdr>
        </w:div>
        <w:div w:id="2069720138">
          <w:marLeft w:val="0"/>
          <w:marRight w:val="0"/>
          <w:marTop w:val="0"/>
          <w:marBottom w:val="0"/>
          <w:divBdr>
            <w:top w:val="none" w:sz="0" w:space="0" w:color="auto"/>
            <w:left w:val="none" w:sz="0" w:space="0" w:color="auto"/>
            <w:bottom w:val="none" w:sz="0" w:space="0" w:color="auto"/>
            <w:right w:val="none" w:sz="0" w:space="0" w:color="auto"/>
          </w:divBdr>
        </w:div>
        <w:div w:id="1894729699">
          <w:marLeft w:val="0"/>
          <w:marRight w:val="0"/>
          <w:marTop w:val="0"/>
          <w:marBottom w:val="0"/>
          <w:divBdr>
            <w:top w:val="none" w:sz="0" w:space="0" w:color="auto"/>
            <w:left w:val="none" w:sz="0" w:space="0" w:color="auto"/>
            <w:bottom w:val="none" w:sz="0" w:space="0" w:color="auto"/>
            <w:right w:val="none" w:sz="0" w:space="0" w:color="auto"/>
          </w:divBdr>
        </w:div>
        <w:div w:id="1670254296">
          <w:marLeft w:val="0"/>
          <w:marRight w:val="0"/>
          <w:marTop w:val="0"/>
          <w:marBottom w:val="0"/>
          <w:divBdr>
            <w:top w:val="none" w:sz="0" w:space="0" w:color="auto"/>
            <w:left w:val="none" w:sz="0" w:space="0" w:color="auto"/>
            <w:bottom w:val="none" w:sz="0" w:space="0" w:color="auto"/>
            <w:right w:val="none" w:sz="0" w:space="0" w:color="auto"/>
          </w:divBdr>
        </w:div>
        <w:div w:id="62608440">
          <w:marLeft w:val="0"/>
          <w:marRight w:val="0"/>
          <w:marTop w:val="0"/>
          <w:marBottom w:val="0"/>
          <w:divBdr>
            <w:top w:val="none" w:sz="0" w:space="0" w:color="auto"/>
            <w:left w:val="none" w:sz="0" w:space="0" w:color="auto"/>
            <w:bottom w:val="none" w:sz="0" w:space="0" w:color="auto"/>
            <w:right w:val="none" w:sz="0" w:space="0" w:color="auto"/>
          </w:divBdr>
        </w:div>
        <w:div w:id="2137750909">
          <w:marLeft w:val="0"/>
          <w:marRight w:val="0"/>
          <w:marTop w:val="0"/>
          <w:marBottom w:val="0"/>
          <w:divBdr>
            <w:top w:val="none" w:sz="0" w:space="0" w:color="auto"/>
            <w:left w:val="none" w:sz="0" w:space="0" w:color="auto"/>
            <w:bottom w:val="none" w:sz="0" w:space="0" w:color="auto"/>
            <w:right w:val="none" w:sz="0" w:space="0" w:color="auto"/>
          </w:divBdr>
        </w:div>
        <w:div w:id="1367831271">
          <w:marLeft w:val="0"/>
          <w:marRight w:val="0"/>
          <w:marTop w:val="0"/>
          <w:marBottom w:val="0"/>
          <w:divBdr>
            <w:top w:val="none" w:sz="0" w:space="0" w:color="auto"/>
            <w:left w:val="none" w:sz="0" w:space="0" w:color="auto"/>
            <w:bottom w:val="none" w:sz="0" w:space="0" w:color="auto"/>
            <w:right w:val="none" w:sz="0" w:space="0" w:color="auto"/>
          </w:divBdr>
        </w:div>
        <w:div w:id="1058868199">
          <w:marLeft w:val="0"/>
          <w:marRight w:val="0"/>
          <w:marTop w:val="0"/>
          <w:marBottom w:val="0"/>
          <w:divBdr>
            <w:top w:val="none" w:sz="0" w:space="0" w:color="auto"/>
            <w:left w:val="none" w:sz="0" w:space="0" w:color="auto"/>
            <w:bottom w:val="none" w:sz="0" w:space="0" w:color="auto"/>
            <w:right w:val="none" w:sz="0" w:space="0" w:color="auto"/>
          </w:divBdr>
        </w:div>
        <w:div w:id="644816936">
          <w:marLeft w:val="0"/>
          <w:marRight w:val="0"/>
          <w:marTop w:val="0"/>
          <w:marBottom w:val="0"/>
          <w:divBdr>
            <w:top w:val="none" w:sz="0" w:space="0" w:color="auto"/>
            <w:left w:val="none" w:sz="0" w:space="0" w:color="auto"/>
            <w:bottom w:val="none" w:sz="0" w:space="0" w:color="auto"/>
            <w:right w:val="none" w:sz="0" w:space="0" w:color="auto"/>
          </w:divBdr>
        </w:div>
        <w:div w:id="673804851">
          <w:marLeft w:val="0"/>
          <w:marRight w:val="0"/>
          <w:marTop w:val="0"/>
          <w:marBottom w:val="0"/>
          <w:divBdr>
            <w:top w:val="none" w:sz="0" w:space="0" w:color="auto"/>
            <w:left w:val="none" w:sz="0" w:space="0" w:color="auto"/>
            <w:bottom w:val="none" w:sz="0" w:space="0" w:color="auto"/>
            <w:right w:val="none" w:sz="0" w:space="0" w:color="auto"/>
          </w:divBdr>
        </w:div>
        <w:div w:id="875119221">
          <w:marLeft w:val="0"/>
          <w:marRight w:val="0"/>
          <w:marTop w:val="0"/>
          <w:marBottom w:val="0"/>
          <w:divBdr>
            <w:top w:val="none" w:sz="0" w:space="0" w:color="auto"/>
            <w:left w:val="none" w:sz="0" w:space="0" w:color="auto"/>
            <w:bottom w:val="none" w:sz="0" w:space="0" w:color="auto"/>
            <w:right w:val="none" w:sz="0" w:space="0" w:color="auto"/>
          </w:divBdr>
        </w:div>
        <w:div w:id="427504565">
          <w:marLeft w:val="0"/>
          <w:marRight w:val="0"/>
          <w:marTop w:val="0"/>
          <w:marBottom w:val="0"/>
          <w:divBdr>
            <w:top w:val="none" w:sz="0" w:space="0" w:color="auto"/>
            <w:left w:val="none" w:sz="0" w:space="0" w:color="auto"/>
            <w:bottom w:val="none" w:sz="0" w:space="0" w:color="auto"/>
            <w:right w:val="none" w:sz="0" w:space="0" w:color="auto"/>
          </w:divBdr>
        </w:div>
        <w:div w:id="1108739760">
          <w:marLeft w:val="0"/>
          <w:marRight w:val="0"/>
          <w:marTop w:val="0"/>
          <w:marBottom w:val="0"/>
          <w:divBdr>
            <w:top w:val="none" w:sz="0" w:space="0" w:color="auto"/>
            <w:left w:val="none" w:sz="0" w:space="0" w:color="auto"/>
            <w:bottom w:val="none" w:sz="0" w:space="0" w:color="auto"/>
            <w:right w:val="none" w:sz="0" w:space="0" w:color="auto"/>
          </w:divBdr>
        </w:div>
        <w:div w:id="380372650">
          <w:marLeft w:val="0"/>
          <w:marRight w:val="0"/>
          <w:marTop w:val="0"/>
          <w:marBottom w:val="0"/>
          <w:divBdr>
            <w:top w:val="none" w:sz="0" w:space="0" w:color="auto"/>
            <w:left w:val="none" w:sz="0" w:space="0" w:color="auto"/>
            <w:bottom w:val="none" w:sz="0" w:space="0" w:color="auto"/>
            <w:right w:val="none" w:sz="0" w:space="0" w:color="auto"/>
          </w:divBdr>
        </w:div>
        <w:div w:id="908149637">
          <w:marLeft w:val="0"/>
          <w:marRight w:val="0"/>
          <w:marTop w:val="0"/>
          <w:marBottom w:val="0"/>
          <w:divBdr>
            <w:top w:val="none" w:sz="0" w:space="0" w:color="auto"/>
            <w:left w:val="none" w:sz="0" w:space="0" w:color="auto"/>
            <w:bottom w:val="none" w:sz="0" w:space="0" w:color="auto"/>
            <w:right w:val="none" w:sz="0" w:space="0" w:color="auto"/>
          </w:divBdr>
        </w:div>
        <w:div w:id="1917398753">
          <w:marLeft w:val="0"/>
          <w:marRight w:val="0"/>
          <w:marTop w:val="0"/>
          <w:marBottom w:val="0"/>
          <w:divBdr>
            <w:top w:val="none" w:sz="0" w:space="0" w:color="auto"/>
            <w:left w:val="none" w:sz="0" w:space="0" w:color="auto"/>
            <w:bottom w:val="none" w:sz="0" w:space="0" w:color="auto"/>
            <w:right w:val="none" w:sz="0" w:space="0" w:color="auto"/>
          </w:divBdr>
        </w:div>
        <w:div w:id="159663333">
          <w:marLeft w:val="0"/>
          <w:marRight w:val="0"/>
          <w:marTop w:val="0"/>
          <w:marBottom w:val="0"/>
          <w:divBdr>
            <w:top w:val="none" w:sz="0" w:space="0" w:color="auto"/>
            <w:left w:val="none" w:sz="0" w:space="0" w:color="auto"/>
            <w:bottom w:val="none" w:sz="0" w:space="0" w:color="auto"/>
            <w:right w:val="none" w:sz="0" w:space="0" w:color="auto"/>
          </w:divBdr>
        </w:div>
        <w:div w:id="558901111">
          <w:marLeft w:val="0"/>
          <w:marRight w:val="0"/>
          <w:marTop w:val="0"/>
          <w:marBottom w:val="0"/>
          <w:divBdr>
            <w:top w:val="none" w:sz="0" w:space="0" w:color="auto"/>
            <w:left w:val="none" w:sz="0" w:space="0" w:color="auto"/>
            <w:bottom w:val="none" w:sz="0" w:space="0" w:color="auto"/>
            <w:right w:val="none" w:sz="0" w:space="0" w:color="auto"/>
          </w:divBdr>
        </w:div>
        <w:div w:id="48766335">
          <w:marLeft w:val="0"/>
          <w:marRight w:val="0"/>
          <w:marTop w:val="0"/>
          <w:marBottom w:val="0"/>
          <w:divBdr>
            <w:top w:val="none" w:sz="0" w:space="0" w:color="auto"/>
            <w:left w:val="none" w:sz="0" w:space="0" w:color="auto"/>
            <w:bottom w:val="none" w:sz="0" w:space="0" w:color="auto"/>
            <w:right w:val="none" w:sz="0" w:space="0" w:color="auto"/>
          </w:divBdr>
        </w:div>
        <w:div w:id="668140125">
          <w:marLeft w:val="0"/>
          <w:marRight w:val="0"/>
          <w:marTop w:val="0"/>
          <w:marBottom w:val="0"/>
          <w:divBdr>
            <w:top w:val="none" w:sz="0" w:space="0" w:color="auto"/>
            <w:left w:val="none" w:sz="0" w:space="0" w:color="auto"/>
            <w:bottom w:val="none" w:sz="0" w:space="0" w:color="auto"/>
            <w:right w:val="none" w:sz="0" w:space="0" w:color="auto"/>
          </w:divBdr>
        </w:div>
        <w:div w:id="707680255">
          <w:marLeft w:val="0"/>
          <w:marRight w:val="0"/>
          <w:marTop w:val="0"/>
          <w:marBottom w:val="0"/>
          <w:divBdr>
            <w:top w:val="none" w:sz="0" w:space="0" w:color="auto"/>
            <w:left w:val="none" w:sz="0" w:space="0" w:color="auto"/>
            <w:bottom w:val="none" w:sz="0" w:space="0" w:color="auto"/>
            <w:right w:val="none" w:sz="0" w:space="0" w:color="auto"/>
          </w:divBdr>
        </w:div>
        <w:div w:id="113326971">
          <w:marLeft w:val="0"/>
          <w:marRight w:val="0"/>
          <w:marTop w:val="0"/>
          <w:marBottom w:val="0"/>
          <w:divBdr>
            <w:top w:val="none" w:sz="0" w:space="0" w:color="auto"/>
            <w:left w:val="none" w:sz="0" w:space="0" w:color="auto"/>
            <w:bottom w:val="none" w:sz="0" w:space="0" w:color="auto"/>
            <w:right w:val="none" w:sz="0" w:space="0" w:color="auto"/>
          </w:divBdr>
        </w:div>
        <w:div w:id="2033220682">
          <w:marLeft w:val="0"/>
          <w:marRight w:val="0"/>
          <w:marTop w:val="0"/>
          <w:marBottom w:val="0"/>
          <w:divBdr>
            <w:top w:val="none" w:sz="0" w:space="0" w:color="auto"/>
            <w:left w:val="none" w:sz="0" w:space="0" w:color="auto"/>
            <w:bottom w:val="none" w:sz="0" w:space="0" w:color="auto"/>
            <w:right w:val="none" w:sz="0" w:space="0" w:color="auto"/>
          </w:divBdr>
        </w:div>
        <w:div w:id="1522863468">
          <w:marLeft w:val="0"/>
          <w:marRight w:val="0"/>
          <w:marTop w:val="0"/>
          <w:marBottom w:val="0"/>
          <w:divBdr>
            <w:top w:val="none" w:sz="0" w:space="0" w:color="auto"/>
            <w:left w:val="none" w:sz="0" w:space="0" w:color="auto"/>
            <w:bottom w:val="none" w:sz="0" w:space="0" w:color="auto"/>
            <w:right w:val="none" w:sz="0" w:space="0" w:color="auto"/>
          </w:divBdr>
        </w:div>
        <w:div w:id="1829326770">
          <w:marLeft w:val="0"/>
          <w:marRight w:val="0"/>
          <w:marTop w:val="0"/>
          <w:marBottom w:val="0"/>
          <w:divBdr>
            <w:top w:val="none" w:sz="0" w:space="0" w:color="auto"/>
            <w:left w:val="none" w:sz="0" w:space="0" w:color="auto"/>
            <w:bottom w:val="none" w:sz="0" w:space="0" w:color="auto"/>
            <w:right w:val="none" w:sz="0" w:space="0" w:color="auto"/>
          </w:divBdr>
        </w:div>
        <w:div w:id="1911377542">
          <w:marLeft w:val="0"/>
          <w:marRight w:val="0"/>
          <w:marTop w:val="0"/>
          <w:marBottom w:val="0"/>
          <w:divBdr>
            <w:top w:val="none" w:sz="0" w:space="0" w:color="auto"/>
            <w:left w:val="none" w:sz="0" w:space="0" w:color="auto"/>
            <w:bottom w:val="none" w:sz="0" w:space="0" w:color="auto"/>
            <w:right w:val="none" w:sz="0" w:space="0" w:color="auto"/>
          </w:divBdr>
        </w:div>
        <w:div w:id="131992722">
          <w:marLeft w:val="0"/>
          <w:marRight w:val="0"/>
          <w:marTop w:val="0"/>
          <w:marBottom w:val="0"/>
          <w:divBdr>
            <w:top w:val="none" w:sz="0" w:space="0" w:color="auto"/>
            <w:left w:val="none" w:sz="0" w:space="0" w:color="auto"/>
            <w:bottom w:val="none" w:sz="0" w:space="0" w:color="auto"/>
            <w:right w:val="none" w:sz="0" w:space="0" w:color="auto"/>
          </w:divBdr>
        </w:div>
        <w:div w:id="975642931">
          <w:marLeft w:val="0"/>
          <w:marRight w:val="0"/>
          <w:marTop w:val="0"/>
          <w:marBottom w:val="0"/>
          <w:divBdr>
            <w:top w:val="none" w:sz="0" w:space="0" w:color="auto"/>
            <w:left w:val="none" w:sz="0" w:space="0" w:color="auto"/>
            <w:bottom w:val="none" w:sz="0" w:space="0" w:color="auto"/>
            <w:right w:val="none" w:sz="0" w:space="0" w:color="auto"/>
          </w:divBdr>
        </w:div>
        <w:div w:id="618686151">
          <w:marLeft w:val="0"/>
          <w:marRight w:val="0"/>
          <w:marTop w:val="0"/>
          <w:marBottom w:val="0"/>
          <w:divBdr>
            <w:top w:val="none" w:sz="0" w:space="0" w:color="auto"/>
            <w:left w:val="none" w:sz="0" w:space="0" w:color="auto"/>
            <w:bottom w:val="none" w:sz="0" w:space="0" w:color="auto"/>
            <w:right w:val="none" w:sz="0" w:space="0" w:color="auto"/>
          </w:divBdr>
        </w:div>
        <w:div w:id="2054497230">
          <w:marLeft w:val="0"/>
          <w:marRight w:val="0"/>
          <w:marTop w:val="0"/>
          <w:marBottom w:val="0"/>
          <w:divBdr>
            <w:top w:val="none" w:sz="0" w:space="0" w:color="auto"/>
            <w:left w:val="none" w:sz="0" w:space="0" w:color="auto"/>
            <w:bottom w:val="none" w:sz="0" w:space="0" w:color="auto"/>
            <w:right w:val="none" w:sz="0" w:space="0" w:color="auto"/>
          </w:divBdr>
        </w:div>
        <w:div w:id="712660224">
          <w:marLeft w:val="0"/>
          <w:marRight w:val="0"/>
          <w:marTop w:val="0"/>
          <w:marBottom w:val="0"/>
          <w:divBdr>
            <w:top w:val="none" w:sz="0" w:space="0" w:color="auto"/>
            <w:left w:val="none" w:sz="0" w:space="0" w:color="auto"/>
            <w:bottom w:val="none" w:sz="0" w:space="0" w:color="auto"/>
            <w:right w:val="none" w:sz="0" w:space="0" w:color="auto"/>
          </w:divBdr>
        </w:div>
        <w:div w:id="2131583573">
          <w:marLeft w:val="0"/>
          <w:marRight w:val="0"/>
          <w:marTop w:val="0"/>
          <w:marBottom w:val="0"/>
          <w:divBdr>
            <w:top w:val="none" w:sz="0" w:space="0" w:color="auto"/>
            <w:left w:val="none" w:sz="0" w:space="0" w:color="auto"/>
            <w:bottom w:val="none" w:sz="0" w:space="0" w:color="auto"/>
            <w:right w:val="none" w:sz="0" w:space="0" w:color="auto"/>
          </w:divBdr>
        </w:div>
        <w:div w:id="1794782311">
          <w:marLeft w:val="0"/>
          <w:marRight w:val="0"/>
          <w:marTop w:val="0"/>
          <w:marBottom w:val="0"/>
          <w:divBdr>
            <w:top w:val="none" w:sz="0" w:space="0" w:color="auto"/>
            <w:left w:val="none" w:sz="0" w:space="0" w:color="auto"/>
            <w:bottom w:val="none" w:sz="0" w:space="0" w:color="auto"/>
            <w:right w:val="none" w:sz="0" w:space="0" w:color="auto"/>
          </w:divBdr>
        </w:div>
        <w:div w:id="1963268454">
          <w:marLeft w:val="0"/>
          <w:marRight w:val="0"/>
          <w:marTop w:val="0"/>
          <w:marBottom w:val="0"/>
          <w:divBdr>
            <w:top w:val="none" w:sz="0" w:space="0" w:color="auto"/>
            <w:left w:val="none" w:sz="0" w:space="0" w:color="auto"/>
            <w:bottom w:val="none" w:sz="0" w:space="0" w:color="auto"/>
            <w:right w:val="none" w:sz="0" w:space="0" w:color="auto"/>
          </w:divBdr>
        </w:div>
        <w:div w:id="1935506616">
          <w:marLeft w:val="0"/>
          <w:marRight w:val="0"/>
          <w:marTop w:val="0"/>
          <w:marBottom w:val="0"/>
          <w:divBdr>
            <w:top w:val="none" w:sz="0" w:space="0" w:color="auto"/>
            <w:left w:val="none" w:sz="0" w:space="0" w:color="auto"/>
            <w:bottom w:val="none" w:sz="0" w:space="0" w:color="auto"/>
            <w:right w:val="none" w:sz="0" w:space="0" w:color="auto"/>
          </w:divBdr>
        </w:div>
        <w:div w:id="1065645637">
          <w:marLeft w:val="0"/>
          <w:marRight w:val="0"/>
          <w:marTop w:val="0"/>
          <w:marBottom w:val="0"/>
          <w:divBdr>
            <w:top w:val="none" w:sz="0" w:space="0" w:color="auto"/>
            <w:left w:val="none" w:sz="0" w:space="0" w:color="auto"/>
            <w:bottom w:val="none" w:sz="0" w:space="0" w:color="auto"/>
            <w:right w:val="none" w:sz="0" w:space="0" w:color="auto"/>
          </w:divBdr>
        </w:div>
        <w:div w:id="1816680636">
          <w:marLeft w:val="0"/>
          <w:marRight w:val="0"/>
          <w:marTop w:val="0"/>
          <w:marBottom w:val="0"/>
          <w:divBdr>
            <w:top w:val="none" w:sz="0" w:space="0" w:color="auto"/>
            <w:left w:val="none" w:sz="0" w:space="0" w:color="auto"/>
            <w:bottom w:val="none" w:sz="0" w:space="0" w:color="auto"/>
            <w:right w:val="none" w:sz="0" w:space="0" w:color="auto"/>
          </w:divBdr>
        </w:div>
        <w:div w:id="942690574">
          <w:marLeft w:val="0"/>
          <w:marRight w:val="0"/>
          <w:marTop w:val="0"/>
          <w:marBottom w:val="0"/>
          <w:divBdr>
            <w:top w:val="none" w:sz="0" w:space="0" w:color="auto"/>
            <w:left w:val="none" w:sz="0" w:space="0" w:color="auto"/>
            <w:bottom w:val="none" w:sz="0" w:space="0" w:color="auto"/>
            <w:right w:val="none" w:sz="0" w:space="0" w:color="auto"/>
          </w:divBdr>
        </w:div>
        <w:div w:id="624894034">
          <w:marLeft w:val="0"/>
          <w:marRight w:val="0"/>
          <w:marTop w:val="0"/>
          <w:marBottom w:val="0"/>
          <w:divBdr>
            <w:top w:val="none" w:sz="0" w:space="0" w:color="auto"/>
            <w:left w:val="none" w:sz="0" w:space="0" w:color="auto"/>
            <w:bottom w:val="none" w:sz="0" w:space="0" w:color="auto"/>
            <w:right w:val="none" w:sz="0" w:space="0" w:color="auto"/>
          </w:divBdr>
        </w:div>
        <w:div w:id="2083134226">
          <w:marLeft w:val="0"/>
          <w:marRight w:val="0"/>
          <w:marTop w:val="0"/>
          <w:marBottom w:val="0"/>
          <w:divBdr>
            <w:top w:val="none" w:sz="0" w:space="0" w:color="auto"/>
            <w:left w:val="none" w:sz="0" w:space="0" w:color="auto"/>
            <w:bottom w:val="none" w:sz="0" w:space="0" w:color="auto"/>
            <w:right w:val="none" w:sz="0" w:space="0" w:color="auto"/>
          </w:divBdr>
        </w:div>
        <w:div w:id="135073469">
          <w:marLeft w:val="0"/>
          <w:marRight w:val="0"/>
          <w:marTop w:val="0"/>
          <w:marBottom w:val="0"/>
          <w:divBdr>
            <w:top w:val="none" w:sz="0" w:space="0" w:color="auto"/>
            <w:left w:val="none" w:sz="0" w:space="0" w:color="auto"/>
            <w:bottom w:val="none" w:sz="0" w:space="0" w:color="auto"/>
            <w:right w:val="none" w:sz="0" w:space="0" w:color="auto"/>
          </w:divBdr>
        </w:div>
        <w:div w:id="2063601371">
          <w:marLeft w:val="0"/>
          <w:marRight w:val="0"/>
          <w:marTop w:val="0"/>
          <w:marBottom w:val="0"/>
          <w:divBdr>
            <w:top w:val="none" w:sz="0" w:space="0" w:color="auto"/>
            <w:left w:val="none" w:sz="0" w:space="0" w:color="auto"/>
            <w:bottom w:val="none" w:sz="0" w:space="0" w:color="auto"/>
            <w:right w:val="none" w:sz="0" w:space="0" w:color="auto"/>
          </w:divBdr>
        </w:div>
        <w:div w:id="1700087605">
          <w:marLeft w:val="0"/>
          <w:marRight w:val="0"/>
          <w:marTop w:val="0"/>
          <w:marBottom w:val="0"/>
          <w:divBdr>
            <w:top w:val="none" w:sz="0" w:space="0" w:color="auto"/>
            <w:left w:val="none" w:sz="0" w:space="0" w:color="auto"/>
            <w:bottom w:val="none" w:sz="0" w:space="0" w:color="auto"/>
            <w:right w:val="none" w:sz="0" w:space="0" w:color="auto"/>
          </w:divBdr>
        </w:div>
        <w:div w:id="1236816333">
          <w:marLeft w:val="0"/>
          <w:marRight w:val="0"/>
          <w:marTop w:val="0"/>
          <w:marBottom w:val="0"/>
          <w:divBdr>
            <w:top w:val="none" w:sz="0" w:space="0" w:color="auto"/>
            <w:left w:val="none" w:sz="0" w:space="0" w:color="auto"/>
            <w:bottom w:val="none" w:sz="0" w:space="0" w:color="auto"/>
            <w:right w:val="none" w:sz="0" w:space="0" w:color="auto"/>
          </w:divBdr>
        </w:div>
        <w:div w:id="1393969808">
          <w:marLeft w:val="0"/>
          <w:marRight w:val="0"/>
          <w:marTop w:val="0"/>
          <w:marBottom w:val="0"/>
          <w:divBdr>
            <w:top w:val="none" w:sz="0" w:space="0" w:color="auto"/>
            <w:left w:val="none" w:sz="0" w:space="0" w:color="auto"/>
            <w:bottom w:val="none" w:sz="0" w:space="0" w:color="auto"/>
            <w:right w:val="none" w:sz="0" w:space="0" w:color="auto"/>
          </w:divBdr>
        </w:div>
        <w:div w:id="265770967">
          <w:marLeft w:val="0"/>
          <w:marRight w:val="0"/>
          <w:marTop w:val="0"/>
          <w:marBottom w:val="0"/>
          <w:divBdr>
            <w:top w:val="none" w:sz="0" w:space="0" w:color="auto"/>
            <w:left w:val="none" w:sz="0" w:space="0" w:color="auto"/>
            <w:bottom w:val="none" w:sz="0" w:space="0" w:color="auto"/>
            <w:right w:val="none" w:sz="0" w:space="0" w:color="auto"/>
          </w:divBdr>
        </w:div>
        <w:div w:id="1658530234">
          <w:marLeft w:val="0"/>
          <w:marRight w:val="0"/>
          <w:marTop w:val="0"/>
          <w:marBottom w:val="0"/>
          <w:divBdr>
            <w:top w:val="none" w:sz="0" w:space="0" w:color="auto"/>
            <w:left w:val="none" w:sz="0" w:space="0" w:color="auto"/>
            <w:bottom w:val="none" w:sz="0" w:space="0" w:color="auto"/>
            <w:right w:val="none" w:sz="0" w:space="0" w:color="auto"/>
          </w:divBdr>
        </w:div>
        <w:div w:id="1499540468">
          <w:marLeft w:val="0"/>
          <w:marRight w:val="0"/>
          <w:marTop w:val="0"/>
          <w:marBottom w:val="0"/>
          <w:divBdr>
            <w:top w:val="none" w:sz="0" w:space="0" w:color="auto"/>
            <w:left w:val="none" w:sz="0" w:space="0" w:color="auto"/>
            <w:bottom w:val="none" w:sz="0" w:space="0" w:color="auto"/>
            <w:right w:val="none" w:sz="0" w:space="0" w:color="auto"/>
          </w:divBdr>
        </w:div>
        <w:div w:id="1075470176">
          <w:marLeft w:val="0"/>
          <w:marRight w:val="0"/>
          <w:marTop w:val="0"/>
          <w:marBottom w:val="0"/>
          <w:divBdr>
            <w:top w:val="none" w:sz="0" w:space="0" w:color="auto"/>
            <w:left w:val="none" w:sz="0" w:space="0" w:color="auto"/>
            <w:bottom w:val="none" w:sz="0" w:space="0" w:color="auto"/>
            <w:right w:val="none" w:sz="0" w:space="0" w:color="auto"/>
          </w:divBdr>
        </w:div>
        <w:div w:id="270938710">
          <w:marLeft w:val="0"/>
          <w:marRight w:val="0"/>
          <w:marTop w:val="0"/>
          <w:marBottom w:val="0"/>
          <w:divBdr>
            <w:top w:val="none" w:sz="0" w:space="0" w:color="auto"/>
            <w:left w:val="none" w:sz="0" w:space="0" w:color="auto"/>
            <w:bottom w:val="none" w:sz="0" w:space="0" w:color="auto"/>
            <w:right w:val="none" w:sz="0" w:space="0" w:color="auto"/>
          </w:divBdr>
        </w:div>
        <w:div w:id="800028477">
          <w:marLeft w:val="0"/>
          <w:marRight w:val="0"/>
          <w:marTop w:val="0"/>
          <w:marBottom w:val="0"/>
          <w:divBdr>
            <w:top w:val="none" w:sz="0" w:space="0" w:color="auto"/>
            <w:left w:val="none" w:sz="0" w:space="0" w:color="auto"/>
            <w:bottom w:val="none" w:sz="0" w:space="0" w:color="auto"/>
            <w:right w:val="none" w:sz="0" w:space="0" w:color="auto"/>
          </w:divBdr>
        </w:div>
        <w:div w:id="435249420">
          <w:marLeft w:val="0"/>
          <w:marRight w:val="0"/>
          <w:marTop w:val="0"/>
          <w:marBottom w:val="0"/>
          <w:divBdr>
            <w:top w:val="none" w:sz="0" w:space="0" w:color="auto"/>
            <w:left w:val="none" w:sz="0" w:space="0" w:color="auto"/>
            <w:bottom w:val="none" w:sz="0" w:space="0" w:color="auto"/>
            <w:right w:val="none" w:sz="0" w:space="0" w:color="auto"/>
          </w:divBdr>
        </w:div>
        <w:div w:id="1079522629">
          <w:marLeft w:val="0"/>
          <w:marRight w:val="0"/>
          <w:marTop w:val="0"/>
          <w:marBottom w:val="0"/>
          <w:divBdr>
            <w:top w:val="none" w:sz="0" w:space="0" w:color="auto"/>
            <w:left w:val="none" w:sz="0" w:space="0" w:color="auto"/>
            <w:bottom w:val="none" w:sz="0" w:space="0" w:color="auto"/>
            <w:right w:val="none" w:sz="0" w:space="0" w:color="auto"/>
          </w:divBdr>
        </w:div>
        <w:div w:id="532305254">
          <w:marLeft w:val="0"/>
          <w:marRight w:val="0"/>
          <w:marTop w:val="0"/>
          <w:marBottom w:val="0"/>
          <w:divBdr>
            <w:top w:val="none" w:sz="0" w:space="0" w:color="auto"/>
            <w:left w:val="none" w:sz="0" w:space="0" w:color="auto"/>
            <w:bottom w:val="none" w:sz="0" w:space="0" w:color="auto"/>
            <w:right w:val="none" w:sz="0" w:space="0" w:color="auto"/>
          </w:divBdr>
        </w:div>
        <w:div w:id="1486817144">
          <w:marLeft w:val="0"/>
          <w:marRight w:val="0"/>
          <w:marTop w:val="0"/>
          <w:marBottom w:val="0"/>
          <w:divBdr>
            <w:top w:val="none" w:sz="0" w:space="0" w:color="auto"/>
            <w:left w:val="none" w:sz="0" w:space="0" w:color="auto"/>
            <w:bottom w:val="none" w:sz="0" w:space="0" w:color="auto"/>
            <w:right w:val="none" w:sz="0" w:space="0" w:color="auto"/>
          </w:divBdr>
        </w:div>
        <w:div w:id="529757242">
          <w:marLeft w:val="0"/>
          <w:marRight w:val="0"/>
          <w:marTop w:val="0"/>
          <w:marBottom w:val="0"/>
          <w:divBdr>
            <w:top w:val="none" w:sz="0" w:space="0" w:color="auto"/>
            <w:left w:val="none" w:sz="0" w:space="0" w:color="auto"/>
            <w:bottom w:val="none" w:sz="0" w:space="0" w:color="auto"/>
            <w:right w:val="none" w:sz="0" w:space="0" w:color="auto"/>
          </w:divBdr>
        </w:div>
        <w:div w:id="2106723614">
          <w:marLeft w:val="0"/>
          <w:marRight w:val="0"/>
          <w:marTop w:val="0"/>
          <w:marBottom w:val="0"/>
          <w:divBdr>
            <w:top w:val="none" w:sz="0" w:space="0" w:color="auto"/>
            <w:left w:val="none" w:sz="0" w:space="0" w:color="auto"/>
            <w:bottom w:val="none" w:sz="0" w:space="0" w:color="auto"/>
            <w:right w:val="none" w:sz="0" w:space="0" w:color="auto"/>
          </w:divBdr>
        </w:div>
        <w:div w:id="1124688029">
          <w:marLeft w:val="0"/>
          <w:marRight w:val="0"/>
          <w:marTop w:val="0"/>
          <w:marBottom w:val="0"/>
          <w:divBdr>
            <w:top w:val="none" w:sz="0" w:space="0" w:color="auto"/>
            <w:left w:val="none" w:sz="0" w:space="0" w:color="auto"/>
            <w:bottom w:val="none" w:sz="0" w:space="0" w:color="auto"/>
            <w:right w:val="none" w:sz="0" w:space="0" w:color="auto"/>
          </w:divBdr>
        </w:div>
        <w:div w:id="266541778">
          <w:marLeft w:val="0"/>
          <w:marRight w:val="0"/>
          <w:marTop w:val="0"/>
          <w:marBottom w:val="0"/>
          <w:divBdr>
            <w:top w:val="none" w:sz="0" w:space="0" w:color="auto"/>
            <w:left w:val="none" w:sz="0" w:space="0" w:color="auto"/>
            <w:bottom w:val="none" w:sz="0" w:space="0" w:color="auto"/>
            <w:right w:val="none" w:sz="0" w:space="0" w:color="auto"/>
          </w:divBdr>
        </w:div>
        <w:div w:id="120344292">
          <w:marLeft w:val="0"/>
          <w:marRight w:val="0"/>
          <w:marTop w:val="0"/>
          <w:marBottom w:val="0"/>
          <w:divBdr>
            <w:top w:val="none" w:sz="0" w:space="0" w:color="auto"/>
            <w:left w:val="none" w:sz="0" w:space="0" w:color="auto"/>
            <w:bottom w:val="none" w:sz="0" w:space="0" w:color="auto"/>
            <w:right w:val="none" w:sz="0" w:space="0" w:color="auto"/>
          </w:divBdr>
        </w:div>
        <w:div w:id="379399113">
          <w:marLeft w:val="0"/>
          <w:marRight w:val="0"/>
          <w:marTop w:val="0"/>
          <w:marBottom w:val="0"/>
          <w:divBdr>
            <w:top w:val="none" w:sz="0" w:space="0" w:color="auto"/>
            <w:left w:val="none" w:sz="0" w:space="0" w:color="auto"/>
            <w:bottom w:val="none" w:sz="0" w:space="0" w:color="auto"/>
            <w:right w:val="none" w:sz="0" w:space="0" w:color="auto"/>
          </w:divBdr>
        </w:div>
        <w:div w:id="1480267610">
          <w:marLeft w:val="0"/>
          <w:marRight w:val="0"/>
          <w:marTop w:val="0"/>
          <w:marBottom w:val="0"/>
          <w:divBdr>
            <w:top w:val="none" w:sz="0" w:space="0" w:color="auto"/>
            <w:left w:val="none" w:sz="0" w:space="0" w:color="auto"/>
            <w:bottom w:val="none" w:sz="0" w:space="0" w:color="auto"/>
            <w:right w:val="none" w:sz="0" w:space="0" w:color="auto"/>
          </w:divBdr>
        </w:div>
        <w:div w:id="1721243321">
          <w:marLeft w:val="0"/>
          <w:marRight w:val="0"/>
          <w:marTop w:val="0"/>
          <w:marBottom w:val="0"/>
          <w:divBdr>
            <w:top w:val="none" w:sz="0" w:space="0" w:color="auto"/>
            <w:left w:val="none" w:sz="0" w:space="0" w:color="auto"/>
            <w:bottom w:val="none" w:sz="0" w:space="0" w:color="auto"/>
            <w:right w:val="none" w:sz="0" w:space="0" w:color="auto"/>
          </w:divBdr>
        </w:div>
        <w:div w:id="867985354">
          <w:marLeft w:val="0"/>
          <w:marRight w:val="0"/>
          <w:marTop w:val="0"/>
          <w:marBottom w:val="0"/>
          <w:divBdr>
            <w:top w:val="none" w:sz="0" w:space="0" w:color="auto"/>
            <w:left w:val="none" w:sz="0" w:space="0" w:color="auto"/>
            <w:bottom w:val="none" w:sz="0" w:space="0" w:color="auto"/>
            <w:right w:val="none" w:sz="0" w:space="0" w:color="auto"/>
          </w:divBdr>
        </w:div>
        <w:div w:id="1198355864">
          <w:marLeft w:val="0"/>
          <w:marRight w:val="0"/>
          <w:marTop w:val="0"/>
          <w:marBottom w:val="0"/>
          <w:divBdr>
            <w:top w:val="none" w:sz="0" w:space="0" w:color="auto"/>
            <w:left w:val="none" w:sz="0" w:space="0" w:color="auto"/>
            <w:bottom w:val="none" w:sz="0" w:space="0" w:color="auto"/>
            <w:right w:val="none" w:sz="0" w:space="0" w:color="auto"/>
          </w:divBdr>
        </w:div>
        <w:div w:id="1747216613">
          <w:marLeft w:val="0"/>
          <w:marRight w:val="0"/>
          <w:marTop w:val="0"/>
          <w:marBottom w:val="0"/>
          <w:divBdr>
            <w:top w:val="none" w:sz="0" w:space="0" w:color="auto"/>
            <w:left w:val="none" w:sz="0" w:space="0" w:color="auto"/>
            <w:bottom w:val="none" w:sz="0" w:space="0" w:color="auto"/>
            <w:right w:val="none" w:sz="0" w:space="0" w:color="auto"/>
          </w:divBdr>
        </w:div>
        <w:div w:id="762455808">
          <w:marLeft w:val="0"/>
          <w:marRight w:val="0"/>
          <w:marTop w:val="0"/>
          <w:marBottom w:val="0"/>
          <w:divBdr>
            <w:top w:val="none" w:sz="0" w:space="0" w:color="auto"/>
            <w:left w:val="none" w:sz="0" w:space="0" w:color="auto"/>
            <w:bottom w:val="none" w:sz="0" w:space="0" w:color="auto"/>
            <w:right w:val="none" w:sz="0" w:space="0" w:color="auto"/>
          </w:divBdr>
        </w:div>
        <w:div w:id="944119742">
          <w:marLeft w:val="0"/>
          <w:marRight w:val="0"/>
          <w:marTop w:val="0"/>
          <w:marBottom w:val="0"/>
          <w:divBdr>
            <w:top w:val="none" w:sz="0" w:space="0" w:color="auto"/>
            <w:left w:val="none" w:sz="0" w:space="0" w:color="auto"/>
            <w:bottom w:val="none" w:sz="0" w:space="0" w:color="auto"/>
            <w:right w:val="none" w:sz="0" w:space="0" w:color="auto"/>
          </w:divBdr>
        </w:div>
        <w:div w:id="1426726326">
          <w:marLeft w:val="0"/>
          <w:marRight w:val="0"/>
          <w:marTop w:val="0"/>
          <w:marBottom w:val="0"/>
          <w:divBdr>
            <w:top w:val="none" w:sz="0" w:space="0" w:color="auto"/>
            <w:left w:val="none" w:sz="0" w:space="0" w:color="auto"/>
            <w:bottom w:val="none" w:sz="0" w:space="0" w:color="auto"/>
            <w:right w:val="none" w:sz="0" w:space="0" w:color="auto"/>
          </w:divBdr>
        </w:div>
        <w:div w:id="1749304766">
          <w:marLeft w:val="0"/>
          <w:marRight w:val="0"/>
          <w:marTop w:val="0"/>
          <w:marBottom w:val="0"/>
          <w:divBdr>
            <w:top w:val="none" w:sz="0" w:space="0" w:color="auto"/>
            <w:left w:val="none" w:sz="0" w:space="0" w:color="auto"/>
            <w:bottom w:val="none" w:sz="0" w:space="0" w:color="auto"/>
            <w:right w:val="none" w:sz="0" w:space="0" w:color="auto"/>
          </w:divBdr>
        </w:div>
        <w:div w:id="814106485">
          <w:marLeft w:val="0"/>
          <w:marRight w:val="0"/>
          <w:marTop w:val="0"/>
          <w:marBottom w:val="0"/>
          <w:divBdr>
            <w:top w:val="none" w:sz="0" w:space="0" w:color="auto"/>
            <w:left w:val="none" w:sz="0" w:space="0" w:color="auto"/>
            <w:bottom w:val="none" w:sz="0" w:space="0" w:color="auto"/>
            <w:right w:val="none" w:sz="0" w:space="0" w:color="auto"/>
          </w:divBdr>
        </w:div>
        <w:div w:id="1892228965">
          <w:marLeft w:val="0"/>
          <w:marRight w:val="0"/>
          <w:marTop w:val="0"/>
          <w:marBottom w:val="0"/>
          <w:divBdr>
            <w:top w:val="none" w:sz="0" w:space="0" w:color="auto"/>
            <w:left w:val="none" w:sz="0" w:space="0" w:color="auto"/>
            <w:bottom w:val="none" w:sz="0" w:space="0" w:color="auto"/>
            <w:right w:val="none" w:sz="0" w:space="0" w:color="auto"/>
          </w:divBdr>
        </w:div>
        <w:div w:id="1867333233">
          <w:marLeft w:val="0"/>
          <w:marRight w:val="0"/>
          <w:marTop w:val="0"/>
          <w:marBottom w:val="0"/>
          <w:divBdr>
            <w:top w:val="none" w:sz="0" w:space="0" w:color="auto"/>
            <w:left w:val="none" w:sz="0" w:space="0" w:color="auto"/>
            <w:bottom w:val="none" w:sz="0" w:space="0" w:color="auto"/>
            <w:right w:val="none" w:sz="0" w:space="0" w:color="auto"/>
          </w:divBdr>
        </w:div>
        <w:div w:id="2104715383">
          <w:marLeft w:val="0"/>
          <w:marRight w:val="0"/>
          <w:marTop w:val="0"/>
          <w:marBottom w:val="0"/>
          <w:divBdr>
            <w:top w:val="none" w:sz="0" w:space="0" w:color="auto"/>
            <w:left w:val="none" w:sz="0" w:space="0" w:color="auto"/>
            <w:bottom w:val="none" w:sz="0" w:space="0" w:color="auto"/>
            <w:right w:val="none" w:sz="0" w:space="0" w:color="auto"/>
          </w:divBdr>
        </w:div>
        <w:div w:id="1370372751">
          <w:marLeft w:val="0"/>
          <w:marRight w:val="0"/>
          <w:marTop w:val="0"/>
          <w:marBottom w:val="0"/>
          <w:divBdr>
            <w:top w:val="none" w:sz="0" w:space="0" w:color="auto"/>
            <w:left w:val="none" w:sz="0" w:space="0" w:color="auto"/>
            <w:bottom w:val="none" w:sz="0" w:space="0" w:color="auto"/>
            <w:right w:val="none" w:sz="0" w:space="0" w:color="auto"/>
          </w:divBdr>
        </w:div>
        <w:div w:id="313459351">
          <w:marLeft w:val="0"/>
          <w:marRight w:val="0"/>
          <w:marTop w:val="0"/>
          <w:marBottom w:val="0"/>
          <w:divBdr>
            <w:top w:val="none" w:sz="0" w:space="0" w:color="auto"/>
            <w:left w:val="none" w:sz="0" w:space="0" w:color="auto"/>
            <w:bottom w:val="none" w:sz="0" w:space="0" w:color="auto"/>
            <w:right w:val="none" w:sz="0" w:space="0" w:color="auto"/>
          </w:divBdr>
        </w:div>
        <w:div w:id="1584795329">
          <w:marLeft w:val="0"/>
          <w:marRight w:val="0"/>
          <w:marTop w:val="0"/>
          <w:marBottom w:val="0"/>
          <w:divBdr>
            <w:top w:val="none" w:sz="0" w:space="0" w:color="auto"/>
            <w:left w:val="none" w:sz="0" w:space="0" w:color="auto"/>
            <w:bottom w:val="none" w:sz="0" w:space="0" w:color="auto"/>
            <w:right w:val="none" w:sz="0" w:space="0" w:color="auto"/>
          </w:divBdr>
        </w:div>
        <w:div w:id="2089377856">
          <w:marLeft w:val="0"/>
          <w:marRight w:val="0"/>
          <w:marTop w:val="0"/>
          <w:marBottom w:val="0"/>
          <w:divBdr>
            <w:top w:val="none" w:sz="0" w:space="0" w:color="auto"/>
            <w:left w:val="none" w:sz="0" w:space="0" w:color="auto"/>
            <w:bottom w:val="none" w:sz="0" w:space="0" w:color="auto"/>
            <w:right w:val="none" w:sz="0" w:space="0" w:color="auto"/>
          </w:divBdr>
        </w:div>
        <w:div w:id="630598894">
          <w:marLeft w:val="0"/>
          <w:marRight w:val="0"/>
          <w:marTop w:val="0"/>
          <w:marBottom w:val="0"/>
          <w:divBdr>
            <w:top w:val="none" w:sz="0" w:space="0" w:color="auto"/>
            <w:left w:val="none" w:sz="0" w:space="0" w:color="auto"/>
            <w:bottom w:val="none" w:sz="0" w:space="0" w:color="auto"/>
            <w:right w:val="none" w:sz="0" w:space="0" w:color="auto"/>
          </w:divBdr>
        </w:div>
        <w:div w:id="1193614535">
          <w:marLeft w:val="0"/>
          <w:marRight w:val="0"/>
          <w:marTop w:val="0"/>
          <w:marBottom w:val="0"/>
          <w:divBdr>
            <w:top w:val="none" w:sz="0" w:space="0" w:color="auto"/>
            <w:left w:val="none" w:sz="0" w:space="0" w:color="auto"/>
            <w:bottom w:val="none" w:sz="0" w:space="0" w:color="auto"/>
            <w:right w:val="none" w:sz="0" w:space="0" w:color="auto"/>
          </w:divBdr>
        </w:div>
        <w:div w:id="444618163">
          <w:marLeft w:val="0"/>
          <w:marRight w:val="0"/>
          <w:marTop w:val="0"/>
          <w:marBottom w:val="0"/>
          <w:divBdr>
            <w:top w:val="none" w:sz="0" w:space="0" w:color="auto"/>
            <w:left w:val="none" w:sz="0" w:space="0" w:color="auto"/>
            <w:bottom w:val="none" w:sz="0" w:space="0" w:color="auto"/>
            <w:right w:val="none" w:sz="0" w:space="0" w:color="auto"/>
          </w:divBdr>
        </w:div>
        <w:div w:id="1675304135">
          <w:marLeft w:val="0"/>
          <w:marRight w:val="0"/>
          <w:marTop w:val="0"/>
          <w:marBottom w:val="0"/>
          <w:divBdr>
            <w:top w:val="none" w:sz="0" w:space="0" w:color="auto"/>
            <w:left w:val="none" w:sz="0" w:space="0" w:color="auto"/>
            <w:bottom w:val="none" w:sz="0" w:space="0" w:color="auto"/>
            <w:right w:val="none" w:sz="0" w:space="0" w:color="auto"/>
          </w:divBdr>
        </w:div>
        <w:div w:id="567883353">
          <w:marLeft w:val="0"/>
          <w:marRight w:val="0"/>
          <w:marTop w:val="0"/>
          <w:marBottom w:val="0"/>
          <w:divBdr>
            <w:top w:val="none" w:sz="0" w:space="0" w:color="auto"/>
            <w:left w:val="none" w:sz="0" w:space="0" w:color="auto"/>
            <w:bottom w:val="none" w:sz="0" w:space="0" w:color="auto"/>
            <w:right w:val="none" w:sz="0" w:space="0" w:color="auto"/>
          </w:divBdr>
        </w:div>
        <w:div w:id="2067877831">
          <w:marLeft w:val="0"/>
          <w:marRight w:val="0"/>
          <w:marTop w:val="0"/>
          <w:marBottom w:val="0"/>
          <w:divBdr>
            <w:top w:val="none" w:sz="0" w:space="0" w:color="auto"/>
            <w:left w:val="none" w:sz="0" w:space="0" w:color="auto"/>
            <w:bottom w:val="none" w:sz="0" w:space="0" w:color="auto"/>
            <w:right w:val="none" w:sz="0" w:space="0" w:color="auto"/>
          </w:divBdr>
        </w:div>
        <w:div w:id="331759460">
          <w:marLeft w:val="0"/>
          <w:marRight w:val="0"/>
          <w:marTop w:val="0"/>
          <w:marBottom w:val="0"/>
          <w:divBdr>
            <w:top w:val="none" w:sz="0" w:space="0" w:color="auto"/>
            <w:left w:val="none" w:sz="0" w:space="0" w:color="auto"/>
            <w:bottom w:val="none" w:sz="0" w:space="0" w:color="auto"/>
            <w:right w:val="none" w:sz="0" w:space="0" w:color="auto"/>
          </w:divBdr>
        </w:div>
        <w:div w:id="2106221919">
          <w:marLeft w:val="0"/>
          <w:marRight w:val="0"/>
          <w:marTop w:val="0"/>
          <w:marBottom w:val="0"/>
          <w:divBdr>
            <w:top w:val="none" w:sz="0" w:space="0" w:color="auto"/>
            <w:left w:val="none" w:sz="0" w:space="0" w:color="auto"/>
            <w:bottom w:val="none" w:sz="0" w:space="0" w:color="auto"/>
            <w:right w:val="none" w:sz="0" w:space="0" w:color="auto"/>
          </w:divBdr>
        </w:div>
        <w:div w:id="613243711">
          <w:marLeft w:val="0"/>
          <w:marRight w:val="0"/>
          <w:marTop w:val="0"/>
          <w:marBottom w:val="0"/>
          <w:divBdr>
            <w:top w:val="none" w:sz="0" w:space="0" w:color="auto"/>
            <w:left w:val="none" w:sz="0" w:space="0" w:color="auto"/>
            <w:bottom w:val="none" w:sz="0" w:space="0" w:color="auto"/>
            <w:right w:val="none" w:sz="0" w:space="0" w:color="auto"/>
          </w:divBdr>
        </w:div>
        <w:div w:id="363600799">
          <w:marLeft w:val="0"/>
          <w:marRight w:val="0"/>
          <w:marTop w:val="0"/>
          <w:marBottom w:val="0"/>
          <w:divBdr>
            <w:top w:val="none" w:sz="0" w:space="0" w:color="auto"/>
            <w:left w:val="none" w:sz="0" w:space="0" w:color="auto"/>
            <w:bottom w:val="none" w:sz="0" w:space="0" w:color="auto"/>
            <w:right w:val="none" w:sz="0" w:space="0" w:color="auto"/>
          </w:divBdr>
        </w:div>
        <w:div w:id="635381242">
          <w:marLeft w:val="0"/>
          <w:marRight w:val="0"/>
          <w:marTop w:val="0"/>
          <w:marBottom w:val="0"/>
          <w:divBdr>
            <w:top w:val="none" w:sz="0" w:space="0" w:color="auto"/>
            <w:left w:val="none" w:sz="0" w:space="0" w:color="auto"/>
            <w:bottom w:val="none" w:sz="0" w:space="0" w:color="auto"/>
            <w:right w:val="none" w:sz="0" w:space="0" w:color="auto"/>
          </w:divBdr>
        </w:div>
        <w:div w:id="130176963">
          <w:marLeft w:val="0"/>
          <w:marRight w:val="0"/>
          <w:marTop w:val="0"/>
          <w:marBottom w:val="0"/>
          <w:divBdr>
            <w:top w:val="none" w:sz="0" w:space="0" w:color="auto"/>
            <w:left w:val="none" w:sz="0" w:space="0" w:color="auto"/>
            <w:bottom w:val="none" w:sz="0" w:space="0" w:color="auto"/>
            <w:right w:val="none" w:sz="0" w:space="0" w:color="auto"/>
          </w:divBdr>
        </w:div>
        <w:div w:id="1691448834">
          <w:marLeft w:val="0"/>
          <w:marRight w:val="0"/>
          <w:marTop w:val="0"/>
          <w:marBottom w:val="0"/>
          <w:divBdr>
            <w:top w:val="none" w:sz="0" w:space="0" w:color="auto"/>
            <w:left w:val="none" w:sz="0" w:space="0" w:color="auto"/>
            <w:bottom w:val="none" w:sz="0" w:space="0" w:color="auto"/>
            <w:right w:val="none" w:sz="0" w:space="0" w:color="auto"/>
          </w:divBdr>
        </w:div>
        <w:div w:id="1214930779">
          <w:marLeft w:val="0"/>
          <w:marRight w:val="0"/>
          <w:marTop w:val="0"/>
          <w:marBottom w:val="0"/>
          <w:divBdr>
            <w:top w:val="none" w:sz="0" w:space="0" w:color="auto"/>
            <w:left w:val="none" w:sz="0" w:space="0" w:color="auto"/>
            <w:bottom w:val="none" w:sz="0" w:space="0" w:color="auto"/>
            <w:right w:val="none" w:sz="0" w:space="0" w:color="auto"/>
          </w:divBdr>
        </w:div>
        <w:div w:id="1231309059">
          <w:marLeft w:val="0"/>
          <w:marRight w:val="0"/>
          <w:marTop w:val="0"/>
          <w:marBottom w:val="0"/>
          <w:divBdr>
            <w:top w:val="none" w:sz="0" w:space="0" w:color="auto"/>
            <w:left w:val="none" w:sz="0" w:space="0" w:color="auto"/>
            <w:bottom w:val="none" w:sz="0" w:space="0" w:color="auto"/>
            <w:right w:val="none" w:sz="0" w:space="0" w:color="auto"/>
          </w:divBdr>
        </w:div>
        <w:div w:id="237322473">
          <w:marLeft w:val="0"/>
          <w:marRight w:val="0"/>
          <w:marTop w:val="0"/>
          <w:marBottom w:val="0"/>
          <w:divBdr>
            <w:top w:val="none" w:sz="0" w:space="0" w:color="auto"/>
            <w:left w:val="none" w:sz="0" w:space="0" w:color="auto"/>
            <w:bottom w:val="none" w:sz="0" w:space="0" w:color="auto"/>
            <w:right w:val="none" w:sz="0" w:space="0" w:color="auto"/>
          </w:divBdr>
        </w:div>
        <w:div w:id="1225330891">
          <w:marLeft w:val="0"/>
          <w:marRight w:val="0"/>
          <w:marTop w:val="0"/>
          <w:marBottom w:val="0"/>
          <w:divBdr>
            <w:top w:val="none" w:sz="0" w:space="0" w:color="auto"/>
            <w:left w:val="none" w:sz="0" w:space="0" w:color="auto"/>
            <w:bottom w:val="none" w:sz="0" w:space="0" w:color="auto"/>
            <w:right w:val="none" w:sz="0" w:space="0" w:color="auto"/>
          </w:divBdr>
        </w:div>
        <w:div w:id="1266881337">
          <w:marLeft w:val="0"/>
          <w:marRight w:val="0"/>
          <w:marTop w:val="0"/>
          <w:marBottom w:val="0"/>
          <w:divBdr>
            <w:top w:val="none" w:sz="0" w:space="0" w:color="auto"/>
            <w:left w:val="none" w:sz="0" w:space="0" w:color="auto"/>
            <w:bottom w:val="none" w:sz="0" w:space="0" w:color="auto"/>
            <w:right w:val="none" w:sz="0" w:space="0" w:color="auto"/>
          </w:divBdr>
        </w:div>
        <w:div w:id="2089495508">
          <w:marLeft w:val="0"/>
          <w:marRight w:val="0"/>
          <w:marTop w:val="0"/>
          <w:marBottom w:val="0"/>
          <w:divBdr>
            <w:top w:val="none" w:sz="0" w:space="0" w:color="auto"/>
            <w:left w:val="none" w:sz="0" w:space="0" w:color="auto"/>
            <w:bottom w:val="none" w:sz="0" w:space="0" w:color="auto"/>
            <w:right w:val="none" w:sz="0" w:space="0" w:color="auto"/>
          </w:divBdr>
        </w:div>
        <w:div w:id="1759911929">
          <w:marLeft w:val="0"/>
          <w:marRight w:val="0"/>
          <w:marTop w:val="0"/>
          <w:marBottom w:val="0"/>
          <w:divBdr>
            <w:top w:val="none" w:sz="0" w:space="0" w:color="auto"/>
            <w:left w:val="none" w:sz="0" w:space="0" w:color="auto"/>
            <w:bottom w:val="none" w:sz="0" w:space="0" w:color="auto"/>
            <w:right w:val="none" w:sz="0" w:space="0" w:color="auto"/>
          </w:divBdr>
        </w:div>
        <w:div w:id="468402689">
          <w:marLeft w:val="0"/>
          <w:marRight w:val="0"/>
          <w:marTop w:val="0"/>
          <w:marBottom w:val="0"/>
          <w:divBdr>
            <w:top w:val="none" w:sz="0" w:space="0" w:color="auto"/>
            <w:left w:val="none" w:sz="0" w:space="0" w:color="auto"/>
            <w:bottom w:val="none" w:sz="0" w:space="0" w:color="auto"/>
            <w:right w:val="none" w:sz="0" w:space="0" w:color="auto"/>
          </w:divBdr>
        </w:div>
        <w:div w:id="938023021">
          <w:marLeft w:val="0"/>
          <w:marRight w:val="0"/>
          <w:marTop w:val="0"/>
          <w:marBottom w:val="0"/>
          <w:divBdr>
            <w:top w:val="none" w:sz="0" w:space="0" w:color="auto"/>
            <w:left w:val="none" w:sz="0" w:space="0" w:color="auto"/>
            <w:bottom w:val="none" w:sz="0" w:space="0" w:color="auto"/>
            <w:right w:val="none" w:sz="0" w:space="0" w:color="auto"/>
          </w:divBdr>
        </w:div>
        <w:div w:id="207689434">
          <w:marLeft w:val="0"/>
          <w:marRight w:val="0"/>
          <w:marTop w:val="0"/>
          <w:marBottom w:val="0"/>
          <w:divBdr>
            <w:top w:val="none" w:sz="0" w:space="0" w:color="auto"/>
            <w:left w:val="none" w:sz="0" w:space="0" w:color="auto"/>
            <w:bottom w:val="none" w:sz="0" w:space="0" w:color="auto"/>
            <w:right w:val="none" w:sz="0" w:space="0" w:color="auto"/>
          </w:divBdr>
        </w:div>
        <w:div w:id="1065033893">
          <w:marLeft w:val="0"/>
          <w:marRight w:val="0"/>
          <w:marTop w:val="0"/>
          <w:marBottom w:val="0"/>
          <w:divBdr>
            <w:top w:val="none" w:sz="0" w:space="0" w:color="auto"/>
            <w:left w:val="none" w:sz="0" w:space="0" w:color="auto"/>
            <w:bottom w:val="none" w:sz="0" w:space="0" w:color="auto"/>
            <w:right w:val="none" w:sz="0" w:space="0" w:color="auto"/>
          </w:divBdr>
        </w:div>
        <w:div w:id="1957370044">
          <w:marLeft w:val="0"/>
          <w:marRight w:val="0"/>
          <w:marTop w:val="0"/>
          <w:marBottom w:val="0"/>
          <w:divBdr>
            <w:top w:val="none" w:sz="0" w:space="0" w:color="auto"/>
            <w:left w:val="none" w:sz="0" w:space="0" w:color="auto"/>
            <w:bottom w:val="none" w:sz="0" w:space="0" w:color="auto"/>
            <w:right w:val="none" w:sz="0" w:space="0" w:color="auto"/>
          </w:divBdr>
        </w:div>
        <w:div w:id="8800602">
          <w:marLeft w:val="0"/>
          <w:marRight w:val="0"/>
          <w:marTop w:val="0"/>
          <w:marBottom w:val="0"/>
          <w:divBdr>
            <w:top w:val="none" w:sz="0" w:space="0" w:color="auto"/>
            <w:left w:val="none" w:sz="0" w:space="0" w:color="auto"/>
            <w:bottom w:val="none" w:sz="0" w:space="0" w:color="auto"/>
            <w:right w:val="none" w:sz="0" w:space="0" w:color="auto"/>
          </w:divBdr>
        </w:div>
        <w:div w:id="762535221">
          <w:marLeft w:val="0"/>
          <w:marRight w:val="0"/>
          <w:marTop w:val="0"/>
          <w:marBottom w:val="0"/>
          <w:divBdr>
            <w:top w:val="none" w:sz="0" w:space="0" w:color="auto"/>
            <w:left w:val="none" w:sz="0" w:space="0" w:color="auto"/>
            <w:bottom w:val="none" w:sz="0" w:space="0" w:color="auto"/>
            <w:right w:val="none" w:sz="0" w:space="0" w:color="auto"/>
          </w:divBdr>
        </w:div>
        <w:div w:id="1759329927">
          <w:marLeft w:val="0"/>
          <w:marRight w:val="0"/>
          <w:marTop w:val="0"/>
          <w:marBottom w:val="0"/>
          <w:divBdr>
            <w:top w:val="none" w:sz="0" w:space="0" w:color="auto"/>
            <w:left w:val="none" w:sz="0" w:space="0" w:color="auto"/>
            <w:bottom w:val="none" w:sz="0" w:space="0" w:color="auto"/>
            <w:right w:val="none" w:sz="0" w:space="0" w:color="auto"/>
          </w:divBdr>
        </w:div>
        <w:div w:id="1658456612">
          <w:marLeft w:val="0"/>
          <w:marRight w:val="0"/>
          <w:marTop w:val="0"/>
          <w:marBottom w:val="0"/>
          <w:divBdr>
            <w:top w:val="none" w:sz="0" w:space="0" w:color="auto"/>
            <w:left w:val="none" w:sz="0" w:space="0" w:color="auto"/>
            <w:bottom w:val="none" w:sz="0" w:space="0" w:color="auto"/>
            <w:right w:val="none" w:sz="0" w:space="0" w:color="auto"/>
          </w:divBdr>
        </w:div>
        <w:div w:id="496073779">
          <w:marLeft w:val="0"/>
          <w:marRight w:val="0"/>
          <w:marTop w:val="0"/>
          <w:marBottom w:val="0"/>
          <w:divBdr>
            <w:top w:val="none" w:sz="0" w:space="0" w:color="auto"/>
            <w:left w:val="none" w:sz="0" w:space="0" w:color="auto"/>
            <w:bottom w:val="none" w:sz="0" w:space="0" w:color="auto"/>
            <w:right w:val="none" w:sz="0" w:space="0" w:color="auto"/>
          </w:divBdr>
        </w:div>
        <w:div w:id="1348017837">
          <w:marLeft w:val="0"/>
          <w:marRight w:val="0"/>
          <w:marTop w:val="0"/>
          <w:marBottom w:val="0"/>
          <w:divBdr>
            <w:top w:val="none" w:sz="0" w:space="0" w:color="auto"/>
            <w:left w:val="none" w:sz="0" w:space="0" w:color="auto"/>
            <w:bottom w:val="none" w:sz="0" w:space="0" w:color="auto"/>
            <w:right w:val="none" w:sz="0" w:space="0" w:color="auto"/>
          </w:divBdr>
        </w:div>
        <w:div w:id="1508904561">
          <w:marLeft w:val="0"/>
          <w:marRight w:val="0"/>
          <w:marTop w:val="0"/>
          <w:marBottom w:val="0"/>
          <w:divBdr>
            <w:top w:val="none" w:sz="0" w:space="0" w:color="auto"/>
            <w:left w:val="none" w:sz="0" w:space="0" w:color="auto"/>
            <w:bottom w:val="none" w:sz="0" w:space="0" w:color="auto"/>
            <w:right w:val="none" w:sz="0" w:space="0" w:color="auto"/>
          </w:divBdr>
        </w:div>
        <w:div w:id="577252897">
          <w:marLeft w:val="0"/>
          <w:marRight w:val="0"/>
          <w:marTop w:val="0"/>
          <w:marBottom w:val="0"/>
          <w:divBdr>
            <w:top w:val="none" w:sz="0" w:space="0" w:color="auto"/>
            <w:left w:val="none" w:sz="0" w:space="0" w:color="auto"/>
            <w:bottom w:val="none" w:sz="0" w:space="0" w:color="auto"/>
            <w:right w:val="none" w:sz="0" w:space="0" w:color="auto"/>
          </w:divBdr>
        </w:div>
        <w:div w:id="1004091596">
          <w:marLeft w:val="0"/>
          <w:marRight w:val="0"/>
          <w:marTop w:val="0"/>
          <w:marBottom w:val="0"/>
          <w:divBdr>
            <w:top w:val="none" w:sz="0" w:space="0" w:color="auto"/>
            <w:left w:val="none" w:sz="0" w:space="0" w:color="auto"/>
            <w:bottom w:val="none" w:sz="0" w:space="0" w:color="auto"/>
            <w:right w:val="none" w:sz="0" w:space="0" w:color="auto"/>
          </w:divBdr>
        </w:div>
        <w:div w:id="189222270">
          <w:marLeft w:val="0"/>
          <w:marRight w:val="0"/>
          <w:marTop w:val="0"/>
          <w:marBottom w:val="0"/>
          <w:divBdr>
            <w:top w:val="none" w:sz="0" w:space="0" w:color="auto"/>
            <w:left w:val="none" w:sz="0" w:space="0" w:color="auto"/>
            <w:bottom w:val="none" w:sz="0" w:space="0" w:color="auto"/>
            <w:right w:val="none" w:sz="0" w:space="0" w:color="auto"/>
          </w:divBdr>
        </w:div>
        <w:div w:id="1735472451">
          <w:marLeft w:val="0"/>
          <w:marRight w:val="0"/>
          <w:marTop w:val="0"/>
          <w:marBottom w:val="0"/>
          <w:divBdr>
            <w:top w:val="none" w:sz="0" w:space="0" w:color="auto"/>
            <w:left w:val="none" w:sz="0" w:space="0" w:color="auto"/>
            <w:bottom w:val="none" w:sz="0" w:space="0" w:color="auto"/>
            <w:right w:val="none" w:sz="0" w:space="0" w:color="auto"/>
          </w:divBdr>
        </w:div>
        <w:div w:id="1856768037">
          <w:marLeft w:val="0"/>
          <w:marRight w:val="0"/>
          <w:marTop w:val="0"/>
          <w:marBottom w:val="0"/>
          <w:divBdr>
            <w:top w:val="none" w:sz="0" w:space="0" w:color="auto"/>
            <w:left w:val="none" w:sz="0" w:space="0" w:color="auto"/>
            <w:bottom w:val="none" w:sz="0" w:space="0" w:color="auto"/>
            <w:right w:val="none" w:sz="0" w:space="0" w:color="auto"/>
          </w:divBdr>
        </w:div>
        <w:div w:id="2030717659">
          <w:marLeft w:val="0"/>
          <w:marRight w:val="0"/>
          <w:marTop w:val="0"/>
          <w:marBottom w:val="0"/>
          <w:divBdr>
            <w:top w:val="none" w:sz="0" w:space="0" w:color="auto"/>
            <w:left w:val="none" w:sz="0" w:space="0" w:color="auto"/>
            <w:bottom w:val="none" w:sz="0" w:space="0" w:color="auto"/>
            <w:right w:val="none" w:sz="0" w:space="0" w:color="auto"/>
          </w:divBdr>
        </w:div>
        <w:div w:id="1233196328">
          <w:marLeft w:val="0"/>
          <w:marRight w:val="0"/>
          <w:marTop w:val="0"/>
          <w:marBottom w:val="0"/>
          <w:divBdr>
            <w:top w:val="none" w:sz="0" w:space="0" w:color="auto"/>
            <w:left w:val="none" w:sz="0" w:space="0" w:color="auto"/>
            <w:bottom w:val="none" w:sz="0" w:space="0" w:color="auto"/>
            <w:right w:val="none" w:sz="0" w:space="0" w:color="auto"/>
          </w:divBdr>
        </w:div>
        <w:div w:id="685600308">
          <w:marLeft w:val="0"/>
          <w:marRight w:val="0"/>
          <w:marTop w:val="0"/>
          <w:marBottom w:val="0"/>
          <w:divBdr>
            <w:top w:val="none" w:sz="0" w:space="0" w:color="auto"/>
            <w:left w:val="none" w:sz="0" w:space="0" w:color="auto"/>
            <w:bottom w:val="none" w:sz="0" w:space="0" w:color="auto"/>
            <w:right w:val="none" w:sz="0" w:space="0" w:color="auto"/>
          </w:divBdr>
        </w:div>
        <w:div w:id="1516110076">
          <w:marLeft w:val="0"/>
          <w:marRight w:val="0"/>
          <w:marTop w:val="0"/>
          <w:marBottom w:val="0"/>
          <w:divBdr>
            <w:top w:val="none" w:sz="0" w:space="0" w:color="auto"/>
            <w:left w:val="none" w:sz="0" w:space="0" w:color="auto"/>
            <w:bottom w:val="none" w:sz="0" w:space="0" w:color="auto"/>
            <w:right w:val="none" w:sz="0" w:space="0" w:color="auto"/>
          </w:divBdr>
        </w:div>
        <w:div w:id="1489983459">
          <w:marLeft w:val="0"/>
          <w:marRight w:val="0"/>
          <w:marTop w:val="0"/>
          <w:marBottom w:val="0"/>
          <w:divBdr>
            <w:top w:val="none" w:sz="0" w:space="0" w:color="auto"/>
            <w:left w:val="none" w:sz="0" w:space="0" w:color="auto"/>
            <w:bottom w:val="none" w:sz="0" w:space="0" w:color="auto"/>
            <w:right w:val="none" w:sz="0" w:space="0" w:color="auto"/>
          </w:divBdr>
        </w:div>
        <w:div w:id="852918165">
          <w:marLeft w:val="0"/>
          <w:marRight w:val="0"/>
          <w:marTop w:val="0"/>
          <w:marBottom w:val="0"/>
          <w:divBdr>
            <w:top w:val="none" w:sz="0" w:space="0" w:color="auto"/>
            <w:left w:val="none" w:sz="0" w:space="0" w:color="auto"/>
            <w:bottom w:val="none" w:sz="0" w:space="0" w:color="auto"/>
            <w:right w:val="none" w:sz="0" w:space="0" w:color="auto"/>
          </w:divBdr>
        </w:div>
        <w:div w:id="842011013">
          <w:marLeft w:val="0"/>
          <w:marRight w:val="0"/>
          <w:marTop w:val="0"/>
          <w:marBottom w:val="0"/>
          <w:divBdr>
            <w:top w:val="none" w:sz="0" w:space="0" w:color="auto"/>
            <w:left w:val="none" w:sz="0" w:space="0" w:color="auto"/>
            <w:bottom w:val="none" w:sz="0" w:space="0" w:color="auto"/>
            <w:right w:val="none" w:sz="0" w:space="0" w:color="auto"/>
          </w:divBdr>
        </w:div>
        <w:div w:id="970936534">
          <w:marLeft w:val="0"/>
          <w:marRight w:val="0"/>
          <w:marTop w:val="0"/>
          <w:marBottom w:val="0"/>
          <w:divBdr>
            <w:top w:val="none" w:sz="0" w:space="0" w:color="auto"/>
            <w:left w:val="none" w:sz="0" w:space="0" w:color="auto"/>
            <w:bottom w:val="none" w:sz="0" w:space="0" w:color="auto"/>
            <w:right w:val="none" w:sz="0" w:space="0" w:color="auto"/>
          </w:divBdr>
        </w:div>
        <w:div w:id="1045981145">
          <w:marLeft w:val="0"/>
          <w:marRight w:val="0"/>
          <w:marTop w:val="0"/>
          <w:marBottom w:val="0"/>
          <w:divBdr>
            <w:top w:val="none" w:sz="0" w:space="0" w:color="auto"/>
            <w:left w:val="none" w:sz="0" w:space="0" w:color="auto"/>
            <w:bottom w:val="none" w:sz="0" w:space="0" w:color="auto"/>
            <w:right w:val="none" w:sz="0" w:space="0" w:color="auto"/>
          </w:divBdr>
        </w:div>
        <w:div w:id="659163092">
          <w:marLeft w:val="0"/>
          <w:marRight w:val="0"/>
          <w:marTop w:val="0"/>
          <w:marBottom w:val="0"/>
          <w:divBdr>
            <w:top w:val="none" w:sz="0" w:space="0" w:color="auto"/>
            <w:left w:val="none" w:sz="0" w:space="0" w:color="auto"/>
            <w:bottom w:val="none" w:sz="0" w:space="0" w:color="auto"/>
            <w:right w:val="none" w:sz="0" w:space="0" w:color="auto"/>
          </w:divBdr>
        </w:div>
        <w:div w:id="1390879099">
          <w:marLeft w:val="0"/>
          <w:marRight w:val="0"/>
          <w:marTop w:val="0"/>
          <w:marBottom w:val="0"/>
          <w:divBdr>
            <w:top w:val="none" w:sz="0" w:space="0" w:color="auto"/>
            <w:left w:val="none" w:sz="0" w:space="0" w:color="auto"/>
            <w:bottom w:val="none" w:sz="0" w:space="0" w:color="auto"/>
            <w:right w:val="none" w:sz="0" w:space="0" w:color="auto"/>
          </w:divBdr>
        </w:div>
        <w:div w:id="191577078">
          <w:marLeft w:val="0"/>
          <w:marRight w:val="0"/>
          <w:marTop w:val="0"/>
          <w:marBottom w:val="0"/>
          <w:divBdr>
            <w:top w:val="none" w:sz="0" w:space="0" w:color="auto"/>
            <w:left w:val="none" w:sz="0" w:space="0" w:color="auto"/>
            <w:bottom w:val="none" w:sz="0" w:space="0" w:color="auto"/>
            <w:right w:val="none" w:sz="0" w:space="0" w:color="auto"/>
          </w:divBdr>
        </w:div>
        <w:div w:id="1505244838">
          <w:marLeft w:val="0"/>
          <w:marRight w:val="0"/>
          <w:marTop w:val="0"/>
          <w:marBottom w:val="0"/>
          <w:divBdr>
            <w:top w:val="none" w:sz="0" w:space="0" w:color="auto"/>
            <w:left w:val="none" w:sz="0" w:space="0" w:color="auto"/>
            <w:bottom w:val="none" w:sz="0" w:space="0" w:color="auto"/>
            <w:right w:val="none" w:sz="0" w:space="0" w:color="auto"/>
          </w:divBdr>
        </w:div>
        <w:div w:id="248394105">
          <w:marLeft w:val="0"/>
          <w:marRight w:val="0"/>
          <w:marTop w:val="0"/>
          <w:marBottom w:val="0"/>
          <w:divBdr>
            <w:top w:val="none" w:sz="0" w:space="0" w:color="auto"/>
            <w:left w:val="none" w:sz="0" w:space="0" w:color="auto"/>
            <w:bottom w:val="none" w:sz="0" w:space="0" w:color="auto"/>
            <w:right w:val="none" w:sz="0" w:space="0" w:color="auto"/>
          </w:divBdr>
        </w:div>
        <w:div w:id="258101591">
          <w:marLeft w:val="0"/>
          <w:marRight w:val="0"/>
          <w:marTop w:val="0"/>
          <w:marBottom w:val="0"/>
          <w:divBdr>
            <w:top w:val="none" w:sz="0" w:space="0" w:color="auto"/>
            <w:left w:val="none" w:sz="0" w:space="0" w:color="auto"/>
            <w:bottom w:val="none" w:sz="0" w:space="0" w:color="auto"/>
            <w:right w:val="none" w:sz="0" w:space="0" w:color="auto"/>
          </w:divBdr>
        </w:div>
        <w:div w:id="703285962">
          <w:marLeft w:val="0"/>
          <w:marRight w:val="0"/>
          <w:marTop w:val="0"/>
          <w:marBottom w:val="0"/>
          <w:divBdr>
            <w:top w:val="none" w:sz="0" w:space="0" w:color="auto"/>
            <w:left w:val="none" w:sz="0" w:space="0" w:color="auto"/>
            <w:bottom w:val="none" w:sz="0" w:space="0" w:color="auto"/>
            <w:right w:val="none" w:sz="0" w:space="0" w:color="auto"/>
          </w:divBdr>
        </w:div>
        <w:div w:id="1249391313">
          <w:marLeft w:val="0"/>
          <w:marRight w:val="0"/>
          <w:marTop w:val="0"/>
          <w:marBottom w:val="0"/>
          <w:divBdr>
            <w:top w:val="none" w:sz="0" w:space="0" w:color="auto"/>
            <w:left w:val="none" w:sz="0" w:space="0" w:color="auto"/>
            <w:bottom w:val="none" w:sz="0" w:space="0" w:color="auto"/>
            <w:right w:val="none" w:sz="0" w:space="0" w:color="auto"/>
          </w:divBdr>
        </w:div>
        <w:div w:id="384375415">
          <w:marLeft w:val="0"/>
          <w:marRight w:val="0"/>
          <w:marTop w:val="0"/>
          <w:marBottom w:val="0"/>
          <w:divBdr>
            <w:top w:val="none" w:sz="0" w:space="0" w:color="auto"/>
            <w:left w:val="none" w:sz="0" w:space="0" w:color="auto"/>
            <w:bottom w:val="none" w:sz="0" w:space="0" w:color="auto"/>
            <w:right w:val="none" w:sz="0" w:space="0" w:color="auto"/>
          </w:divBdr>
        </w:div>
        <w:div w:id="1684472462">
          <w:marLeft w:val="0"/>
          <w:marRight w:val="0"/>
          <w:marTop w:val="0"/>
          <w:marBottom w:val="0"/>
          <w:divBdr>
            <w:top w:val="none" w:sz="0" w:space="0" w:color="auto"/>
            <w:left w:val="none" w:sz="0" w:space="0" w:color="auto"/>
            <w:bottom w:val="none" w:sz="0" w:space="0" w:color="auto"/>
            <w:right w:val="none" w:sz="0" w:space="0" w:color="auto"/>
          </w:divBdr>
        </w:div>
        <w:div w:id="254480860">
          <w:marLeft w:val="0"/>
          <w:marRight w:val="0"/>
          <w:marTop w:val="0"/>
          <w:marBottom w:val="0"/>
          <w:divBdr>
            <w:top w:val="none" w:sz="0" w:space="0" w:color="auto"/>
            <w:left w:val="none" w:sz="0" w:space="0" w:color="auto"/>
            <w:bottom w:val="none" w:sz="0" w:space="0" w:color="auto"/>
            <w:right w:val="none" w:sz="0" w:space="0" w:color="auto"/>
          </w:divBdr>
        </w:div>
        <w:div w:id="848984180">
          <w:marLeft w:val="0"/>
          <w:marRight w:val="0"/>
          <w:marTop w:val="0"/>
          <w:marBottom w:val="0"/>
          <w:divBdr>
            <w:top w:val="none" w:sz="0" w:space="0" w:color="auto"/>
            <w:left w:val="none" w:sz="0" w:space="0" w:color="auto"/>
            <w:bottom w:val="none" w:sz="0" w:space="0" w:color="auto"/>
            <w:right w:val="none" w:sz="0" w:space="0" w:color="auto"/>
          </w:divBdr>
        </w:div>
        <w:div w:id="535460646">
          <w:marLeft w:val="0"/>
          <w:marRight w:val="0"/>
          <w:marTop w:val="0"/>
          <w:marBottom w:val="0"/>
          <w:divBdr>
            <w:top w:val="none" w:sz="0" w:space="0" w:color="auto"/>
            <w:left w:val="none" w:sz="0" w:space="0" w:color="auto"/>
            <w:bottom w:val="none" w:sz="0" w:space="0" w:color="auto"/>
            <w:right w:val="none" w:sz="0" w:space="0" w:color="auto"/>
          </w:divBdr>
        </w:div>
        <w:div w:id="2053528428">
          <w:marLeft w:val="0"/>
          <w:marRight w:val="0"/>
          <w:marTop w:val="0"/>
          <w:marBottom w:val="0"/>
          <w:divBdr>
            <w:top w:val="none" w:sz="0" w:space="0" w:color="auto"/>
            <w:left w:val="none" w:sz="0" w:space="0" w:color="auto"/>
            <w:bottom w:val="none" w:sz="0" w:space="0" w:color="auto"/>
            <w:right w:val="none" w:sz="0" w:space="0" w:color="auto"/>
          </w:divBdr>
        </w:div>
        <w:div w:id="1887403711">
          <w:marLeft w:val="0"/>
          <w:marRight w:val="0"/>
          <w:marTop w:val="0"/>
          <w:marBottom w:val="0"/>
          <w:divBdr>
            <w:top w:val="none" w:sz="0" w:space="0" w:color="auto"/>
            <w:left w:val="none" w:sz="0" w:space="0" w:color="auto"/>
            <w:bottom w:val="none" w:sz="0" w:space="0" w:color="auto"/>
            <w:right w:val="none" w:sz="0" w:space="0" w:color="auto"/>
          </w:divBdr>
        </w:div>
        <w:div w:id="193274341">
          <w:marLeft w:val="0"/>
          <w:marRight w:val="0"/>
          <w:marTop w:val="0"/>
          <w:marBottom w:val="0"/>
          <w:divBdr>
            <w:top w:val="none" w:sz="0" w:space="0" w:color="auto"/>
            <w:left w:val="none" w:sz="0" w:space="0" w:color="auto"/>
            <w:bottom w:val="none" w:sz="0" w:space="0" w:color="auto"/>
            <w:right w:val="none" w:sz="0" w:space="0" w:color="auto"/>
          </w:divBdr>
        </w:div>
        <w:div w:id="1808081147">
          <w:marLeft w:val="0"/>
          <w:marRight w:val="0"/>
          <w:marTop w:val="0"/>
          <w:marBottom w:val="0"/>
          <w:divBdr>
            <w:top w:val="none" w:sz="0" w:space="0" w:color="auto"/>
            <w:left w:val="none" w:sz="0" w:space="0" w:color="auto"/>
            <w:bottom w:val="none" w:sz="0" w:space="0" w:color="auto"/>
            <w:right w:val="none" w:sz="0" w:space="0" w:color="auto"/>
          </w:divBdr>
        </w:div>
        <w:div w:id="1330905802">
          <w:marLeft w:val="0"/>
          <w:marRight w:val="0"/>
          <w:marTop w:val="0"/>
          <w:marBottom w:val="0"/>
          <w:divBdr>
            <w:top w:val="none" w:sz="0" w:space="0" w:color="auto"/>
            <w:left w:val="none" w:sz="0" w:space="0" w:color="auto"/>
            <w:bottom w:val="none" w:sz="0" w:space="0" w:color="auto"/>
            <w:right w:val="none" w:sz="0" w:space="0" w:color="auto"/>
          </w:divBdr>
        </w:div>
        <w:div w:id="136119127">
          <w:marLeft w:val="0"/>
          <w:marRight w:val="0"/>
          <w:marTop w:val="0"/>
          <w:marBottom w:val="0"/>
          <w:divBdr>
            <w:top w:val="none" w:sz="0" w:space="0" w:color="auto"/>
            <w:left w:val="none" w:sz="0" w:space="0" w:color="auto"/>
            <w:bottom w:val="none" w:sz="0" w:space="0" w:color="auto"/>
            <w:right w:val="none" w:sz="0" w:space="0" w:color="auto"/>
          </w:divBdr>
        </w:div>
        <w:div w:id="674185545">
          <w:marLeft w:val="0"/>
          <w:marRight w:val="0"/>
          <w:marTop w:val="0"/>
          <w:marBottom w:val="0"/>
          <w:divBdr>
            <w:top w:val="none" w:sz="0" w:space="0" w:color="auto"/>
            <w:left w:val="none" w:sz="0" w:space="0" w:color="auto"/>
            <w:bottom w:val="none" w:sz="0" w:space="0" w:color="auto"/>
            <w:right w:val="none" w:sz="0" w:space="0" w:color="auto"/>
          </w:divBdr>
        </w:div>
        <w:div w:id="425200370">
          <w:marLeft w:val="0"/>
          <w:marRight w:val="0"/>
          <w:marTop w:val="0"/>
          <w:marBottom w:val="0"/>
          <w:divBdr>
            <w:top w:val="none" w:sz="0" w:space="0" w:color="auto"/>
            <w:left w:val="none" w:sz="0" w:space="0" w:color="auto"/>
            <w:bottom w:val="none" w:sz="0" w:space="0" w:color="auto"/>
            <w:right w:val="none" w:sz="0" w:space="0" w:color="auto"/>
          </w:divBdr>
        </w:div>
        <w:div w:id="1913537134">
          <w:marLeft w:val="0"/>
          <w:marRight w:val="0"/>
          <w:marTop w:val="0"/>
          <w:marBottom w:val="0"/>
          <w:divBdr>
            <w:top w:val="none" w:sz="0" w:space="0" w:color="auto"/>
            <w:left w:val="none" w:sz="0" w:space="0" w:color="auto"/>
            <w:bottom w:val="none" w:sz="0" w:space="0" w:color="auto"/>
            <w:right w:val="none" w:sz="0" w:space="0" w:color="auto"/>
          </w:divBdr>
        </w:div>
        <w:div w:id="191505300">
          <w:marLeft w:val="0"/>
          <w:marRight w:val="0"/>
          <w:marTop w:val="0"/>
          <w:marBottom w:val="0"/>
          <w:divBdr>
            <w:top w:val="none" w:sz="0" w:space="0" w:color="auto"/>
            <w:left w:val="none" w:sz="0" w:space="0" w:color="auto"/>
            <w:bottom w:val="none" w:sz="0" w:space="0" w:color="auto"/>
            <w:right w:val="none" w:sz="0" w:space="0" w:color="auto"/>
          </w:divBdr>
        </w:div>
        <w:div w:id="1956863262">
          <w:marLeft w:val="0"/>
          <w:marRight w:val="0"/>
          <w:marTop w:val="0"/>
          <w:marBottom w:val="0"/>
          <w:divBdr>
            <w:top w:val="none" w:sz="0" w:space="0" w:color="auto"/>
            <w:left w:val="none" w:sz="0" w:space="0" w:color="auto"/>
            <w:bottom w:val="none" w:sz="0" w:space="0" w:color="auto"/>
            <w:right w:val="none" w:sz="0" w:space="0" w:color="auto"/>
          </w:divBdr>
        </w:div>
        <w:div w:id="1958368246">
          <w:marLeft w:val="0"/>
          <w:marRight w:val="0"/>
          <w:marTop w:val="0"/>
          <w:marBottom w:val="0"/>
          <w:divBdr>
            <w:top w:val="none" w:sz="0" w:space="0" w:color="auto"/>
            <w:left w:val="none" w:sz="0" w:space="0" w:color="auto"/>
            <w:bottom w:val="none" w:sz="0" w:space="0" w:color="auto"/>
            <w:right w:val="none" w:sz="0" w:space="0" w:color="auto"/>
          </w:divBdr>
        </w:div>
        <w:div w:id="661197315">
          <w:marLeft w:val="0"/>
          <w:marRight w:val="0"/>
          <w:marTop w:val="0"/>
          <w:marBottom w:val="0"/>
          <w:divBdr>
            <w:top w:val="none" w:sz="0" w:space="0" w:color="auto"/>
            <w:left w:val="none" w:sz="0" w:space="0" w:color="auto"/>
            <w:bottom w:val="none" w:sz="0" w:space="0" w:color="auto"/>
            <w:right w:val="none" w:sz="0" w:space="0" w:color="auto"/>
          </w:divBdr>
        </w:div>
        <w:div w:id="2079326851">
          <w:marLeft w:val="0"/>
          <w:marRight w:val="0"/>
          <w:marTop w:val="0"/>
          <w:marBottom w:val="0"/>
          <w:divBdr>
            <w:top w:val="none" w:sz="0" w:space="0" w:color="auto"/>
            <w:left w:val="none" w:sz="0" w:space="0" w:color="auto"/>
            <w:bottom w:val="none" w:sz="0" w:space="0" w:color="auto"/>
            <w:right w:val="none" w:sz="0" w:space="0" w:color="auto"/>
          </w:divBdr>
        </w:div>
        <w:div w:id="1901791296">
          <w:marLeft w:val="0"/>
          <w:marRight w:val="0"/>
          <w:marTop w:val="0"/>
          <w:marBottom w:val="0"/>
          <w:divBdr>
            <w:top w:val="none" w:sz="0" w:space="0" w:color="auto"/>
            <w:left w:val="none" w:sz="0" w:space="0" w:color="auto"/>
            <w:bottom w:val="none" w:sz="0" w:space="0" w:color="auto"/>
            <w:right w:val="none" w:sz="0" w:space="0" w:color="auto"/>
          </w:divBdr>
        </w:div>
        <w:div w:id="44719284">
          <w:marLeft w:val="0"/>
          <w:marRight w:val="0"/>
          <w:marTop w:val="0"/>
          <w:marBottom w:val="0"/>
          <w:divBdr>
            <w:top w:val="none" w:sz="0" w:space="0" w:color="auto"/>
            <w:left w:val="none" w:sz="0" w:space="0" w:color="auto"/>
            <w:bottom w:val="none" w:sz="0" w:space="0" w:color="auto"/>
            <w:right w:val="none" w:sz="0" w:space="0" w:color="auto"/>
          </w:divBdr>
        </w:div>
        <w:div w:id="1984575829">
          <w:marLeft w:val="0"/>
          <w:marRight w:val="0"/>
          <w:marTop w:val="0"/>
          <w:marBottom w:val="0"/>
          <w:divBdr>
            <w:top w:val="none" w:sz="0" w:space="0" w:color="auto"/>
            <w:left w:val="none" w:sz="0" w:space="0" w:color="auto"/>
            <w:bottom w:val="none" w:sz="0" w:space="0" w:color="auto"/>
            <w:right w:val="none" w:sz="0" w:space="0" w:color="auto"/>
          </w:divBdr>
        </w:div>
        <w:div w:id="346910475">
          <w:marLeft w:val="0"/>
          <w:marRight w:val="0"/>
          <w:marTop w:val="0"/>
          <w:marBottom w:val="0"/>
          <w:divBdr>
            <w:top w:val="none" w:sz="0" w:space="0" w:color="auto"/>
            <w:left w:val="none" w:sz="0" w:space="0" w:color="auto"/>
            <w:bottom w:val="none" w:sz="0" w:space="0" w:color="auto"/>
            <w:right w:val="none" w:sz="0" w:space="0" w:color="auto"/>
          </w:divBdr>
        </w:div>
        <w:div w:id="743644883">
          <w:marLeft w:val="0"/>
          <w:marRight w:val="0"/>
          <w:marTop w:val="0"/>
          <w:marBottom w:val="0"/>
          <w:divBdr>
            <w:top w:val="none" w:sz="0" w:space="0" w:color="auto"/>
            <w:left w:val="none" w:sz="0" w:space="0" w:color="auto"/>
            <w:bottom w:val="none" w:sz="0" w:space="0" w:color="auto"/>
            <w:right w:val="none" w:sz="0" w:space="0" w:color="auto"/>
          </w:divBdr>
        </w:div>
        <w:div w:id="203374296">
          <w:marLeft w:val="0"/>
          <w:marRight w:val="0"/>
          <w:marTop w:val="0"/>
          <w:marBottom w:val="0"/>
          <w:divBdr>
            <w:top w:val="none" w:sz="0" w:space="0" w:color="auto"/>
            <w:left w:val="none" w:sz="0" w:space="0" w:color="auto"/>
            <w:bottom w:val="none" w:sz="0" w:space="0" w:color="auto"/>
            <w:right w:val="none" w:sz="0" w:space="0" w:color="auto"/>
          </w:divBdr>
        </w:div>
        <w:div w:id="1881168400">
          <w:marLeft w:val="0"/>
          <w:marRight w:val="0"/>
          <w:marTop w:val="0"/>
          <w:marBottom w:val="0"/>
          <w:divBdr>
            <w:top w:val="none" w:sz="0" w:space="0" w:color="auto"/>
            <w:left w:val="none" w:sz="0" w:space="0" w:color="auto"/>
            <w:bottom w:val="none" w:sz="0" w:space="0" w:color="auto"/>
            <w:right w:val="none" w:sz="0" w:space="0" w:color="auto"/>
          </w:divBdr>
        </w:div>
        <w:div w:id="1241720540">
          <w:marLeft w:val="0"/>
          <w:marRight w:val="0"/>
          <w:marTop w:val="0"/>
          <w:marBottom w:val="0"/>
          <w:divBdr>
            <w:top w:val="none" w:sz="0" w:space="0" w:color="auto"/>
            <w:left w:val="none" w:sz="0" w:space="0" w:color="auto"/>
            <w:bottom w:val="none" w:sz="0" w:space="0" w:color="auto"/>
            <w:right w:val="none" w:sz="0" w:space="0" w:color="auto"/>
          </w:divBdr>
        </w:div>
        <w:div w:id="1242565178">
          <w:marLeft w:val="0"/>
          <w:marRight w:val="0"/>
          <w:marTop w:val="0"/>
          <w:marBottom w:val="0"/>
          <w:divBdr>
            <w:top w:val="none" w:sz="0" w:space="0" w:color="auto"/>
            <w:left w:val="none" w:sz="0" w:space="0" w:color="auto"/>
            <w:bottom w:val="none" w:sz="0" w:space="0" w:color="auto"/>
            <w:right w:val="none" w:sz="0" w:space="0" w:color="auto"/>
          </w:divBdr>
        </w:div>
        <w:div w:id="1882476797">
          <w:marLeft w:val="0"/>
          <w:marRight w:val="0"/>
          <w:marTop w:val="0"/>
          <w:marBottom w:val="0"/>
          <w:divBdr>
            <w:top w:val="none" w:sz="0" w:space="0" w:color="auto"/>
            <w:left w:val="none" w:sz="0" w:space="0" w:color="auto"/>
            <w:bottom w:val="none" w:sz="0" w:space="0" w:color="auto"/>
            <w:right w:val="none" w:sz="0" w:space="0" w:color="auto"/>
          </w:divBdr>
        </w:div>
        <w:div w:id="352154323">
          <w:marLeft w:val="0"/>
          <w:marRight w:val="0"/>
          <w:marTop w:val="0"/>
          <w:marBottom w:val="0"/>
          <w:divBdr>
            <w:top w:val="none" w:sz="0" w:space="0" w:color="auto"/>
            <w:left w:val="none" w:sz="0" w:space="0" w:color="auto"/>
            <w:bottom w:val="none" w:sz="0" w:space="0" w:color="auto"/>
            <w:right w:val="none" w:sz="0" w:space="0" w:color="auto"/>
          </w:divBdr>
        </w:div>
        <w:div w:id="854730764">
          <w:marLeft w:val="0"/>
          <w:marRight w:val="0"/>
          <w:marTop w:val="0"/>
          <w:marBottom w:val="0"/>
          <w:divBdr>
            <w:top w:val="none" w:sz="0" w:space="0" w:color="auto"/>
            <w:left w:val="none" w:sz="0" w:space="0" w:color="auto"/>
            <w:bottom w:val="none" w:sz="0" w:space="0" w:color="auto"/>
            <w:right w:val="none" w:sz="0" w:space="0" w:color="auto"/>
          </w:divBdr>
        </w:div>
        <w:div w:id="1792550067">
          <w:marLeft w:val="0"/>
          <w:marRight w:val="0"/>
          <w:marTop w:val="0"/>
          <w:marBottom w:val="0"/>
          <w:divBdr>
            <w:top w:val="none" w:sz="0" w:space="0" w:color="auto"/>
            <w:left w:val="none" w:sz="0" w:space="0" w:color="auto"/>
            <w:bottom w:val="none" w:sz="0" w:space="0" w:color="auto"/>
            <w:right w:val="none" w:sz="0" w:space="0" w:color="auto"/>
          </w:divBdr>
        </w:div>
        <w:div w:id="82266984">
          <w:marLeft w:val="0"/>
          <w:marRight w:val="0"/>
          <w:marTop w:val="0"/>
          <w:marBottom w:val="0"/>
          <w:divBdr>
            <w:top w:val="none" w:sz="0" w:space="0" w:color="auto"/>
            <w:left w:val="none" w:sz="0" w:space="0" w:color="auto"/>
            <w:bottom w:val="none" w:sz="0" w:space="0" w:color="auto"/>
            <w:right w:val="none" w:sz="0" w:space="0" w:color="auto"/>
          </w:divBdr>
        </w:div>
        <w:div w:id="1618024725">
          <w:marLeft w:val="0"/>
          <w:marRight w:val="0"/>
          <w:marTop w:val="0"/>
          <w:marBottom w:val="0"/>
          <w:divBdr>
            <w:top w:val="none" w:sz="0" w:space="0" w:color="auto"/>
            <w:left w:val="none" w:sz="0" w:space="0" w:color="auto"/>
            <w:bottom w:val="none" w:sz="0" w:space="0" w:color="auto"/>
            <w:right w:val="none" w:sz="0" w:space="0" w:color="auto"/>
          </w:divBdr>
        </w:div>
        <w:div w:id="1386443281">
          <w:marLeft w:val="0"/>
          <w:marRight w:val="0"/>
          <w:marTop w:val="0"/>
          <w:marBottom w:val="0"/>
          <w:divBdr>
            <w:top w:val="none" w:sz="0" w:space="0" w:color="auto"/>
            <w:left w:val="none" w:sz="0" w:space="0" w:color="auto"/>
            <w:bottom w:val="none" w:sz="0" w:space="0" w:color="auto"/>
            <w:right w:val="none" w:sz="0" w:space="0" w:color="auto"/>
          </w:divBdr>
        </w:div>
        <w:div w:id="599488441">
          <w:marLeft w:val="0"/>
          <w:marRight w:val="0"/>
          <w:marTop w:val="0"/>
          <w:marBottom w:val="0"/>
          <w:divBdr>
            <w:top w:val="none" w:sz="0" w:space="0" w:color="auto"/>
            <w:left w:val="none" w:sz="0" w:space="0" w:color="auto"/>
            <w:bottom w:val="none" w:sz="0" w:space="0" w:color="auto"/>
            <w:right w:val="none" w:sz="0" w:space="0" w:color="auto"/>
          </w:divBdr>
        </w:div>
        <w:div w:id="671298646">
          <w:marLeft w:val="0"/>
          <w:marRight w:val="0"/>
          <w:marTop w:val="0"/>
          <w:marBottom w:val="0"/>
          <w:divBdr>
            <w:top w:val="none" w:sz="0" w:space="0" w:color="auto"/>
            <w:left w:val="none" w:sz="0" w:space="0" w:color="auto"/>
            <w:bottom w:val="none" w:sz="0" w:space="0" w:color="auto"/>
            <w:right w:val="none" w:sz="0" w:space="0" w:color="auto"/>
          </w:divBdr>
        </w:div>
        <w:div w:id="1808039766">
          <w:marLeft w:val="0"/>
          <w:marRight w:val="0"/>
          <w:marTop w:val="0"/>
          <w:marBottom w:val="0"/>
          <w:divBdr>
            <w:top w:val="none" w:sz="0" w:space="0" w:color="auto"/>
            <w:left w:val="none" w:sz="0" w:space="0" w:color="auto"/>
            <w:bottom w:val="none" w:sz="0" w:space="0" w:color="auto"/>
            <w:right w:val="none" w:sz="0" w:space="0" w:color="auto"/>
          </w:divBdr>
        </w:div>
        <w:div w:id="1032074950">
          <w:marLeft w:val="0"/>
          <w:marRight w:val="0"/>
          <w:marTop w:val="0"/>
          <w:marBottom w:val="0"/>
          <w:divBdr>
            <w:top w:val="none" w:sz="0" w:space="0" w:color="auto"/>
            <w:left w:val="none" w:sz="0" w:space="0" w:color="auto"/>
            <w:bottom w:val="none" w:sz="0" w:space="0" w:color="auto"/>
            <w:right w:val="none" w:sz="0" w:space="0" w:color="auto"/>
          </w:divBdr>
        </w:div>
        <w:div w:id="1933974227">
          <w:marLeft w:val="0"/>
          <w:marRight w:val="0"/>
          <w:marTop w:val="0"/>
          <w:marBottom w:val="0"/>
          <w:divBdr>
            <w:top w:val="none" w:sz="0" w:space="0" w:color="auto"/>
            <w:left w:val="none" w:sz="0" w:space="0" w:color="auto"/>
            <w:bottom w:val="none" w:sz="0" w:space="0" w:color="auto"/>
            <w:right w:val="none" w:sz="0" w:space="0" w:color="auto"/>
          </w:divBdr>
        </w:div>
        <w:div w:id="508645473">
          <w:marLeft w:val="0"/>
          <w:marRight w:val="0"/>
          <w:marTop w:val="0"/>
          <w:marBottom w:val="0"/>
          <w:divBdr>
            <w:top w:val="none" w:sz="0" w:space="0" w:color="auto"/>
            <w:left w:val="none" w:sz="0" w:space="0" w:color="auto"/>
            <w:bottom w:val="none" w:sz="0" w:space="0" w:color="auto"/>
            <w:right w:val="none" w:sz="0" w:space="0" w:color="auto"/>
          </w:divBdr>
        </w:div>
        <w:div w:id="1117676614">
          <w:marLeft w:val="0"/>
          <w:marRight w:val="0"/>
          <w:marTop w:val="0"/>
          <w:marBottom w:val="0"/>
          <w:divBdr>
            <w:top w:val="none" w:sz="0" w:space="0" w:color="auto"/>
            <w:left w:val="none" w:sz="0" w:space="0" w:color="auto"/>
            <w:bottom w:val="none" w:sz="0" w:space="0" w:color="auto"/>
            <w:right w:val="none" w:sz="0" w:space="0" w:color="auto"/>
          </w:divBdr>
        </w:div>
        <w:div w:id="84571359">
          <w:marLeft w:val="0"/>
          <w:marRight w:val="0"/>
          <w:marTop w:val="0"/>
          <w:marBottom w:val="0"/>
          <w:divBdr>
            <w:top w:val="none" w:sz="0" w:space="0" w:color="auto"/>
            <w:left w:val="none" w:sz="0" w:space="0" w:color="auto"/>
            <w:bottom w:val="none" w:sz="0" w:space="0" w:color="auto"/>
            <w:right w:val="none" w:sz="0" w:space="0" w:color="auto"/>
          </w:divBdr>
        </w:div>
        <w:div w:id="780953726">
          <w:marLeft w:val="0"/>
          <w:marRight w:val="0"/>
          <w:marTop w:val="0"/>
          <w:marBottom w:val="0"/>
          <w:divBdr>
            <w:top w:val="none" w:sz="0" w:space="0" w:color="auto"/>
            <w:left w:val="none" w:sz="0" w:space="0" w:color="auto"/>
            <w:bottom w:val="none" w:sz="0" w:space="0" w:color="auto"/>
            <w:right w:val="none" w:sz="0" w:space="0" w:color="auto"/>
          </w:divBdr>
        </w:div>
        <w:div w:id="1080372209">
          <w:marLeft w:val="0"/>
          <w:marRight w:val="0"/>
          <w:marTop w:val="0"/>
          <w:marBottom w:val="0"/>
          <w:divBdr>
            <w:top w:val="none" w:sz="0" w:space="0" w:color="auto"/>
            <w:left w:val="none" w:sz="0" w:space="0" w:color="auto"/>
            <w:bottom w:val="none" w:sz="0" w:space="0" w:color="auto"/>
            <w:right w:val="none" w:sz="0" w:space="0" w:color="auto"/>
          </w:divBdr>
        </w:div>
        <w:div w:id="1429741227">
          <w:marLeft w:val="0"/>
          <w:marRight w:val="0"/>
          <w:marTop w:val="0"/>
          <w:marBottom w:val="0"/>
          <w:divBdr>
            <w:top w:val="none" w:sz="0" w:space="0" w:color="auto"/>
            <w:left w:val="none" w:sz="0" w:space="0" w:color="auto"/>
            <w:bottom w:val="none" w:sz="0" w:space="0" w:color="auto"/>
            <w:right w:val="none" w:sz="0" w:space="0" w:color="auto"/>
          </w:divBdr>
        </w:div>
        <w:div w:id="262613788">
          <w:marLeft w:val="0"/>
          <w:marRight w:val="0"/>
          <w:marTop w:val="0"/>
          <w:marBottom w:val="0"/>
          <w:divBdr>
            <w:top w:val="none" w:sz="0" w:space="0" w:color="auto"/>
            <w:left w:val="none" w:sz="0" w:space="0" w:color="auto"/>
            <w:bottom w:val="none" w:sz="0" w:space="0" w:color="auto"/>
            <w:right w:val="none" w:sz="0" w:space="0" w:color="auto"/>
          </w:divBdr>
        </w:div>
        <w:div w:id="2021198582">
          <w:marLeft w:val="0"/>
          <w:marRight w:val="0"/>
          <w:marTop w:val="0"/>
          <w:marBottom w:val="0"/>
          <w:divBdr>
            <w:top w:val="none" w:sz="0" w:space="0" w:color="auto"/>
            <w:left w:val="none" w:sz="0" w:space="0" w:color="auto"/>
            <w:bottom w:val="none" w:sz="0" w:space="0" w:color="auto"/>
            <w:right w:val="none" w:sz="0" w:space="0" w:color="auto"/>
          </w:divBdr>
        </w:div>
        <w:div w:id="339702817">
          <w:marLeft w:val="0"/>
          <w:marRight w:val="0"/>
          <w:marTop w:val="0"/>
          <w:marBottom w:val="0"/>
          <w:divBdr>
            <w:top w:val="none" w:sz="0" w:space="0" w:color="auto"/>
            <w:left w:val="none" w:sz="0" w:space="0" w:color="auto"/>
            <w:bottom w:val="none" w:sz="0" w:space="0" w:color="auto"/>
            <w:right w:val="none" w:sz="0" w:space="0" w:color="auto"/>
          </w:divBdr>
        </w:div>
        <w:div w:id="859510756">
          <w:marLeft w:val="0"/>
          <w:marRight w:val="0"/>
          <w:marTop w:val="0"/>
          <w:marBottom w:val="0"/>
          <w:divBdr>
            <w:top w:val="none" w:sz="0" w:space="0" w:color="auto"/>
            <w:left w:val="none" w:sz="0" w:space="0" w:color="auto"/>
            <w:bottom w:val="none" w:sz="0" w:space="0" w:color="auto"/>
            <w:right w:val="none" w:sz="0" w:space="0" w:color="auto"/>
          </w:divBdr>
        </w:div>
        <w:div w:id="366174940">
          <w:marLeft w:val="0"/>
          <w:marRight w:val="0"/>
          <w:marTop w:val="0"/>
          <w:marBottom w:val="0"/>
          <w:divBdr>
            <w:top w:val="none" w:sz="0" w:space="0" w:color="auto"/>
            <w:left w:val="none" w:sz="0" w:space="0" w:color="auto"/>
            <w:bottom w:val="none" w:sz="0" w:space="0" w:color="auto"/>
            <w:right w:val="none" w:sz="0" w:space="0" w:color="auto"/>
          </w:divBdr>
        </w:div>
        <w:div w:id="1196970343">
          <w:marLeft w:val="0"/>
          <w:marRight w:val="0"/>
          <w:marTop w:val="0"/>
          <w:marBottom w:val="0"/>
          <w:divBdr>
            <w:top w:val="none" w:sz="0" w:space="0" w:color="auto"/>
            <w:left w:val="none" w:sz="0" w:space="0" w:color="auto"/>
            <w:bottom w:val="none" w:sz="0" w:space="0" w:color="auto"/>
            <w:right w:val="none" w:sz="0" w:space="0" w:color="auto"/>
          </w:divBdr>
        </w:div>
        <w:div w:id="96171871">
          <w:marLeft w:val="0"/>
          <w:marRight w:val="0"/>
          <w:marTop w:val="0"/>
          <w:marBottom w:val="0"/>
          <w:divBdr>
            <w:top w:val="none" w:sz="0" w:space="0" w:color="auto"/>
            <w:left w:val="none" w:sz="0" w:space="0" w:color="auto"/>
            <w:bottom w:val="none" w:sz="0" w:space="0" w:color="auto"/>
            <w:right w:val="none" w:sz="0" w:space="0" w:color="auto"/>
          </w:divBdr>
        </w:div>
        <w:div w:id="399329923">
          <w:marLeft w:val="0"/>
          <w:marRight w:val="0"/>
          <w:marTop w:val="0"/>
          <w:marBottom w:val="0"/>
          <w:divBdr>
            <w:top w:val="none" w:sz="0" w:space="0" w:color="auto"/>
            <w:left w:val="none" w:sz="0" w:space="0" w:color="auto"/>
            <w:bottom w:val="none" w:sz="0" w:space="0" w:color="auto"/>
            <w:right w:val="none" w:sz="0" w:space="0" w:color="auto"/>
          </w:divBdr>
        </w:div>
        <w:div w:id="461919464">
          <w:marLeft w:val="0"/>
          <w:marRight w:val="0"/>
          <w:marTop w:val="0"/>
          <w:marBottom w:val="0"/>
          <w:divBdr>
            <w:top w:val="none" w:sz="0" w:space="0" w:color="auto"/>
            <w:left w:val="none" w:sz="0" w:space="0" w:color="auto"/>
            <w:bottom w:val="none" w:sz="0" w:space="0" w:color="auto"/>
            <w:right w:val="none" w:sz="0" w:space="0" w:color="auto"/>
          </w:divBdr>
        </w:div>
        <w:div w:id="1637492183">
          <w:marLeft w:val="0"/>
          <w:marRight w:val="0"/>
          <w:marTop w:val="0"/>
          <w:marBottom w:val="0"/>
          <w:divBdr>
            <w:top w:val="none" w:sz="0" w:space="0" w:color="auto"/>
            <w:left w:val="none" w:sz="0" w:space="0" w:color="auto"/>
            <w:bottom w:val="none" w:sz="0" w:space="0" w:color="auto"/>
            <w:right w:val="none" w:sz="0" w:space="0" w:color="auto"/>
          </w:divBdr>
        </w:div>
        <w:div w:id="1305163044">
          <w:marLeft w:val="0"/>
          <w:marRight w:val="0"/>
          <w:marTop w:val="0"/>
          <w:marBottom w:val="0"/>
          <w:divBdr>
            <w:top w:val="none" w:sz="0" w:space="0" w:color="auto"/>
            <w:left w:val="none" w:sz="0" w:space="0" w:color="auto"/>
            <w:bottom w:val="none" w:sz="0" w:space="0" w:color="auto"/>
            <w:right w:val="none" w:sz="0" w:space="0" w:color="auto"/>
          </w:divBdr>
        </w:div>
        <w:div w:id="807894394">
          <w:marLeft w:val="0"/>
          <w:marRight w:val="0"/>
          <w:marTop w:val="0"/>
          <w:marBottom w:val="0"/>
          <w:divBdr>
            <w:top w:val="none" w:sz="0" w:space="0" w:color="auto"/>
            <w:left w:val="none" w:sz="0" w:space="0" w:color="auto"/>
            <w:bottom w:val="none" w:sz="0" w:space="0" w:color="auto"/>
            <w:right w:val="none" w:sz="0" w:space="0" w:color="auto"/>
          </w:divBdr>
        </w:div>
        <w:div w:id="1752389323">
          <w:marLeft w:val="0"/>
          <w:marRight w:val="0"/>
          <w:marTop w:val="0"/>
          <w:marBottom w:val="0"/>
          <w:divBdr>
            <w:top w:val="none" w:sz="0" w:space="0" w:color="auto"/>
            <w:left w:val="none" w:sz="0" w:space="0" w:color="auto"/>
            <w:bottom w:val="none" w:sz="0" w:space="0" w:color="auto"/>
            <w:right w:val="none" w:sz="0" w:space="0" w:color="auto"/>
          </w:divBdr>
        </w:div>
        <w:div w:id="1485973848">
          <w:marLeft w:val="0"/>
          <w:marRight w:val="0"/>
          <w:marTop w:val="0"/>
          <w:marBottom w:val="0"/>
          <w:divBdr>
            <w:top w:val="none" w:sz="0" w:space="0" w:color="auto"/>
            <w:left w:val="none" w:sz="0" w:space="0" w:color="auto"/>
            <w:bottom w:val="none" w:sz="0" w:space="0" w:color="auto"/>
            <w:right w:val="none" w:sz="0" w:space="0" w:color="auto"/>
          </w:divBdr>
        </w:div>
        <w:div w:id="711423868">
          <w:marLeft w:val="0"/>
          <w:marRight w:val="0"/>
          <w:marTop w:val="0"/>
          <w:marBottom w:val="0"/>
          <w:divBdr>
            <w:top w:val="none" w:sz="0" w:space="0" w:color="auto"/>
            <w:left w:val="none" w:sz="0" w:space="0" w:color="auto"/>
            <w:bottom w:val="none" w:sz="0" w:space="0" w:color="auto"/>
            <w:right w:val="none" w:sz="0" w:space="0" w:color="auto"/>
          </w:divBdr>
        </w:div>
        <w:div w:id="1818495196">
          <w:marLeft w:val="0"/>
          <w:marRight w:val="0"/>
          <w:marTop w:val="0"/>
          <w:marBottom w:val="0"/>
          <w:divBdr>
            <w:top w:val="none" w:sz="0" w:space="0" w:color="auto"/>
            <w:left w:val="none" w:sz="0" w:space="0" w:color="auto"/>
            <w:bottom w:val="none" w:sz="0" w:space="0" w:color="auto"/>
            <w:right w:val="none" w:sz="0" w:space="0" w:color="auto"/>
          </w:divBdr>
        </w:div>
        <w:div w:id="2080665365">
          <w:marLeft w:val="0"/>
          <w:marRight w:val="0"/>
          <w:marTop w:val="0"/>
          <w:marBottom w:val="0"/>
          <w:divBdr>
            <w:top w:val="none" w:sz="0" w:space="0" w:color="auto"/>
            <w:left w:val="none" w:sz="0" w:space="0" w:color="auto"/>
            <w:bottom w:val="none" w:sz="0" w:space="0" w:color="auto"/>
            <w:right w:val="none" w:sz="0" w:space="0" w:color="auto"/>
          </w:divBdr>
        </w:div>
        <w:div w:id="604651837">
          <w:marLeft w:val="0"/>
          <w:marRight w:val="0"/>
          <w:marTop w:val="0"/>
          <w:marBottom w:val="0"/>
          <w:divBdr>
            <w:top w:val="none" w:sz="0" w:space="0" w:color="auto"/>
            <w:left w:val="none" w:sz="0" w:space="0" w:color="auto"/>
            <w:bottom w:val="none" w:sz="0" w:space="0" w:color="auto"/>
            <w:right w:val="none" w:sz="0" w:space="0" w:color="auto"/>
          </w:divBdr>
        </w:div>
        <w:div w:id="1424690829">
          <w:marLeft w:val="0"/>
          <w:marRight w:val="0"/>
          <w:marTop w:val="0"/>
          <w:marBottom w:val="0"/>
          <w:divBdr>
            <w:top w:val="none" w:sz="0" w:space="0" w:color="auto"/>
            <w:left w:val="none" w:sz="0" w:space="0" w:color="auto"/>
            <w:bottom w:val="none" w:sz="0" w:space="0" w:color="auto"/>
            <w:right w:val="none" w:sz="0" w:space="0" w:color="auto"/>
          </w:divBdr>
        </w:div>
        <w:div w:id="830605832">
          <w:marLeft w:val="0"/>
          <w:marRight w:val="0"/>
          <w:marTop w:val="0"/>
          <w:marBottom w:val="0"/>
          <w:divBdr>
            <w:top w:val="none" w:sz="0" w:space="0" w:color="auto"/>
            <w:left w:val="none" w:sz="0" w:space="0" w:color="auto"/>
            <w:bottom w:val="none" w:sz="0" w:space="0" w:color="auto"/>
            <w:right w:val="none" w:sz="0" w:space="0" w:color="auto"/>
          </w:divBdr>
        </w:div>
        <w:div w:id="1809399814">
          <w:marLeft w:val="0"/>
          <w:marRight w:val="0"/>
          <w:marTop w:val="0"/>
          <w:marBottom w:val="0"/>
          <w:divBdr>
            <w:top w:val="none" w:sz="0" w:space="0" w:color="auto"/>
            <w:left w:val="none" w:sz="0" w:space="0" w:color="auto"/>
            <w:bottom w:val="none" w:sz="0" w:space="0" w:color="auto"/>
            <w:right w:val="none" w:sz="0" w:space="0" w:color="auto"/>
          </w:divBdr>
        </w:div>
        <w:div w:id="807477476">
          <w:marLeft w:val="0"/>
          <w:marRight w:val="0"/>
          <w:marTop w:val="0"/>
          <w:marBottom w:val="0"/>
          <w:divBdr>
            <w:top w:val="none" w:sz="0" w:space="0" w:color="auto"/>
            <w:left w:val="none" w:sz="0" w:space="0" w:color="auto"/>
            <w:bottom w:val="none" w:sz="0" w:space="0" w:color="auto"/>
            <w:right w:val="none" w:sz="0" w:space="0" w:color="auto"/>
          </w:divBdr>
        </w:div>
        <w:div w:id="1810440049">
          <w:marLeft w:val="0"/>
          <w:marRight w:val="0"/>
          <w:marTop w:val="0"/>
          <w:marBottom w:val="0"/>
          <w:divBdr>
            <w:top w:val="none" w:sz="0" w:space="0" w:color="auto"/>
            <w:left w:val="none" w:sz="0" w:space="0" w:color="auto"/>
            <w:bottom w:val="none" w:sz="0" w:space="0" w:color="auto"/>
            <w:right w:val="none" w:sz="0" w:space="0" w:color="auto"/>
          </w:divBdr>
        </w:div>
        <w:div w:id="993029469">
          <w:marLeft w:val="0"/>
          <w:marRight w:val="0"/>
          <w:marTop w:val="0"/>
          <w:marBottom w:val="0"/>
          <w:divBdr>
            <w:top w:val="none" w:sz="0" w:space="0" w:color="auto"/>
            <w:left w:val="none" w:sz="0" w:space="0" w:color="auto"/>
            <w:bottom w:val="none" w:sz="0" w:space="0" w:color="auto"/>
            <w:right w:val="none" w:sz="0" w:space="0" w:color="auto"/>
          </w:divBdr>
        </w:div>
        <w:div w:id="622734929">
          <w:marLeft w:val="0"/>
          <w:marRight w:val="0"/>
          <w:marTop w:val="0"/>
          <w:marBottom w:val="0"/>
          <w:divBdr>
            <w:top w:val="none" w:sz="0" w:space="0" w:color="auto"/>
            <w:left w:val="none" w:sz="0" w:space="0" w:color="auto"/>
            <w:bottom w:val="none" w:sz="0" w:space="0" w:color="auto"/>
            <w:right w:val="none" w:sz="0" w:space="0" w:color="auto"/>
          </w:divBdr>
        </w:div>
        <w:div w:id="1886866353">
          <w:marLeft w:val="0"/>
          <w:marRight w:val="0"/>
          <w:marTop w:val="0"/>
          <w:marBottom w:val="0"/>
          <w:divBdr>
            <w:top w:val="none" w:sz="0" w:space="0" w:color="auto"/>
            <w:left w:val="none" w:sz="0" w:space="0" w:color="auto"/>
            <w:bottom w:val="none" w:sz="0" w:space="0" w:color="auto"/>
            <w:right w:val="none" w:sz="0" w:space="0" w:color="auto"/>
          </w:divBdr>
        </w:div>
        <w:div w:id="1862278343">
          <w:marLeft w:val="0"/>
          <w:marRight w:val="0"/>
          <w:marTop w:val="0"/>
          <w:marBottom w:val="0"/>
          <w:divBdr>
            <w:top w:val="none" w:sz="0" w:space="0" w:color="auto"/>
            <w:left w:val="none" w:sz="0" w:space="0" w:color="auto"/>
            <w:bottom w:val="none" w:sz="0" w:space="0" w:color="auto"/>
            <w:right w:val="none" w:sz="0" w:space="0" w:color="auto"/>
          </w:divBdr>
        </w:div>
        <w:div w:id="282426715">
          <w:marLeft w:val="0"/>
          <w:marRight w:val="0"/>
          <w:marTop w:val="0"/>
          <w:marBottom w:val="0"/>
          <w:divBdr>
            <w:top w:val="none" w:sz="0" w:space="0" w:color="auto"/>
            <w:left w:val="none" w:sz="0" w:space="0" w:color="auto"/>
            <w:bottom w:val="none" w:sz="0" w:space="0" w:color="auto"/>
            <w:right w:val="none" w:sz="0" w:space="0" w:color="auto"/>
          </w:divBdr>
        </w:div>
        <w:div w:id="852645619">
          <w:marLeft w:val="0"/>
          <w:marRight w:val="0"/>
          <w:marTop w:val="0"/>
          <w:marBottom w:val="0"/>
          <w:divBdr>
            <w:top w:val="none" w:sz="0" w:space="0" w:color="auto"/>
            <w:left w:val="none" w:sz="0" w:space="0" w:color="auto"/>
            <w:bottom w:val="none" w:sz="0" w:space="0" w:color="auto"/>
            <w:right w:val="none" w:sz="0" w:space="0" w:color="auto"/>
          </w:divBdr>
        </w:div>
        <w:div w:id="1243417735">
          <w:marLeft w:val="0"/>
          <w:marRight w:val="0"/>
          <w:marTop w:val="0"/>
          <w:marBottom w:val="0"/>
          <w:divBdr>
            <w:top w:val="none" w:sz="0" w:space="0" w:color="auto"/>
            <w:left w:val="none" w:sz="0" w:space="0" w:color="auto"/>
            <w:bottom w:val="none" w:sz="0" w:space="0" w:color="auto"/>
            <w:right w:val="none" w:sz="0" w:space="0" w:color="auto"/>
          </w:divBdr>
        </w:div>
        <w:div w:id="494302743">
          <w:marLeft w:val="0"/>
          <w:marRight w:val="0"/>
          <w:marTop w:val="0"/>
          <w:marBottom w:val="0"/>
          <w:divBdr>
            <w:top w:val="none" w:sz="0" w:space="0" w:color="auto"/>
            <w:left w:val="none" w:sz="0" w:space="0" w:color="auto"/>
            <w:bottom w:val="none" w:sz="0" w:space="0" w:color="auto"/>
            <w:right w:val="none" w:sz="0" w:space="0" w:color="auto"/>
          </w:divBdr>
        </w:div>
        <w:div w:id="209654487">
          <w:marLeft w:val="0"/>
          <w:marRight w:val="0"/>
          <w:marTop w:val="0"/>
          <w:marBottom w:val="0"/>
          <w:divBdr>
            <w:top w:val="none" w:sz="0" w:space="0" w:color="auto"/>
            <w:left w:val="none" w:sz="0" w:space="0" w:color="auto"/>
            <w:bottom w:val="none" w:sz="0" w:space="0" w:color="auto"/>
            <w:right w:val="none" w:sz="0" w:space="0" w:color="auto"/>
          </w:divBdr>
        </w:div>
        <w:div w:id="1368136691">
          <w:marLeft w:val="0"/>
          <w:marRight w:val="0"/>
          <w:marTop w:val="0"/>
          <w:marBottom w:val="0"/>
          <w:divBdr>
            <w:top w:val="none" w:sz="0" w:space="0" w:color="auto"/>
            <w:left w:val="none" w:sz="0" w:space="0" w:color="auto"/>
            <w:bottom w:val="none" w:sz="0" w:space="0" w:color="auto"/>
            <w:right w:val="none" w:sz="0" w:space="0" w:color="auto"/>
          </w:divBdr>
        </w:div>
        <w:div w:id="1266381853">
          <w:marLeft w:val="0"/>
          <w:marRight w:val="0"/>
          <w:marTop w:val="0"/>
          <w:marBottom w:val="0"/>
          <w:divBdr>
            <w:top w:val="none" w:sz="0" w:space="0" w:color="auto"/>
            <w:left w:val="none" w:sz="0" w:space="0" w:color="auto"/>
            <w:bottom w:val="none" w:sz="0" w:space="0" w:color="auto"/>
            <w:right w:val="none" w:sz="0" w:space="0" w:color="auto"/>
          </w:divBdr>
        </w:div>
        <w:div w:id="663095666">
          <w:marLeft w:val="0"/>
          <w:marRight w:val="0"/>
          <w:marTop w:val="0"/>
          <w:marBottom w:val="0"/>
          <w:divBdr>
            <w:top w:val="none" w:sz="0" w:space="0" w:color="auto"/>
            <w:left w:val="none" w:sz="0" w:space="0" w:color="auto"/>
            <w:bottom w:val="none" w:sz="0" w:space="0" w:color="auto"/>
            <w:right w:val="none" w:sz="0" w:space="0" w:color="auto"/>
          </w:divBdr>
        </w:div>
        <w:div w:id="1697346576">
          <w:marLeft w:val="0"/>
          <w:marRight w:val="0"/>
          <w:marTop w:val="0"/>
          <w:marBottom w:val="0"/>
          <w:divBdr>
            <w:top w:val="none" w:sz="0" w:space="0" w:color="auto"/>
            <w:left w:val="none" w:sz="0" w:space="0" w:color="auto"/>
            <w:bottom w:val="none" w:sz="0" w:space="0" w:color="auto"/>
            <w:right w:val="none" w:sz="0" w:space="0" w:color="auto"/>
          </w:divBdr>
        </w:div>
        <w:div w:id="1193229739">
          <w:marLeft w:val="0"/>
          <w:marRight w:val="0"/>
          <w:marTop w:val="0"/>
          <w:marBottom w:val="0"/>
          <w:divBdr>
            <w:top w:val="none" w:sz="0" w:space="0" w:color="auto"/>
            <w:left w:val="none" w:sz="0" w:space="0" w:color="auto"/>
            <w:bottom w:val="none" w:sz="0" w:space="0" w:color="auto"/>
            <w:right w:val="none" w:sz="0" w:space="0" w:color="auto"/>
          </w:divBdr>
        </w:div>
        <w:div w:id="1676304188">
          <w:marLeft w:val="0"/>
          <w:marRight w:val="0"/>
          <w:marTop w:val="0"/>
          <w:marBottom w:val="0"/>
          <w:divBdr>
            <w:top w:val="none" w:sz="0" w:space="0" w:color="auto"/>
            <w:left w:val="none" w:sz="0" w:space="0" w:color="auto"/>
            <w:bottom w:val="none" w:sz="0" w:space="0" w:color="auto"/>
            <w:right w:val="none" w:sz="0" w:space="0" w:color="auto"/>
          </w:divBdr>
        </w:div>
        <w:div w:id="593440226">
          <w:marLeft w:val="0"/>
          <w:marRight w:val="0"/>
          <w:marTop w:val="0"/>
          <w:marBottom w:val="0"/>
          <w:divBdr>
            <w:top w:val="none" w:sz="0" w:space="0" w:color="auto"/>
            <w:left w:val="none" w:sz="0" w:space="0" w:color="auto"/>
            <w:bottom w:val="none" w:sz="0" w:space="0" w:color="auto"/>
            <w:right w:val="none" w:sz="0" w:space="0" w:color="auto"/>
          </w:divBdr>
        </w:div>
        <w:div w:id="1418012982">
          <w:marLeft w:val="0"/>
          <w:marRight w:val="0"/>
          <w:marTop w:val="0"/>
          <w:marBottom w:val="0"/>
          <w:divBdr>
            <w:top w:val="none" w:sz="0" w:space="0" w:color="auto"/>
            <w:left w:val="none" w:sz="0" w:space="0" w:color="auto"/>
            <w:bottom w:val="none" w:sz="0" w:space="0" w:color="auto"/>
            <w:right w:val="none" w:sz="0" w:space="0" w:color="auto"/>
          </w:divBdr>
        </w:div>
        <w:div w:id="578491132">
          <w:marLeft w:val="0"/>
          <w:marRight w:val="0"/>
          <w:marTop w:val="0"/>
          <w:marBottom w:val="0"/>
          <w:divBdr>
            <w:top w:val="none" w:sz="0" w:space="0" w:color="auto"/>
            <w:left w:val="none" w:sz="0" w:space="0" w:color="auto"/>
            <w:bottom w:val="none" w:sz="0" w:space="0" w:color="auto"/>
            <w:right w:val="none" w:sz="0" w:space="0" w:color="auto"/>
          </w:divBdr>
        </w:div>
        <w:div w:id="1469711125">
          <w:marLeft w:val="0"/>
          <w:marRight w:val="0"/>
          <w:marTop w:val="0"/>
          <w:marBottom w:val="0"/>
          <w:divBdr>
            <w:top w:val="none" w:sz="0" w:space="0" w:color="auto"/>
            <w:left w:val="none" w:sz="0" w:space="0" w:color="auto"/>
            <w:bottom w:val="none" w:sz="0" w:space="0" w:color="auto"/>
            <w:right w:val="none" w:sz="0" w:space="0" w:color="auto"/>
          </w:divBdr>
        </w:div>
        <w:div w:id="972366848">
          <w:marLeft w:val="0"/>
          <w:marRight w:val="0"/>
          <w:marTop w:val="0"/>
          <w:marBottom w:val="0"/>
          <w:divBdr>
            <w:top w:val="none" w:sz="0" w:space="0" w:color="auto"/>
            <w:left w:val="none" w:sz="0" w:space="0" w:color="auto"/>
            <w:bottom w:val="none" w:sz="0" w:space="0" w:color="auto"/>
            <w:right w:val="none" w:sz="0" w:space="0" w:color="auto"/>
          </w:divBdr>
        </w:div>
        <w:div w:id="489449331">
          <w:marLeft w:val="0"/>
          <w:marRight w:val="0"/>
          <w:marTop w:val="0"/>
          <w:marBottom w:val="0"/>
          <w:divBdr>
            <w:top w:val="none" w:sz="0" w:space="0" w:color="auto"/>
            <w:left w:val="none" w:sz="0" w:space="0" w:color="auto"/>
            <w:bottom w:val="none" w:sz="0" w:space="0" w:color="auto"/>
            <w:right w:val="none" w:sz="0" w:space="0" w:color="auto"/>
          </w:divBdr>
        </w:div>
        <w:div w:id="1130245349">
          <w:marLeft w:val="0"/>
          <w:marRight w:val="0"/>
          <w:marTop w:val="0"/>
          <w:marBottom w:val="0"/>
          <w:divBdr>
            <w:top w:val="none" w:sz="0" w:space="0" w:color="auto"/>
            <w:left w:val="none" w:sz="0" w:space="0" w:color="auto"/>
            <w:bottom w:val="none" w:sz="0" w:space="0" w:color="auto"/>
            <w:right w:val="none" w:sz="0" w:space="0" w:color="auto"/>
          </w:divBdr>
        </w:div>
        <w:div w:id="1858077861">
          <w:marLeft w:val="0"/>
          <w:marRight w:val="0"/>
          <w:marTop w:val="0"/>
          <w:marBottom w:val="0"/>
          <w:divBdr>
            <w:top w:val="none" w:sz="0" w:space="0" w:color="auto"/>
            <w:left w:val="none" w:sz="0" w:space="0" w:color="auto"/>
            <w:bottom w:val="none" w:sz="0" w:space="0" w:color="auto"/>
            <w:right w:val="none" w:sz="0" w:space="0" w:color="auto"/>
          </w:divBdr>
        </w:div>
        <w:div w:id="608198066">
          <w:marLeft w:val="0"/>
          <w:marRight w:val="0"/>
          <w:marTop w:val="0"/>
          <w:marBottom w:val="0"/>
          <w:divBdr>
            <w:top w:val="none" w:sz="0" w:space="0" w:color="auto"/>
            <w:left w:val="none" w:sz="0" w:space="0" w:color="auto"/>
            <w:bottom w:val="none" w:sz="0" w:space="0" w:color="auto"/>
            <w:right w:val="none" w:sz="0" w:space="0" w:color="auto"/>
          </w:divBdr>
        </w:div>
        <w:div w:id="294725552">
          <w:marLeft w:val="0"/>
          <w:marRight w:val="0"/>
          <w:marTop w:val="0"/>
          <w:marBottom w:val="0"/>
          <w:divBdr>
            <w:top w:val="none" w:sz="0" w:space="0" w:color="auto"/>
            <w:left w:val="none" w:sz="0" w:space="0" w:color="auto"/>
            <w:bottom w:val="none" w:sz="0" w:space="0" w:color="auto"/>
            <w:right w:val="none" w:sz="0" w:space="0" w:color="auto"/>
          </w:divBdr>
        </w:div>
        <w:div w:id="755057373">
          <w:marLeft w:val="0"/>
          <w:marRight w:val="0"/>
          <w:marTop w:val="0"/>
          <w:marBottom w:val="0"/>
          <w:divBdr>
            <w:top w:val="none" w:sz="0" w:space="0" w:color="auto"/>
            <w:left w:val="none" w:sz="0" w:space="0" w:color="auto"/>
            <w:bottom w:val="none" w:sz="0" w:space="0" w:color="auto"/>
            <w:right w:val="none" w:sz="0" w:space="0" w:color="auto"/>
          </w:divBdr>
        </w:div>
        <w:div w:id="961300558">
          <w:marLeft w:val="0"/>
          <w:marRight w:val="0"/>
          <w:marTop w:val="0"/>
          <w:marBottom w:val="0"/>
          <w:divBdr>
            <w:top w:val="none" w:sz="0" w:space="0" w:color="auto"/>
            <w:left w:val="none" w:sz="0" w:space="0" w:color="auto"/>
            <w:bottom w:val="none" w:sz="0" w:space="0" w:color="auto"/>
            <w:right w:val="none" w:sz="0" w:space="0" w:color="auto"/>
          </w:divBdr>
        </w:div>
        <w:div w:id="1816876140">
          <w:marLeft w:val="0"/>
          <w:marRight w:val="0"/>
          <w:marTop w:val="0"/>
          <w:marBottom w:val="0"/>
          <w:divBdr>
            <w:top w:val="none" w:sz="0" w:space="0" w:color="auto"/>
            <w:left w:val="none" w:sz="0" w:space="0" w:color="auto"/>
            <w:bottom w:val="none" w:sz="0" w:space="0" w:color="auto"/>
            <w:right w:val="none" w:sz="0" w:space="0" w:color="auto"/>
          </w:divBdr>
        </w:div>
        <w:div w:id="1239559674">
          <w:marLeft w:val="0"/>
          <w:marRight w:val="0"/>
          <w:marTop w:val="0"/>
          <w:marBottom w:val="0"/>
          <w:divBdr>
            <w:top w:val="none" w:sz="0" w:space="0" w:color="auto"/>
            <w:left w:val="none" w:sz="0" w:space="0" w:color="auto"/>
            <w:bottom w:val="none" w:sz="0" w:space="0" w:color="auto"/>
            <w:right w:val="none" w:sz="0" w:space="0" w:color="auto"/>
          </w:divBdr>
        </w:div>
        <w:div w:id="1894611334">
          <w:marLeft w:val="0"/>
          <w:marRight w:val="0"/>
          <w:marTop w:val="0"/>
          <w:marBottom w:val="0"/>
          <w:divBdr>
            <w:top w:val="none" w:sz="0" w:space="0" w:color="auto"/>
            <w:left w:val="none" w:sz="0" w:space="0" w:color="auto"/>
            <w:bottom w:val="none" w:sz="0" w:space="0" w:color="auto"/>
            <w:right w:val="none" w:sz="0" w:space="0" w:color="auto"/>
          </w:divBdr>
        </w:div>
        <w:div w:id="1043286201">
          <w:marLeft w:val="0"/>
          <w:marRight w:val="0"/>
          <w:marTop w:val="0"/>
          <w:marBottom w:val="0"/>
          <w:divBdr>
            <w:top w:val="none" w:sz="0" w:space="0" w:color="auto"/>
            <w:left w:val="none" w:sz="0" w:space="0" w:color="auto"/>
            <w:bottom w:val="none" w:sz="0" w:space="0" w:color="auto"/>
            <w:right w:val="none" w:sz="0" w:space="0" w:color="auto"/>
          </w:divBdr>
        </w:div>
        <w:div w:id="1917979194">
          <w:marLeft w:val="0"/>
          <w:marRight w:val="0"/>
          <w:marTop w:val="0"/>
          <w:marBottom w:val="0"/>
          <w:divBdr>
            <w:top w:val="none" w:sz="0" w:space="0" w:color="auto"/>
            <w:left w:val="none" w:sz="0" w:space="0" w:color="auto"/>
            <w:bottom w:val="none" w:sz="0" w:space="0" w:color="auto"/>
            <w:right w:val="none" w:sz="0" w:space="0" w:color="auto"/>
          </w:divBdr>
        </w:div>
        <w:div w:id="1846244065">
          <w:marLeft w:val="0"/>
          <w:marRight w:val="0"/>
          <w:marTop w:val="0"/>
          <w:marBottom w:val="0"/>
          <w:divBdr>
            <w:top w:val="none" w:sz="0" w:space="0" w:color="auto"/>
            <w:left w:val="none" w:sz="0" w:space="0" w:color="auto"/>
            <w:bottom w:val="none" w:sz="0" w:space="0" w:color="auto"/>
            <w:right w:val="none" w:sz="0" w:space="0" w:color="auto"/>
          </w:divBdr>
        </w:div>
        <w:div w:id="1142691786">
          <w:marLeft w:val="0"/>
          <w:marRight w:val="0"/>
          <w:marTop w:val="0"/>
          <w:marBottom w:val="0"/>
          <w:divBdr>
            <w:top w:val="none" w:sz="0" w:space="0" w:color="auto"/>
            <w:left w:val="none" w:sz="0" w:space="0" w:color="auto"/>
            <w:bottom w:val="none" w:sz="0" w:space="0" w:color="auto"/>
            <w:right w:val="none" w:sz="0" w:space="0" w:color="auto"/>
          </w:divBdr>
        </w:div>
        <w:div w:id="728504717">
          <w:marLeft w:val="0"/>
          <w:marRight w:val="0"/>
          <w:marTop w:val="0"/>
          <w:marBottom w:val="0"/>
          <w:divBdr>
            <w:top w:val="none" w:sz="0" w:space="0" w:color="auto"/>
            <w:left w:val="none" w:sz="0" w:space="0" w:color="auto"/>
            <w:bottom w:val="none" w:sz="0" w:space="0" w:color="auto"/>
            <w:right w:val="none" w:sz="0" w:space="0" w:color="auto"/>
          </w:divBdr>
        </w:div>
        <w:div w:id="1312754731">
          <w:marLeft w:val="0"/>
          <w:marRight w:val="0"/>
          <w:marTop w:val="0"/>
          <w:marBottom w:val="0"/>
          <w:divBdr>
            <w:top w:val="none" w:sz="0" w:space="0" w:color="auto"/>
            <w:left w:val="none" w:sz="0" w:space="0" w:color="auto"/>
            <w:bottom w:val="none" w:sz="0" w:space="0" w:color="auto"/>
            <w:right w:val="none" w:sz="0" w:space="0" w:color="auto"/>
          </w:divBdr>
        </w:div>
        <w:div w:id="1585064306">
          <w:marLeft w:val="0"/>
          <w:marRight w:val="0"/>
          <w:marTop w:val="0"/>
          <w:marBottom w:val="0"/>
          <w:divBdr>
            <w:top w:val="none" w:sz="0" w:space="0" w:color="auto"/>
            <w:left w:val="none" w:sz="0" w:space="0" w:color="auto"/>
            <w:bottom w:val="none" w:sz="0" w:space="0" w:color="auto"/>
            <w:right w:val="none" w:sz="0" w:space="0" w:color="auto"/>
          </w:divBdr>
        </w:div>
        <w:div w:id="451899360">
          <w:marLeft w:val="0"/>
          <w:marRight w:val="0"/>
          <w:marTop w:val="0"/>
          <w:marBottom w:val="0"/>
          <w:divBdr>
            <w:top w:val="none" w:sz="0" w:space="0" w:color="auto"/>
            <w:left w:val="none" w:sz="0" w:space="0" w:color="auto"/>
            <w:bottom w:val="none" w:sz="0" w:space="0" w:color="auto"/>
            <w:right w:val="none" w:sz="0" w:space="0" w:color="auto"/>
          </w:divBdr>
        </w:div>
        <w:div w:id="173499101">
          <w:marLeft w:val="0"/>
          <w:marRight w:val="0"/>
          <w:marTop w:val="0"/>
          <w:marBottom w:val="0"/>
          <w:divBdr>
            <w:top w:val="none" w:sz="0" w:space="0" w:color="auto"/>
            <w:left w:val="none" w:sz="0" w:space="0" w:color="auto"/>
            <w:bottom w:val="none" w:sz="0" w:space="0" w:color="auto"/>
            <w:right w:val="none" w:sz="0" w:space="0" w:color="auto"/>
          </w:divBdr>
        </w:div>
        <w:div w:id="1744253185">
          <w:marLeft w:val="0"/>
          <w:marRight w:val="0"/>
          <w:marTop w:val="0"/>
          <w:marBottom w:val="0"/>
          <w:divBdr>
            <w:top w:val="none" w:sz="0" w:space="0" w:color="auto"/>
            <w:left w:val="none" w:sz="0" w:space="0" w:color="auto"/>
            <w:bottom w:val="none" w:sz="0" w:space="0" w:color="auto"/>
            <w:right w:val="none" w:sz="0" w:space="0" w:color="auto"/>
          </w:divBdr>
        </w:div>
        <w:div w:id="397484495">
          <w:marLeft w:val="0"/>
          <w:marRight w:val="0"/>
          <w:marTop w:val="0"/>
          <w:marBottom w:val="0"/>
          <w:divBdr>
            <w:top w:val="none" w:sz="0" w:space="0" w:color="auto"/>
            <w:left w:val="none" w:sz="0" w:space="0" w:color="auto"/>
            <w:bottom w:val="none" w:sz="0" w:space="0" w:color="auto"/>
            <w:right w:val="none" w:sz="0" w:space="0" w:color="auto"/>
          </w:divBdr>
        </w:div>
        <w:div w:id="370883701">
          <w:marLeft w:val="0"/>
          <w:marRight w:val="0"/>
          <w:marTop w:val="0"/>
          <w:marBottom w:val="0"/>
          <w:divBdr>
            <w:top w:val="none" w:sz="0" w:space="0" w:color="auto"/>
            <w:left w:val="none" w:sz="0" w:space="0" w:color="auto"/>
            <w:bottom w:val="none" w:sz="0" w:space="0" w:color="auto"/>
            <w:right w:val="none" w:sz="0" w:space="0" w:color="auto"/>
          </w:divBdr>
        </w:div>
        <w:div w:id="2046324761">
          <w:marLeft w:val="0"/>
          <w:marRight w:val="0"/>
          <w:marTop w:val="0"/>
          <w:marBottom w:val="0"/>
          <w:divBdr>
            <w:top w:val="none" w:sz="0" w:space="0" w:color="auto"/>
            <w:left w:val="none" w:sz="0" w:space="0" w:color="auto"/>
            <w:bottom w:val="none" w:sz="0" w:space="0" w:color="auto"/>
            <w:right w:val="none" w:sz="0" w:space="0" w:color="auto"/>
          </w:divBdr>
        </w:div>
        <w:div w:id="367529765">
          <w:marLeft w:val="0"/>
          <w:marRight w:val="0"/>
          <w:marTop w:val="0"/>
          <w:marBottom w:val="0"/>
          <w:divBdr>
            <w:top w:val="none" w:sz="0" w:space="0" w:color="auto"/>
            <w:left w:val="none" w:sz="0" w:space="0" w:color="auto"/>
            <w:bottom w:val="none" w:sz="0" w:space="0" w:color="auto"/>
            <w:right w:val="none" w:sz="0" w:space="0" w:color="auto"/>
          </w:divBdr>
        </w:div>
        <w:div w:id="457837758">
          <w:marLeft w:val="0"/>
          <w:marRight w:val="0"/>
          <w:marTop w:val="0"/>
          <w:marBottom w:val="0"/>
          <w:divBdr>
            <w:top w:val="none" w:sz="0" w:space="0" w:color="auto"/>
            <w:left w:val="none" w:sz="0" w:space="0" w:color="auto"/>
            <w:bottom w:val="none" w:sz="0" w:space="0" w:color="auto"/>
            <w:right w:val="none" w:sz="0" w:space="0" w:color="auto"/>
          </w:divBdr>
        </w:div>
        <w:div w:id="1557665578">
          <w:marLeft w:val="0"/>
          <w:marRight w:val="0"/>
          <w:marTop w:val="0"/>
          <w:marBottom w:val="0"/>
          <w:divBdr>
            <w:top w:val="none" w:sz="0" w:space="0" w:color="auto"/>
            <w:left w:val="none" w:sz="0" w:space="0" w:color="auto"/>
            <w:bottom w:val="none" w:sz="0" w:space="0" w:color="auto"/>
            <w:right w:val="none" w:sz="0" w:space="0" w:color="auto"/>
          </w:divBdr>
        </w:div>
        <w:div w:id="824933568">
          <w:marLeft w:val="0"/>
          <w:marRight w:val="0"/>
          <w:marTop w:val="0"/>
          <w:marBottom w:val="0"/>
          <w:divBdr>
            <w:top w:val="none" w:sz="0" w:space="0" w:color="auto"/>
            <w:left w:val="none" w:sz="0" w:space="0" w:color="auto"/>
            <w:bottom w:val="none" w:sz="0" w:space="0" w:color="auto"/>
            <w:right w:val="none" w:sz="0" w:space="0" w:color="auto"/>
          </w:divBdr>
        </w:div>
        <w:div w:id="142703495">
          <w:marLeft w:val="0"/>
          <w:marRight w:val="0"/>
          <w:marTop w:val="0"/>
          <w:marBottom w:val="0"/>
          <w:divBdr>
            <w:top w:val="none" w:sz="0" w:space="0" w:color="auto"/>
            <w:left w:val="none" w:sz="0" w:space="0" w:color="auto"/>
            <w:bottom w:val="none" w:sz="0" w:space="0" w:color="auto"/>
            <w:right w:val="none" w:sz="0" w:space="0" w:color="auto"/>
          </w:divBdr>
        </w:div>
        <w:div w:id="649676472">
          <w:marLeft w:val="0"/>
          <w:marRight w:val="0"/>
          <w:marTop w:val="0"/>
          <w:marBottom w:val="0"/>
          <w:divBdr>
            <w:top w:val="none" w:sz="0" w:space="0" w:color="auto"/>
            <w:left w:val="none" w:sz="0" w:space="0" w:color="auto"/>
            <w:bottom w:val="none" w:sz="0" w:space="0" w:color="auto"/>
            <w:right w:val="none" w:sz="0" w:space="0" w:color="auto"/>
          </w:divBdr>
        </w:div>
        <w:div w:id="631256458">
          <w:marLeft w:val="0"/>
          <w:marRight w:val="0"/>
          <w:marTop w:val="0"/>
          <w:marBottom w:val="0"/>
          <w:divBdr>
            <w:top w:val="none" w:sz="0" w:space="0" w:color="auto"/>
            <w:left w:val="none" w:sz="0" w:space="0" w:color="auto"/>
            <w:bottom w:val="none" w:sz="0" w:space="0" w:color="auto"/>
            <w:right w:val="none" w:sz="0" w:space="0" w:color="auto"/>
          </w:divBdr>
        </w:div>
        <w:div w:id="269051670">
          <w:marLeft w:val="0"/>
          <w:marRight w:val="0"/>
          <w:marTop w:val="0"/>
          <w:marBottom w:val="0"/>
          <w:divBdr>
            <w:top w:val="none" w:sz="0" w:space="0" w:color="auto"/>
            <w:left w:val="none" w:sz="0" w:space="0" w:color="auto"/>
            <w:bottom w:val="none" w:sz="0" w:space="0" w:color="auto"/>
            <w:right w:val="none" w:sz="0" w:space="0" w:color="auto"/>
          </w:divBdr>
        </w:div>
        <w:div w:id="1622690572">
          <w:marLeft w:val="0"/>
          <w:marRight w:val="0"/>
          <w:marTop w:val="0"/>
          <w:marBottom w:val="0"/>
          <w:divBdr>
            <w:top w:val="none" w:sz="0" w:space="0" w:color="auto"/>
            <w:left w:val="none" w:sz="0" w:space="0" w:color="auto"/>
            <w:bottom w:val="none" w:sz="0" w:space="0" w:color="auto"/>
            <w:right w:val="none" w:sz="0" w:space="0" w:color="auto"/>
          </w:divBdr>
        </w:div>
        <w:div w:id="594290996">
          <w:marLeft w:val="0"/>
          <w:marRight w:val="0"/>
          <w:marTop w:val="0"/>
          <w:marBottom w:val="0"/>
          <w:divBdr>
            <w:top w:val="none" w:sz="0" w:space="0" w:color="auto"/>
            <w:left w:val="none" w:sz="0" w:space="0" w:color="auto"/>
            <w:bottom w:val="none" w:sz="0" w:space="0" w:color="auto"/>
            <w:right w:val="none" w:sz="0" w:space="0" w:color="auto"/>
          </w:divBdr>
        </w:div>
        <w:div w:id="985935505">
          <w:marLeft w:val="0"/>
          <w:marRight w:val="0"/>
          <w:marTop w:val="0"/>
          <w:marBottom w:val="0"/>
          <w:divBdr>
            <w:top w:val="none" w:sz="0" w:space="0" w:color="auto"/>
            <w:left w:val="none" w:sz="0" w:space="0" w:color="auto"/>
            <w:bottom w:val="none" w:sz="0" w:space="0" w:color="auto"/>
            <w:right w:val="none" w:sz="0" w:space="0" w:color="auto"/>
          </w:divBdr>
        </w:div>
        <w:div w:id="2048602851">
          <w:marLeft w:val="0"/>
          <w:marRight w:val="0"/>
          <w:marTop w:val="0"/>
          <w:marBottom w:val="0"/>
          <w:divBdr>
            <w:top w:val="none" w:sz="0" w:space="0" w:color="auto"/>
            <w:left w:val="none" w:sz="0" w:space="0" w:color="auto"/>
            <w:bottom w:val="none" w:sz="0" w:space="0" w:color="auto"/>
            <w:right w:val="none" w:sz="0" w:space="0" w:color="auto"/>
          </w:divBdr>
        </w:div>
        <w:div w:id="1131676467">
          <w:marLeft w:val="0"/>
          <w:marRight w:val="0"/>
          <w:marTop w:val="0"/>
          <w:marBottom w:val="0"/>
          <w:divBdr>
            <w:top w:val="none" w:sz="0" w:space="0" w:color="auto"/>
            <w:left w:val="none" w:sz="0" w:space="0" w:color="auto"/>
            <w:bottom w:val="none" w:sz="0" w:space="0" w:color="auto"/>
            <w:right w:val="none" w:sz="0" w:space="0" w:color="auto"/>
          </w:divBdr>
        </w:div>
        <w:div w:id="1286892561">
          <w:marLeft w:val="0"/>
          <w:marRight w:val="0"/>
          <w:marTop w:val="0"/>
          <w:marBottom w:val="0"/>
          <w:divBdr>
            <w:top w:val="none" w:sz="0" w:space="0" w:color="auto"/>
            <w:left w:val="none" w:sz="0" w:space="0" w:color="auto"/>
            <w:bottom w:val="none" w:sz="0" w:space="0" w:color="auto"/>
            <w:right w:val="none" w:sz="0" w:space="0" w:color="auto"/>
          </w:divBdr>
        </w:div>
        <w:div w:id="1984189708">
          <w:marLeft w:val="0"/>
          <w:marRight w:val="0"/>
          <w:marTop w:val="0"/>
          <w:marBottom w:val="0"/>
          <w:divBdr>
            <w:top w:val="none" w:sz="0" w:space="0" w:color="auto"/>
            <w:left w:val="none" w:sz="0" w:space="0" w:color="auto"/>
            <w:bottom w:val="none" w:sz="0" w:space="0" w:color="auto"/>
            <w:right w:val="none" w:sz="0" w:space="0" w:color="auto"/>
          </w:divBdr>
        </w:div>
        <w:div w:id="1079012381">
          <w:marLeft w:val="0"/>
          <w:marRight w:val="0"/>
          <w:marTop w:val="0"/>
          <w:marBottom w:val="0"/>
          <w:divBdr>
            <w:top w:val="none" w:sz="0" w:space="0" w:color="auto"/>
            <w:left w:val="none" w:sz="0" w:space="0" w:color="auto"/>
            <w:bottom w:val="none" w:sz="0" w:space="0" w:color="auto"/>
            <w:right w:val="none" w:sz="0" w:space="0" w:color="auto"/>
          </w:divBdr>
        </w:div>
        <w:div w:id="767039782">
          <w:marLeft w:val="0"/>
          <w:marRight w:val="0"/>
          <w:marTop w:val="0"/>
          <w:marBottom w:val="0"/>
          <w:divBdr>
            <w:top w:val="none" w:sz="0" w:space="0" w:color="auto"/>
            <w:left w:val="none" w:sz="0" w:space="0" w:color="auto"/>
            <w:bottom w:val="none" w:sz="0" w:space="0" w:color="auto"/>
            <w:right w:val="none" w:sz="0" w:space="0" w:color="auto"/>
          </w:divBdr>
        </w:div>
        <w:div w:id="1524393378">
          <w:marLeft w:val="0"/>
          <w:marRight w:val="0"/>
          <w:marTop w:val="0"/>
          <w:marBottom w:val="0"/>
          <w:divBdr>
            <w:top w:val="none" w:sz="0" w:space="0" w:color="auto"/>
            <w:left w:val="none" w:sz="0" w:space="0" w:color="auto"/>
            <w:bottom w:val="none" w:sz="0" w:space="0" w:color="auto"/>
            <w:right w:val="none" w:sz="0" w:space="0" w:color="auto"/>
          </w:divBdr>
        </w:div>
        <w:div w:id="655648808">
          <w:marLeft w:val="0"/>
          <w:marRight w:val="0"/>
          <w:marTop w:val="0"/>
          <w:marBottom w:val="0"/>
          <w:divBdr>
            <w:top w:val="none" w:sz="0" w:space="0" w:color="auto"/>
            <w:left w:val="none" w:sz="0" w:space="0" w:color="auto"/>
            <w:bottom w:val="none" w:sz="0" w:space="0" w:color="auto"/>
            <w:right w:val="none" w:sz="0" w:space="0" w:color="auto"/>
          </w:divBdr>
        </w:div>
        <w:div w:id="1736584980">
          <w:marLeft w:val="0"/>
          <w:marRight w:val="0"/>
          <w:marTop w:val="0"/>
          <w:marBottom w:val="0"/>
          <w:divBdr>
            <w:top w:val="none" w:sz="0" w:space="0" w:color="auto"/>
            <w:left w:val="none" w:sz="0" w:space="0" w:color="auto"/>
            <w:bottom w:val="none" w:sz="0" w:space="0" w:color="auto"/>
            <w:right w:val="none" w:sz="0" w:space="0" w:color="auto"/>
          </w:divBdr>
        </w:div>
        <w:div w:id="658844199">
          <w:marLeft w:val="0"/>
          <w:marRight w:val="0"/>
          <w:marTop w:val="0"/>
          <w:marBottom w:val="0"/>
          <w:divBdr>
            <w:top w:val="none" w:sz="0" w:space="0" w:color="auto"/>
            <w:left w:val="none" w:sz="0" w:space="0" w:color="auto"/>
            <w:bottom w:val="none" w:sz="0" w:space="0" w:color="auto"/>
            <w:right w:val="none" w:sz="0" w:space="0" w:color="auto"/>
          </w:divBdr>
        </w:div>
        <w:div w:id="1048649253">
          <w:marLeft w:val="0"/>
          <w:marRight w:val="0"/>
          <w:marTop w:val="0"/>
          <w:marBottom w:val="0"/>
          <w:divBdr>
            <w:top w:val="none" w:sz="0" w:space="0" w:color="auto"/>
            <w:left w:val="none" w:sz="0" w:space="0" w:color="auto"/>
            <w:bottom w:val="none" w:sz="0" w:space="0" w:color="auto"/>
            <w:right w:val="none" w:sz="0" w:space="0" w:color="auto"/>
          </w:divBdr>
        </w:div>
        <w:div w:id="1866016006">
          <w:marLeft w:val="0"/>
          <w:marRight w:val="0"/>
          <w:marTop w:val="0"/>
          <w:marBottom w:val="0"/>
          <w:divBdr>
            <w:top w:val="none" w:sz="0" w:space="0" w:color="auto"/>
            <w:left w:val="none" w:sz="0" w:space="0" w:color="auto"/>
            <w:bottom w:val="none" w:sz="0" w:space="0" w:color="auto"/>
            <w:right w:val="none" w:sz="0" w:space="0" w:color="auto"/>
          </w:divBdr>
        </w:div>
        <w:div w:id="1516925180">
          <w:marLeft w:val="0"/>
          <w:marRight w:val="0"/>
          <w:marTop w:val="0"/>
          <w:marBottom w:val="0"/>
          <w:divBdr>
            <w:top w:val="none" w:sz="0" w:space="0" w:color="auto"/>
            <w:left w:val="none" w:sz="0" w:space="0" w:color="auto"/>
            <w:bottom w:val="none" w:sz="0" w:space="0" w:color="auto"/>
            <w:right w:val="none" w:sz="0" w:space="0" w:color="auto"/>
          </w:divBdr>
        </w:div>
        <w:div w:id="607010011">
          <w:marLeft w:val="0"/>
          <w:marRight w:val="0"/>
          <w:marTop w:val="0"/>
          <w:marBottom w:val="0"/>
          <w:divBdr>
            <w:top w:val="none" w:sz="0" w:space="0" w:color="auto"/>
            <w:left w:val="none" w:sz="0" w:space="0" w:color="auto"/>
            <w:bottom w:val="none" w:sz="0" w:space="0" w:color="auto"/>
            <w:right w:val="none" w:sz="0" w:space="0" w:color="auto"/>
          </w:divBdr>
        </w:div>
        <w:div w:id="879053628">
          <w:marLeft w:val="0"/>
          <w:marRight w:val="0"/>
          <w:marTop w:val="0"/>
          <w:marBottom w:val="0"/>
          <w:divBdr>
            <w:top w:val="none" w:sz="0" w:space="0" w:color="auto"/>
            <w:left w:val="none" w:sz="0" w:space="0" w:color="auto"/>
            <w:bottom w:val="none" w:sz="0" w:space="0" w:color="auto"/>
            <w:right w:val="none" w:sz="0" w:space="0" w:color="auto"/>
          </w:divBdr>
        </w:div>
        <w:div w:id="1776250708">
          <w:marLeft w:val="0"/>
          <w:marRight w:val="0"/>
          <w:marTop w:val="0"/>
          <w:marBottom w:val="0"/>
          <w:divBdr>
            <w:top w:val="none" w:sz="0" w:space="0" w:color="auto"/>
            <w:left w:val="none" w:sz="0" w:space="0" w:color="auto"/>
            <w:bottom w:val="none" w:sz="0" w:space="0" w:color="auto"/>
            <w:right w:val="none" w:sz="0" w:space="0" w:color="auto"/>
          </w:divBdr>
        </w:div>
        <w:div w:id="27801664">
          <w:marLeft w:val="0"/>
          <w:marRight w:val="0"/>
          <w:marTop w:val="0"/>
          <w:marBottom w:val="0"/>
          <w:divBdr>
            <w:top w:val="none" w:sz="0" w:space="0" w:color="auto"/>
            <w:left w:val="none" w:sz="0" w:space="0" w:color="auto"/>
            <w:bottom w:val="none" w:sz="0" w:space="0" w:color="auto"/>
            <w:right w:val="none" w:sz="0" w:space="0" w:color="auto"/>
          </w:divBdr>
        </w:div>
        <w:div w:id="1993362469">
          <w:marLeft w:val="0"/>
          <w:marRight w:val="0"/>
          <w:marTop w:val="0"/>
          <w:marBottom w:val="0"/>
          <w:divBdr>
            <w:top w:val="none" w:sz="0" w:space="0" w:color="auto"/>
            <w:left w:val="none" w:sz="0" w:space="0" w:color="auto"/>
            <w:bottom w:val="none" w:sz="0" w:space="0" w:color="auto"/>
            <w:right w:val="none" w:sz="0" w:space="0" w:color="auto"/>
          </w:divBdr>
        </w:div>
        <w:div w:id="1433863064">
          <w:marLeft w:val="0"/>
          <w:marRight w:val="0"/>
          <w:marTop w:val="0"/>
          <w:marBottom w:val="0"/>
          <w:divBdr>
            <w:top w:val="none" w:sz="0" w:space="0" w:color="auto"/>
            <w:left w:val="none" w:sz="0" w:space="0" w:color="auto"/>
            <w:bottom w:val="none" w:sz="0" w:space="0" w:color="auto"/>
            <w:right w:val="none" w:sz="0" w:space="0" w:color="auto"/>
          </w:divBdr>
        </w:div>
        <w:div w:id="1995910545">
          <w:marLeft w:val="0"/>
          <w:marRight w:val="0"/>
          <w:marTop w:val="0"/>
          <w:marBottom w:val="0"/>
          <w:divBdr>
            <w:top w:val="none" w:sz="0" w:space="0" w:color="auto"/>
            <w:left w:val="none" w:sz="0" w:space="0" w:color="auto"/>
            <w:bottom w:val="none" w:sz="0" w:space="0" w:color="auto"/>
            <w:right w:val="none" w:sz="0" w:space="0" w:color="auto"/>
          </w:divBdr>
        </w:div>
        <w:div w:id="948127775">
          <w:marLeft w:val="0"/>
          <w:marRight w:val="0"/>
          <w:marTop w:val="0"/>
          <w:marBottom w:val="0"/>
          <w:divBdr>
            <w:top w:val="none" w:sz="0" w:space="0" w:color="auto"/>
            <w:left w:val="none" w:sz="0" w:space="0" w:color="auto"/>
            <w:bottom w:val="none" w:sz="0" w:space="0" w:color="auto"/>
            <w:right w:val="none" w:sz="0" w:space="0" w:color="auto"/>
          </w:divBdr>
        </w:div>
        <w:div w:id="1703944784">
          <w:marLeft w:val="0"/>
          <w:marRight w:val="0"/>
          <w:marTop w:val="0"/>
          <w:marBottom w:val="0"/>
          <w:divBdr>
            <w:top w:val="none" w:sz="0" w:space="0" w:color="auto"/>
            <w:left w:val="none" w:sz="0" w:space="0" w:color="auto"/>
            <w:bottom w:val="none" w:sz="0" w:space="0" w:color="auto"/>
            <w:right w:val="none" w:sz="0" w:space="0" w:color="auto"/>
          </w:divBdr>
        </w:div>
        <w:div w:id="1751274428">
          <w:marLeft w:val="0"/>
          <w:marRight w:val="0"/>
          <w:marTop w:val="0"/>
          <w:marBottom w:val="0"/>
          <w:divBdr>
            <w:top w:val="none" w:sz="0" w:space="0" w:color="auto"/>
            <w:left w:val="none" w:sz="0" w:space="0" w:color="auto"/>
            <w:bottom w:val="none" w:sz="0" w:space="0" w:color="auto"/>
            <w:right w:val="none" w:sz="0" w:space="0" w:color="auto"/>
          </w:divBdr>
        </w:div>
        <w:div w:id="1779909635">
          <w:marLeft w:val="0"/>
          <w:marRight w:val="0"/>
          <w:marTop w:val="0"/>
          <w:marBottom w:val="0"/>
          <w:divBdr>
            <w:top w:val="none" w:sz="0" w:space="0" w:color="auto"/>
            <w:left w:val="none" w:sz="0" w:space="0" w:color="auto"/>
            <w:bottom w:val="none" w:sz="0" w:space="0" w:color="auto"/>
            <w:right w:val="none" w:sz="0" w:space="0" w:color="auto"/>
          </w:divBdr>
        </w:div>
        <w:div w:id="1161770161">
          <w:marLeft w:val="0"/>
          <w:marRight w:val="0"/>
          <w:marTop w:val="0"/>
          <w:marBottom w:val="0"/>
          <w:divBdr>
            <w:top w:val="none" w:sz="0" w:space="0" w:color="auto"/>
            <w:left w:val="none" w:sz="0" w:space="0" w:color="auto"/>
            <w:bottom w:val="none" w:sz="0" w:space="0" w:color="auto"/>
            <w:right w:val="none" w:sz="0" w:space="0" w:color="auto"/>
          </w:divBdr>
        </w:div>
        <w:div w:id="1997759191">
          <w:marLeft w:val="0"/>
          <w:marRight w:val="0"/>
          <w:marTop w:val="0"/>
          <w:marBottom w:val="0"/>
          <w:divBdr>
            <w:top w:val="none" w:sz="0" w:space="0" w:color="auto"/>
            <w:left w:val="none" w:sz="0" w:space="0" w:color="auto"/>
            <w:bottom w:val="none" w:sz="0" w:space="0" w:color="auto"/>
            <w:right w:val="none" w:sz="0" w:space="0" w:color="auto"/>
          </w:divBdr>
        </w:div>
        <w:div w:id="1697000442">
          <w:marLeft w:val="0"/>
          <w:marRight w:val="0"/>
          <w:marTop w:val="0"/>
          <w:marBottom w:val="0"/>
          <w:divBdr>
            <w:top w:val="none" w:sz="0" w:space="0" w:color="auto"/>
            <w:left w:val="none" w:sz="0" w:space="0" w:color="auto"/>
            <w:bottom w:val="none" w:sz="0" w:space="0" w:color="auto"/>
            <w:right w:val="none" w:sz="0" w:space="0" w:color="auto"/>
          </w:divBdr>
        </w:div>
        <w:div w:id="548496244">
          <w:marLeft w:val="0"/>
          <w:marRight w:val="0"/>
          <w:marTop w:val="0"/>
          <w:marBottom w:val="0"/>
          <w:divBdr>
            <w:top w:val="none" w:sz="0" w:space="0" w:color="auto"/>
            <w:left w:val="none" w:sz="0" w:space="0" w:color="auto"/>
            <w:bottom w:val="none" w:sz="0" w:space="0" w:color="auto"/>
            <w:right w:val="none" w:sz="0" w:space="0" w:color="auto"/>
          </w:divBdr>
        </w:div>
        <w:div w:id="220946320">
          <w:marLeft w:val="0"/>
          <w:marRight w:val="0"/>
          <w:marTop w:val="0"/>
          <w:marBottom w:val="0"/>
          <w:divBdr>
            <w:top w:val="none" w:sz="0" w:space="0" w:color="auto"/>
            <w:left w:val="none" w:sz="0" w:space="0" w:color="auto"/>
            <w:bottom w:val="none" w:sz="0" w:space="0" w:color="auto"/>
            <w:right w:val="none" w:sz="0" w:space="0" w:color="auto"/>
          </w:divBdr>
        </w:div>
        <w:div w:id="1285043298">
          <w:marLeft w:val="0"/>
          <w:marRight w:val="0"/>
          <w:marTop w:val="0"/>
          <w:marBottom w:val="0"/>
          <w:divBdr>
            <w:top w:val="none" w:sz="0" w:space="0" w:color="auto"/>
            <w:left w:val="none" w:sz="0" w:space="0" w:color="auto"/>
            <w:bottom w:val="none" w:sz="0" w:space="0" w:color="auto"/>
            <w:right w:val="none" w:sz="0" w:space="0" w:color="auto"/>
          </w:divBdr>
        </w:div>
        <w:div w:id="859704310">
          <w:marLeft w:val="0"/>
          <w:marRight w:val="0"/>
          <w:marTop w:val="0"/>
          <w:marBottom w:val="0"/>
          <w:divBdr>
            <w:top w:val="none" w:sz="0" w:space="0" w:color="auto"/>
            <w:left w:val="none" w:sz="0" w:space="0" w:color="auto"/>
            <w:bottom w:val="none" w:sz="0" w:space="0" w:color="auto"/>
            <w:right w:val="none" w:sz="0" w:space="0" w:color="auto"/>
          </w:divBdr>
        </w:div>
        <w:div w:id="1943107624">
          <w:marLeft w:val="0"/>
          <w:marRight w:val="0"/>
          <w:marTop w:val="0"/>
          <w:marBottom w:val="0"/>
          <w:divBdr>
            <w:top w:val="none" w:sz="0" w:space="0" w:color="auto"/>
            <w:left w:val="none" w:sz="0" w:space="0" w:color="auto"/>
            <w:bottom w:val="none" w:sz="0" w:space="0" w:color="auto"/>
            <w:right w:val="none" w:sz="0" w:space="0" w:color="auto"/>
          </w:divBdr>
        </w:div>
        <w:div w:id="1097605360">
          <w:marLeft w:val="0"/>
          <w:marRight w:val="0"/>
          <w:marTop w:val="0"/>
          <w:marBottom w:val="0"/>
          <w:divBdr>
            <w:top w:val="none" w:sz="0" w:space="0" w:color="auto"/>
            <w:left w:val="none" w:sz="0" w:space="0" w:color="auto"/>
            <w:bottom w:val="none" w:sz="0" w:space="0" w:color="auto"/>
            <w:right w:val="none" w:sz="0" w:space="0" w:color="auto"/>
          </w:divBdr>
        </w:div>
        <w:div w:id="429931920">
          <w:marLeft w:val="0"/>
          <w:marRight w:val="0"/>
          <w:marTop w:val="0"/>
          <w:marBottom w:val="0"/>
          <w:divBdr>
            <w:top w:val="none" w:sz="0" w:space="0" w:color="auto"/>
            <w:left w:val="none" w:sz="0" w:space="0" w:color="auto"/>
            <w:bottom w:val="none" w:sz="0" w:space="0" w:color="auto"/>
            <w:right w:val="none" w:sz="0" w:space="0" w:color="auto"/>
          </w:divBdr>
        </w:div>
        <w:div w:id="1232883380">
          <w:marLeft w:val="0"/>
          <w:marRight w:val="0"/>
          <w:marTop w:val="0"/>
          <w:marBottom w:val="0"/>
          <w:divBdr>
            <w:top w:val="none" w:sz="0" w:space="0" w:color="auto"/>
            <w:left w:val="none" w:sz="0" w:space="0" w:color="auto"/>
            <w:bottom w:val="none" w:sz="0" w:space="0" w:color="auto"/>
            <w:right w:val="none" w:sz="0" w:space="0" w:color="auto"/>
          </w:divBdr>
        </w:div>
        <w:div w:id="1722705846">
          <w:marLeft w:val="0"/>
          <w:marRight w:val="0"/>
          <w:marTop w:val="0"/>
          <w:marBottom w:val="0"/>
          <w:divBdr>
            <w:top w:val="none" w:sz="0" w:space="0" w:color="auto"/>
            <w:left w:val="none" w:sz="0" w:space="0" w:color="auto"/>
            <w:bottom w:val="none" w:sz="0" w:space="0" w:color="auto"/>
            <w:right w:val="none" w:sz="0" w:space="0" w:color="auto"/>
          </w:divBdr>
        </w:div>
        <w:div w:id="1706754218">
          <w:marLeft w:val="0"/>
          <w:marRight w:val="0"/>
          <w:marTop w:val="0"/>
          <w:marBottom w:val="0"/>
          <w:divBdr>
            <w:top w:val="none" w:sz="0" w:space="0" w:color="auto"/>
            <w:left w:val="none" w:sz="0" w:space="0" w:color="auto"/>
            <w:bottom w:val="none" w:sz="0" w:space="0" w:color="auto"/>
            <w:right w:val="none" w:sz="0" w:space="0" w:color="auto"/>
          </w:divBdr>
        </w:div>
        <w:div w:id="1997412275">
          <w:marLeft w:val="0"/>
          <w:marRight w:val="0"/>
          <w:marTop w:val="0"/>
          <w:marBottom w:val="0"/>
          <w:divBdr>
            <w:top w:val="none" w:sz="0" w:space="0" w:color="auto"/>
            <w:left w:val="none" w:sz="0" w:space="0" w:color="auto"/>
            <w:bottom w:val="none" w:sz="0" w:space="0" w:color="auto"/>
            <w:right w:val="none" w:sz="0" w:space="0" w:color="auto"/>
          </w:divBdr>
        </w:div>
        <w:div w:id="1270551031">
          <w:marLeft w:val="0"/>
          <w:marRight w:val="0"/>
          <w:marTop w:val="0"/>
          <w:marBottom w:val="0"/>
          <w:divBdr>
            <w:top w:val="none" w:sz="0" w:space="0" w:color="auto"/>
            <w:left w:val="none" w:sz="0" w:space="0" w:color="auto"/>
            <w:bottom w:val="none" w:sz="0" w:space="0" w:color="auto"/>
            <w:right w:val="none" w:sz="0" w:space="0" w:color="auto"/>
          </w:divBdr>
        </w:div>
        <w:div w:id="893856661">
          <w:marLeft w:val="0"/>
          <w:marRight w:val="0"/>
          <w:marTop w:val="0"/>
          <w:marBottom w:val="0"/>
          <w:divBdr>
            <w:top w:val="none" w:sz="0" w:space="0" w:color="auto"/>
            <w:left w:val="none" w:sz="0" w:space="0" w:color="auto"/>
            <w:bottom w:val="none" w:sz="0" w:space="0" w:color="auto"/>
            <w:right w:val="none" w:sz="0" w:space="0" w:color="auto"/>
          </w:divBdr>
        </w:div>
        <w:div w:id="144007563">
          <w:marLeft w:val="0"/>
          <w:marRight w:val="0"/>
          <w:marTop w:val="0"/>
          <w:marBottom w:val="0"/>
          <w:divBdr>
            <w:top w:val="none" w:sz="0" w:space="0" w:color="auto"/>
            <w:left w:val="none" w:sz="0" w:space="0" w:color="auto"/>
            <w:bottom w:val="none" w:sz="0" w:space="0" w:color="auto"/>
            <w:right w:val="none" w:sz="0" w:space="0" w:color="auto"/>
          </w:divBdr>
        </w:div>
        <w:div w:id="745997878">
          <w:marLeft w:val="0"/>
          <w:marRight w:val="0"/>
          <w:marTop w:val="0"/>
          <w:marBottom w:val="0"/>
          <w:divBdr>
            <w:top w:val="none" w:sz="0" w:space="0" w:color="auto"/>
            <w:left w:val="none" w:sz="0" w:space="0" w:color="auto"/>
            <w:bottom w:val="none" w:sz="0" w:space="0" w:color="auto"/>
            <w:right w:val="none" w:sz="0" w:space="0" w:color="auto"/>
          </w:divBdr>
        </w:div>
        <w:div w:id="1584532827">
          <w:marLeft w:val="0"/>
          <w:marRight w:val="0"/>
          <w:marTop w:val="0"/>
          <w:marBottom w:val="0"/>
          <w:divBdr>
            <w:top w:val="none" w:sz="0" w:space="0" w:color="auto"/>
            <w:left w:val="none" w:sz="0" w:space="0" w:color="auto"/>
            <w:bottom w:val="none" w:sz="0" w:space="0" w:color="auto"/>
            <w:right w:val="none" w:sz="0" w:space="0" w:color="auto"/>
          </w:divBdr>
        </w:div>
        <w:div w:id="1505777477">
          <w:marLeft w:val="0"/>
          <w:marRight w:val="0"/>
          <w:marTop w:val="0"/>
          <w:marBottom w:val="0"/>
          <w:divBdr>
            <w:top w:val="none" w:sz="0" w:space="0" w:color="auto"/>
            <w:left w:val="none" w:sz="0" w:space="0" w:color="auto"/>
            <w:bottom w:val="none" w:sz="0" w:space="0" w:color="auto"/>
            <w:right w:val="none" w:sz="0" w:space="0" w:color="auto"/>
          </w:divBdr>
        </w:div>
        <w:div w:id="501821796">
          <w:marLeft w:val="0"/>
          <w:marRight w:val="0"/>
          <w:marTop w:val="0"/>
          <w:marBottom w:val="0"/>
          <w:divBdr>
            <w:top w:val="none" w:sz="0" w:space="0" w:color="auto"/>
            <w:left w:val="none" w:sz="0" w:space="0" w:color="auto"/>
            <w:bottom w:val="none" w:sz="0" w:space="0" w:color="auto"/>
            <w:right w:val="none" w:sz="0" w:space="0" w:color="auto"/>
          </w:divBdr>
        </w:div>
      </w:divsChild>
    </w:div>
    <w:div w:id="1776553703">
      <w:bodyDiv w:val="1"/>
      <w:marLeft w:val="0"/>
      <w:marRight w:val="0"/>
      <w:marTop w:val="0"/>
      <w:marBottom w:val="0"/>
      <w:divBdr>
        <w:top w:val="none" w:sz="0" w:space="0" w:color="auto"/>
        <w:left w:val="none" w:sz="0" w:space="0" w:color="auto"/>
        <w:bottom w:val="none" w:sz="0" w:space="0" w:color="auto"/>
        <w:right w:val="none" w:sz="0" w:space="0" w:color="auto"/>
      </w:divBdr>
      <w:divsChild>
        <w:div w:id="1417828568">
          <w:marLeft w:val="0"/>
          <w:marRight w:val="0"/>
          <w:marTop w:val="0"/>
          <w:marBottom w:val="0"/>
          <w:divBdr>
            <w:top w:val="none" w:sz="0" w:space="0" w:color="auto"/>
            <w:left w:val="none" w:sz="0" w:space="0" w:color="auto"/>
            <w:bottom w:val="none" w:sz="0" w:space="0" w:color="auto"/>
            <w:right w:val="none" w:sz="0" w:space="0" w:color="auto"/>
          </w:divBdr>
          <w:divsChild>
            <w:div w:id="953514521">
              <w:marLeft w:val="0"/>
              <w:marRight w:val="0"/>
              <w:marTop w:val="0"/>
              <w:marBottom w:val="0"/>
              <w:divBdr>
                <w:top w:val="none" w:sz="0" w:space="0" w:color="auto"/>
                <w:left w:val="none" w:sz="0" w:space="0" w:color="auto"/>
                <w:bottom w:val="none" w:sz="0" w:space="0" w:color="auto"/>
                <w:right w:val="none" w:sz="0" w:space="0" w:color="auto"/>
              </w:divBdr>
            </w:div>
            <w:div w:id="1187258235">
              <w:marLeft w:val="0"/>
              <w:marRight w:val="0"/>
              <w:marTop w:val="0"/>
              <w:marBottom w:val="0"/>
              <w:divBdr>
                <w:top w:val="none" w:sz="0" w:space="0" w:color="auto"/>
                <w:left w:val="none" w:sz="0" w:space="0" w:color="auto"/>
                <w:bottom w:val="none" w:sz="0" w:space="0" w:color="auto"/>
                <w:right w:val="none" w:sz="0" w:space="0" w:color="auto"/>
              </w:divBdr>
            </w:div>
            <w:div w:id="1394890052">
              <w:marLeft w:val="0"/>
              <w:marRight w:val="0"/>
              <w:marTop w:val="0"/>
              <w:marBottom w:val="0"/>
              <w:divBdr>
                <w:top w:val="none" w:sz="0" w:space="0" w:color="auto"/>
                <w:left w:val="none" w:sz="0" w:space="0" w:color="auto"/>
                <w:bottom w:val="none" w:sz="0" w:space="0" w:color="auto"/>
                <w:right w:val="none" w:sz="0" w:space="0" w:color="auto"/>
              </w:divBdr>
            </w:div>
            <w:div w:id="1091775614">
              <w:marLeft w:val="0"/>
              <w:marRight w:val="0"/>
              <w:marTop w:val="0"/>
              <w:marBottom w:val="0"/>
              <w:divBdr>
                <w:top w:val="none" w:sz="0" w:space="0" w:color="auto"/>
                <w:left w:val="none" w:sz="0" w:space="0" w:color="auto"/>
                <w:bottom w:val="none" w:sz="0" w:space="0" w:color="auto"/>
                <w:right w:val="none" w:sz="0" w:space="0" w:color="auto"/>
              </w:divBdr>
            </w:div>
            <w:div w:id="2105032303">
              <w:marLeft w:val="0"/>
              <w:marRight w:val="0"/>
              <w:marTop w:val="0"/>
              <w:marBottom w:val="0"/>
              <w:divBdr>
                <w:top w:val="none" w:sz="0" w:space="0" w:color="auto"/>
                <w:left w:val="none" w:sz="0" w:space="0" w:color="auto"/>
                <w:bottom w:val="none" w:sz="0" w:space="0" w:color="auto"/>
                <w:right w:val="none" w:sz="0" w:space="0" w:color="auto"/>
              </w:divBdr>
            </w:div>
            <w:div w:id="940183161">
              <w:marLeft w:val="0"/>
              <w:marRight w:val="0"/>
              <w:marTop w:val="0"/>
              <w:marBottom w:val="0"/>
              <w:divBdr>
                <w:top w:val="none" w:sz="0" w:space="0" w:color="auto"/>
                <w:left w:val="none" w:sz="0" w:space="0" w:color="auto"/>
                <w:bottom w:val="none" w:sz="0" w:space="0" w:color="auto"/>
                <w:right w:val="none" w:sz="0" w:space="0" w:color="auto"/>
              </w:divBdr>
            </w:div>
            <w:div w:id="1361053478">
              <w:marLeft w:val="0"/>
              <w:marRight w:val="0"/>
              <w:marTop w:val="0"/>
              <w:marBottom w:val="0"/>
              <w:divBdr>
                <w:top w:val="none" w:sz="0" w:space="0" w:color="auto"/>
                <w:left w:val="none" w:sz="0" w:space="0" w:color="auto"/>
                <w:bottom w:val="none" w:sz="0" w:space="0" w:color="auto"/>
                <w:right w:val="none" w:sz="0" w:space="0" w:color="auto"/>
              </w:divBdr>
            </w:div>
            <w:div w:id="1298142318">
              <w:marLeft w:val="0"/>
              <w:marRight w:val="0"/>
              <w:marTop w:val="0"/>
              <w:marBottom w:val="0"/>
              <w:divBdr>
                <w:top w:val="none" w:sz="0" w:space="0" w:color="auto"/>
                <w:left w:val="none" w:sz="0" w:space="0" w:color="auto"/>
                <w:bottom w:val="none" w:sz="0" w:space="0" w:color="auto"/>
                <w:right w:val="none" w:sz="0" w:space="0" w:color="auto"/>
              </w:divBdr>
            </w:div>
            <w:div w:id="1128474397">
              <w:marLeft w:val="0"/>
              <w:marRight w:val="0"/>
              <w:marTop w:val="0"/>
              <w:marBottom w:val="0"/>
              <w:divBdr>
                <w:top w:val="none" w:sz="0" w:space="0" w:color="auto"/>
                <w:left w:val="none" w:sz="0" w:space="0" w:color="auto"/>
                <w:bottom w:val="none" w:sz="0" w:space="0" w:color="auto"/>
                <w:right w:val="none" w:sz="0" w:space="0" w:color="auto"/>
              </w:divBdr>
            </w:div>
            <w:div w:id="347292718">
              <w:marLeft w:val="0"/>
              <w:marRight w:val="0"/>
              <w:marTop w:val="0"/>
              <w:marBottom w:val="0"/>
              <w:divBdr>
                <w:top w:val="none" w:sz="0" w:space="0" w:color="auto"/>
                <w:left w:val="none" w:sz="0" w:space="0" w:color="auto"/>
                <w:bottom w:val="none" w:sz="0" w:space="0" w:color="auto"/>
                <w:right w:val="none" w:sz="0" w:space="0" w:color="auto"/>
              </w:divBdr>
            </w:div>
            <w:div w:id="895817666">
              <w:marLeft w:val="0"/>
              <w:marRight w:val="0"/>
              <w:marTop w:val="0"/>
              <w:marBottom w:val="0"/>
              <w:divBdr>
                <w:top w:val="none" w:sz="0" w:space="0" w:color="auto"/>
                <w:left w:val="none" w:sz="0" w:space="0" w:color="auto"/>
                <w:bottom w:val="none" w:sz="0" w:space="0" w:color="auto"/>
                <w:right w:val="none" w:sz="0" w:space="0" w:color="auto"/>
              </w:divBdr>
            </w:div>
            <w:div w:id="1982494154">
              <w:marLeft w:val="0"/>
              <w:marRight w:val="0"/>
              <w:marTop w:val="0"/>
              <w:marBottom w:val="0"/>
              <w:divBdr>
                <w:top w:val="none" w:sz="0" w:space="0" w:color="auto"/>
                <w:left w:val="none" w:sz="0" w:space="0" w:color="auto"/>
                <w:bottom w:val="none" w:sz="0" w:space="0" w:color="auto"/>
                <w:right w:val="none" w:sz="0" w:space="0" w:color="auto"/>
              </w:divBdr>
            </w:div>
            <w:div w:id="1982537552">
              <w:marLeft w:val="0"/>
              <w:marRight w:val="0"/>
              <w:marTop w:val="0"/>
              <w:marBottom w:val="0"/>
              <w:divBdr>
                <w:top w:val="none" w:sz="0" w:space="0" w:color="auto"/>
                <w:left w:val="none" w:sz="0" w:space="0" w:color="auto"/>
                <w:bottom w:val="none" w:sz="0" w:space="0" w:color="auto"/>
                <w:right w:val="none" w:sz="0" w:space="0" w:color="auto"/>
              </w:divBdr>
            </w:div>
            <w:div w:id="1310865108">
              <w:marLeft w:val="0"/>
              <w:marRight w:val="0"/>
              <w:marTop w:val="0"/>
              <w:marBottom w:val="0"/>
              <w:divBdr>
                <w:top w:val="none" w:sz="0" w:space="0" w:color="auto"/>
                <w:left w:val="none" w:sz="0" w:space="0" w:color="auto"/>
                <w:bottom w:val="none" w:sz="0" w:space="0" w:color="auto"/>
                <w:right w:val="none" w:sz="0" w:space="0" w:color="auto"/>
              </w:divBdr>
            </w:div>
            <w:div w:id="742943">
              <w:marLeft w:val="0"/>
              <w:marRight w:val="0"/>
              <w:marTop w:val="0"/>
              <w:marBottom w:val="0"/>
              <w:divBdr>
                <w:top w:val="none" w:sz="0" w:space="0" w:color="auto"/>
                <w:left w:val="none" w:sz="0" w:space="0" w:color="auto"/>
                <w:bottom w:val="none" w:sz="0" w:space="0" w:color="auto"/>
                <w:right w:val="none" w:sz="0" w:space="0" w:color="auto"/>
              </w:divBdr>
            </w:div>
            <w:div w:id="11029853">
              <w:marLeft w:val="0"/>
              <w:marRight w:val="0"/>
              <w:marTop w:val="0"/>
              <w:marBottom w:val="0"/>
              <w:divBdr>
                <w:top w:val="none" w:sz="0" w:space="0" w:color="auto"/>
                <w:left w:val="none" w:sz="0" w:space="0" w:color="auto"/>
                <w:bottom w:val="none" w:sz="0" w:space="0" w:color="auto"/>
                <w:right w:val="none" w:sz="0" w:space="0" w:color="auto"/>
              </w:divBdr>
            </w:div>
            <w:div w:id="277569776">
              <w:marLeft w:val="0"/>
              <w:marRight w:val="0"/>
              <w:marTop w:val="0"/>
              <w:marBottom w:val="0"/>
              <w:divBdr>
                <w:top w:val="none" w:sz="0" w:space="0" w:color="auto"/>
                <w:left w:val="none" w:sz="0" w:space="0" w:color="auto"/>
                <w:bottom w:val="none" w:sz="0" w:space="0" w:color="auto"/>
                <w:right w:val="none" w:sz="0" w:space="0" w:color="auto"/>
              </w:divBdr>
            </w:div>
            <w:div w:id="1911773199">
              <w:marLeft w:val="0"/>
              <w:marRight w:val="0"/>
              <w:marTop w:val="0"/>
              <w:marBottom w:val="0"/>
              <w:divBdr>
                <w:top w:val="none" w:sz="0" w:space="0" w:color="auto"/>
                <w:left w:val="none" w:sz="0" w:space="0" w:color="auto"/>
                <w:bottom w:val="none" w:sz="0" w:space="0" w:color="auto"/>
                <w:right w:val="none" w:sz="0" w:space="0" w:color="auto"/>
              </w:divBdr>
            </w:div>
            <w:div w:id="1271009274">
              <w:marLeft w:val="0"/>
              <w:marRight w:val="0"/>
              <w:marTop w:val="0"/>
              <w:marBottom w:val="0"/>
              <w:divBdr>
                <w:top w:val="none" w:sz="0" w:space="0" w:color="auto"/>
                <w:left w:val="none" w:sz="0" w:space="0" w:color="auto"/>
                <w:bottom w:val="none" w:sz="0" w:space="0" w:color="auto"/>
                <w:right w:val="none" w:sz="0" w:space="0" w:color="auto"/>
              </w:divBdr>
            </w:div>
            <w:div w:id="1801800650">
              <w:marLeft w:val="0"/>
              <w:marRight w:val="0"/>
              <w:marTop w:val="0"/>
              <w:marBottom w:val="0"/>
              <w:divBdr>
                <w:top w:val="none" w:sz="0" w:space="0" w:color="auto"/>
                <w:left w:val="none" w:sz="0" w:space="0" w:color="auto"/>
                <w:bottom w:val="none" w:sz="0" w:space="0" w:color="auto"/>
                <w:right w:val="none" w:sz="0" w:space="0" w:color="auto"/>
              </w:divBdr>
            </w:div>
            <w:div w:id="808977977">
              <w:marLeft w:val="0"/>
              <w:marRight w:val="0"/>
              <w:marTop w:val="0"/>
              <w:marBottom w:val="0"/>
              <w:divBdr>
                <w:top w:val="none" w:sz="0" w:space="0" w:color="auto"/>
                <w:left w:val="none" w:sz="0" w:space="0" w:color="auto"/>
                <w:bottom w:val="none" w:sz="0" w:space="0" w:color="auto"/>
                <w:right w:val="none" w:sz="0" w:space="0" w:color="auto"/>
              </w:divBdr>
            </w:div>
            <w:div w:id="1234001227">
              <w:marLeft w:val="0"/>
              <w:marRight w:val="0"/>
              <w:marTop w:val="0"/>
              <w:marBottom w:val="0"/>
              <w:divBdr>
                <w:top w:val="none" w:sz="0" w:space="0" w:color="auto"/>
                <w:left w:val="none" w:sz="0" w:space="0" w:color="auto"/>
                <w:bottom w:val="none" w:sz="0" w:space="0" w:color="auto"/>
                <w:right w:val="none" w:sz="0" w:space="0" w:color="auto"/>
              </w:divBdr>
            </w:div>
            <w:div w:id="480117550">
              <w:marLeft w:val="0"/>
              <w:marRight w:val="0"/>
              <w:marTop w:val="0"/>
              <w:marBottom w:val="0"/>
              <w:divBdr>
                <w:top w:val="none" w:sz="0" w:space="0" w:color="auto"/>
                <w:left w:val="none" w:sz="0" w:space="0" w:color="auto"/>
                <w:bottom w:val="none" w:sz="0" w:space="0" w:color="auto"/>
                <w:right w:val="none" w:sz="0" w:space="0" w:color="auto"/>
              </w:divBdr>
            </w:div>
            <w:div w:id="344868756">
              <w:marLeft w:val="0"/>
              <w:marRight w:val="0"/>
              <w:marTop w:val="0"/>
              <w:marBottom w:val="0"/>
              <w:divBdr>
                <w:top w:val="none" w:sz="0" w:space="0" w:color="auto"/>
                <w:left w:val="none" w:sz="0" w:space="0" w:color="auto"/>
                <w:bottom w:val="none" w:sz="0" w:space="0" w:color="auto"/>
                <w:right w:val="none" w:sz="0" w:space="0" w:color="auto"/>
              </w:divBdr>
            </w:div>
            <w:div w:id="537201798">
              <w:marLeft w:val="0"/>
              <w:marRight w:val="0"/>
              <w:marTop w:val="0"/>
              <w:marBottom w:val="0"/>
              <w:divBdr>
                <w:top w:val="none" w:sz="0" w:space="0" w:color="auto"/>
                <w:left w:val="none" w:sz="0" w:space="0" w:color="auto"/>
                <w:bottom w:val="none" w:sz="0" w:space="0" w:color="auto"/>
                <w:right w:val="none" w:sz="0" w:space="0" w:color="auto"/>
              </w:divBdr>
            </w:div>
            <w:div w:id="1819222165">
              <w:marLeft w:val="0"/>
              <w:marRight w:val="0"/>
              <w:marTop w:val="0"/>
              <w:marBottom w:val="0"/>
              <w:divBdr>
                <w:top w:val="none" w:sz="0" w:space="0" w:color="auto"/>
                <w:left w:val="none" w:sz="0" w:space="0" w:color="auto"/>
                <w:bottom w:val="none" w:sz="0" w:space="0" w:color="auto"/>
                <w:right w:val="none" w:sz="0" w:space="0" w:color="auto"/>
              </w:divBdr>
            </w:div>
            <w:div w:id="28383098">
              <w:marLeft w:val="0"/>
              <w:marRight w:val="0"/>
              <w:marTop w:val="0"/>
              <w:marBottom w:val="0"/>
              <w:divBdr>
                <w:top w:val="none" w:sz="0" w:space="0" w:color="auto"/>
                <w:left w:val="none" w:sz="0" w:space="0" w:color="auto"/>
                <w:bottom w:val="none" w:sz="0" w:space="0" w:color="auto"/>
                <w:right w:val="none" w:sz="0" w:space="0" w:color="auto"/>
              </w:divBdr>
            </w:div>
            <w:div w:id="1107044999">
              <w:marLeft w:val="0"/>
              <w:marRight w:val="0"/>
              <w:marTop w:val="0"/>
              <w:marBottom w:val="0"/>
              <w:divBdr>
                <w:top w:val="none" w:sz="0" w:space="0" w:color="auto"/>
                <w:left w:val="none" w:sz="0" w:space="0" w:color="auto"/>
                <w:bottom w:val="none" w:sz="0" w:space="0" w:color="auto"/>
                <w:right w:val="none" w:sz="0" w:space="0" w:color="auto"/>
              </w:divBdr>
            </w:div>
            <w:div w:id="111831724">
              <w:marLeft w:val="0"/>
              <w:marRight w:val="0"/>
              <w:marTop w:val="0"/>
              <w:marBottom w:val="0"/>
              <w:divBdr>
                <w:top w:val="none" w:sz="0" w:space="0" w:color="auto"/>
                <w:left w:val="none" w:sz="0" w:space="0" w:color="auto"/>
                <w:bottom w:val="none" w:sz="0" w:space="0" w:color="auto"/>
                <w:right w:val="none" w:sz="0" w:space="0" w:color="auto"/>
              </w:divBdr>
            </w:div>
            <w:div w:id="2046635165">
              <w:marLeft w:val="0"/>
              <w:marRight w:val="0"/>
              <w:marTop w:val="0"/>
              <w:marBottom w:val="0"/>
              <w:divBdr>
                <w:top w:val="none" w:sz="0" w:space="0" w:color="auto"/>
                <w:left w:val="none" w:sz="0" w:space="0" w:color="auto"/>
                <w:bottom w:val="none" w:sz="0" w:space="0" w:color="auto"/>
                <w:right w:val="none" w:sz="0" w:space="0" w:color="auto"/>
              </w:divBdr>
            </w:div>
            <w:div w:id="143013993">
              <w:marLeft w:val="0"/>
              <w:marRight w:val="0"/>
              <w:marTop w:val="0"/>
              <w:marBottom w:val="0"/>
              <w:divBdr>
                <w:top w:val="none" w:sz="0" w:space="0" w:color="auto"/>
                <w:left w:val="none" w:sz="0" w:space="0" w:color="auto"/>
                <w:bottom w:val="none" w:sz="0" w:space="0" w:color="auto"/>
                <w:right w:val="none" w:sz="0" w:space="0" w:color="auto"/>
              </w:divBdr>
            </w:div>
            <w:div w:id="1040664137">
              <w:marLeft w:val="0"/>
              <w:marRight w:val="0"/>
              <w:marTop w:val="0"/>
              <w:marBottom w:val="0"/>
              <w:divBdr>
                <w:top w:val="none" w:sz="0" w:space="0" w:color="auto"/>
                <w:left w:val="none" w:sz="0" w:space="0" w:color="auto"/>
                <w:bottom w:val="none" w:sz="0" w:space="0" w:color="auto"/>
                <w:right w:val="none" w:sz="0" w:space="0" w:color="auto"/>
              </w:divBdr>
            </w:div>
            <w:div w:id="148064617">
              <w:marLeft w:val="0"/>
              <w:marRight w:val="0"/>
              <w:marTop w:val="0"/>
              <w:marBottom w:val="0"/>
              <w:divBdr>
                <w:top w:val="none" w:sz="0" w:space="0" w:color="auto"/>
                <w:left w:val="none" w:sz="0" w:space="0" w:color="auto"/>
                <w:bottom w:val="none" w:sz="0" w:space="0" w:color="auto"/>
                <w:right w:val="none" w:sz="0" w:space="0" w:color="auto"/>
              </w:divBdr>
            </w:div>
            <w:div w:id="1588348470">
              <w:marLeft w:val="0"/>
              <w:marRight w:val="0"/>
              <w:marTop w:val="0"/>
              <w:marBottom w:val="0"/>
              <w:divBdr>
                <w:top w:val="none" w:sz="0" w:space="0" w:color="auto"/>
                <w:left w:val="none" w:sz="0" w:space="0" w:color="auto"/>
                <w:bottom w:val="none" w:sz="0" w:space="0" w:color="auto"/>
                <w:right w:val="none" w:sz="0" w:space="0" w:color="auto"/>
              </w:divBdr>
            </w:div>
            <w:div w:id="877546629">
              <w:marLeft w:val="0"/>
              <w:marRight w:val="0"/>
              <w:marTop w:val="0"/>
              <w:marBottom w:val="0"/>
              <w:divBdr>
                <w:top w:val="none" w:sz="0" w:space="0" w:color="auto"/>
                <w:left w:val="none" w:sz="0" w:space="0" w:color="auto"/>
                <w:bottom w:val="none" w:sz="0" w:space="0" w:color="auto"/>
                <w:right w:val="none" w:sz="0" w:space="0" w:color="auto"/>
              </w:divBdr>
            </w:div>
            <w:div w:id="931739794">
              <w:marLeft w:val="0"/>
              <w:marRight w:val="0"/>
              <w:marTop w:val="0"/>
              <w:marBottom w:val="0"/>
              <w:divBdr>
                <w:top w:val="none" w:sz="0" w:space="0" w:color="auto"/>
                <w:left w:val="none" w:sz="0" w:space="0" w:color="auto"/>
                <w:bottom w:val="none" w:sz="0" w:space="0" w:color="auto"/>
                <w:right w:val="none" w:sz="0" w:space="0" w:color="auto"/>
              </w:divBdr>
            </w:div>
            <w:div w:id="1607082147">
              <w:marLeft w:val="0"/>
              <w:marRight w:val="0"/>
              <w:marTop w:val="0"/>
              <w:marBottom w:val="0"/>
              <w:divBdr>
                <w:top w:val="none" w:sz="0" w:space="0" w:color="auto"/>
                <w:left w:val="none" w:sz="0" w:space="0" w:color="auto"/>
                <w:bottom w:val="none" w:sz="0" w:space="0" w:color="auto"/>
                <w:right w:val="none" w:sz="0" w:space="0" w:color="auto"/>
              </w:divBdr>
            </w:div>
            <w:div w:id="516776093">
              <w:marLeft w:val="0"/>
              <w:marRight w:val="0"/>
              <w:marTop w:val="0"/>
              <w:marBottom w:val="0"/>
              <w:divBdr>
                <w:top w:val="none" w:sz="0" w:space="0" w:color="auto"/>
                <w:left w:val="none" w:sz="0" w:space="0" w:color="auto"/>
                <w:bottom w:val="none" w:sz="0" w:space="0" w:color="auto"/>
                <w:right w:val="none" w:sz="0" w:space="0" w:color="auto"/>
              </w:divBdr>
            </w:div>
            <w:div w:id="2144345004">
              <w:marLeft w:val="0"/>
              <w:marRight w:val="0"/>
              <w:marTop w:val="0"/>
              <w:marBottom w:val="0"/>
              <w:divBdr>
                <w:top w:val="none" w:sz="0" w:space="0" w:color="auto"/>
                <w:left w:val="none" w:sz="0" w:space="0" w:color="auto"/>
                <w:bottom w:val="none" w:sz="0" w:space="0" w:color="auto"/>
                <w:right w:val="none" w:sz="0" w:space="0" w:color="auto"/>
              </w:divBdr>
            </w:div>
            <w:div w:id="582570962">
              <w:marLeft w:val="0"/>
              <w:marRight w:val="0"/>
              <w:marTop w:val="0"/>
              <w:marBottom w:val="0"/>
              <w:divBdr>
                <w:top w:val="none" w:sz="0" w:space="0" w:color="auto"/>
                <w:left w:val="none" w:sz="0" w:space="0" w:color="auto"/>
                <w:bottom w:val="none" w:sz="0" w:space="0" w:color="auto"/>
                <w:right w:val="none" w:sz="0" w:space="0" w:color="auto"/>
              </w:divBdr>
            </w:div>
            <w:div w:id="1327778646">
              <w:marLeft w:val="0"/>
              <w:marRight w:val="0"/>
              <w:marTop w:val="0"/>
              <w:marBottom w:val="0"/>
              <w:divBdr>
                <w:top w:val="none" w:sz="0" w:space="0" w:color="auto"/>
                <w:left w:val="none" w:sz="0" w:space="0" w:color="auto"/>
                <w:bottom w:val="none" w:sz="0" w:space="0" w:color="auto"/>
                <w:right w:val="none" w:sz="0" w:space="0" w:color="auto"/>
              </w:divBdr>
            </w:div>
            <w:div w:id="930967158">
              <w:marLeft w:val="0"/>
              <w:marRight w:val="0"/>
              <w:marTop w:val="0"/>
              <w:marBottom w:val="0"/>
              <w:divBdr>
                <w:top w:val="none" w:sz="0" w:space="0" w:color="auto"/>
                <w:left w:val="none" w:sz="0" w:space="0" w:color="auto"/>
                <w:bottom w:val="none" w:sz="0" w:space="0" w:color="auto"/>
                <w:right w:val="none" w:sz="0" w:space="0" w:color="auto"/>
              </w:divBdr>
            </w:div>
            <w:div w:id="1160583396">
              <w:marLeft w:val="0"/>
              <w:marRight w:val="0"/>
              <w:marTop w:val="0"/>
              <w:marBottom w:val="0"/>
              <w:divBdr>
                <w:top w:val="none" w:sz="0" w:space="0" w:color="auto"/>
                <w:left w:val="none" w:sz="0" w:space="0" w:color="auto"/>
                <w:bottom w:val="none" w:sz="0" w:space="0" w:color="auto"/>
                <w:right w:val="none" w:sz="0" w:space="0" w:color="auto"/>
              </w:divBdr>
            </w:div>
            <w:div w:id="16977574">
              <w:marLeft w:val="0"/>
              <w:marRight w:val="0"/>
              <w:marTop w:val="0"/>
              <w:marBottom w:val="0"/>
              <w:divBdr>
                <w:top w:val="none" w:sz="0" w:space="0" w:color="auto"/>
                <w:left w:val="none" w:sz="0" w:space="0" w:color="auto"/>
                <w:bottom w:val="none" w:sz="0" w:space="0" w:color="auto"/>
                <w:right w:val="none" w:sz="0" w:space="0" w:color="auto"/>
              </w:divBdr>
            </w:div>
            <w:div w:id="60837880">
              <w:marLeft w:val="0"/>
              <w:marRight w:val="0"/>
              <w:marTop w:val="0"/>
              <w:marBottom w:val="0"/>
              <w:divBdr>
                <w:top w:val="none" w:sz="0" w:space="0" w:color="auto"/>
                <w:left w:val="none" w:sz="0" w:space="0" w:color="auto"/>
                <w:bottom w:val="none" w:sz="0" w:space="0" w:color="auto"/>
                <w:right w:val="none" w:sz="0" w:space="0" w:color="auto"/>
              </w:divBdr>
            </w:div>
            <w:div w:id="219558105">
              <w:marLeft w:val="0"/>
              <w:marRight w:val="0"/>
              <w:marTop w:val="0"/>
              <w:marBottom w:val="0"/>
              <w:divBdr>
                <w:top w:val="none" w:sz="0" w:space="0" w:color="auto"/>
                <w:left w:val="none" w:sz="0" w:space="0" w:color="auto"/>
                <w:bottom w:val="none" w:sz="0" w:space="0" w:color="auto"/>
                <w:right w:val="none" w:sz="0" w:space="0" w:color="auto"/>
              </w:divBdr>
            </w:div>
            <w:div w:id="416753429">
              <w:marLeft w:val="0"/>
              <w:marRight w:val="0"/>
              <w:marTop w:val="0"/>
              <w:marBottom w:val="0"/>
              <w:divBdr>
                <w:top w:val="none" w:sz="0" w:space="0" w:color="auto"/>
                <w:left w:val="none" w:sz="0" w:space="0" w:color="auto"/>
                <w:bottom w:val="none" w:sz="0" w:space="0" w:color="auto"/>
                <w:right w:val="none" w:sz="0" w:space="0" w:color="auto"/>
              </w:divBdr>
            </w:div>
            <w:div w:id="1822110991">
              <w:marLeft w:val="0"/>
              <w:marRight w:val="0"/>
              <w:marTop w:val="0"/>
              <w:marBottom w:val="0"/>
              <w:divBdr>
                <w:top w:val="none" w:sz="0" w:space="0" w:color="auto"/>
                <w:left w:val="none" w:sz="0" w:space="0" w:color="auto"/>
                <w:bottom w:val="none" w:sz="0" w:space="0" w:color="auto"/>
                <w:right w:val="none" w:sz="0" w:space="0" w:color="auto"/>
              </w:divBdr>
            </w:div>
            <w:div w:id="506945637">
              <w:marLeft w:val="0"/>
              <w:marRight w:val="0"/>
              <w:marTop w:val="0"/>
              <w:marBottom w:val="0"/>
              <w:divBdr>
                <w:top w:val="none" w:sz="0" w:space="0" w:color="auto"/>
                <w:left w:val="none" w:sz="0" w:space="0" w:color="auto"/>
                <w:bottom w:val="none" w:sz="0" w:space="0" w:color="auto"/>
                <w:right w:val="none" w:sz="0" w:space="0" w:color="auto"/>
              </w:divBdr>
            </w:div>
            <w:div w:id="688872543">
              <w:marLeft w:val="0"/>
              <w:marRight w:val="0"/>
              <w:marTop w:val="0"/>
              <w:marBottom w:val="0"/>
              <w:divBdr>
                <w:top w:val="none" w:sz="0" w:space="0" w:color="auto"/>
                <w:left w:val="none" w:sz="0" w:space="0" w:color="auto"/>
                <w:bottom w:val="none" w:sz="0" w:space="0" w:color="auto"/>
                <w:right w:val="none" w:sz="0" w:space="0" w:color="auto"/>
              </w:divBdr>
            </w:div>
            <w:div w:id="1523125536">
              <w:marLeft w:val="0"/>
              <w:marRight w:val="0"/>
              <w:marTop w:val="0"/>
              <w:marBottom w:val="0"/>
              <w:divBdr>
                <w:top w:val="none" w:sz="0" w:space="0" w:color="auto"/>
                <w:left w:val="none" w:sz="0" w:space="0" w:color="auto"/>
                <w:bottom w:val="none" w:sz="0" w:space="0" w:color="auto"/>
                <w:right w:val="none" w:sz="0" w:space="0" w:color="auto"/>
              </w:divBdr>
            </w:div>
            <w:div w:id="102575046">
              <w:marLeft w:val="0"/>
              <w:marRight w:val="0"/>
              <w:marTop w:val="0"/>
              <w:marBottom w:val="0"/>
              <w:divBdr>
                <w:top w:val="none" w:sz="0" w:space="0" w:color="auto"/>
                <w:left w:val="none" w:sz="0" w:space="0" w:color="auto"/>
                <w:bottom w:val="none" w:sz="0" w:space="0" w:color="auto"/>
                <w:right w:val="none" w:sz="0" w:space="0" w:color="auto"/>
              </w:divBdr>
            </w:div>
            <w:div w:id="1754551037">
              <w:marLeft w:val="0"/>
              <w:marRight w:val="0"/>
              <w:marTop w:val="0"/>
              <w:marBottom w:val="0"/>
              <w:divBdr>
                <w:top w:val="none" w:sz="0" w:space="0" w:color="auto"/>
                <w:left w:val="none" w:sz="0" w:space="0" w:color="auto"/>
                <w:bottom w:val="none" w:sz="0" w:space="0" w:color="auto"/>
                <w:right w:val="none" w:sz="0" w:space="0" w:color="auto"/>
              </w:divBdr>
            </w:div>
            <w:div w:id="1710034251">
              <w:marLeft w:val="0"/>
              <w:marRight w:val="0"/>
              <w:marTop w:val="0"/>
              <w:marBottom w:val="0"/>
              <w:divBdr>
                <w:top w:val="none" w:sz="0" w:space="0" w:color="auto"/>
                <w:left w:val="none" w:sz="0" w:space="0" w:color="auto"/>
                <w:bottom w:val="none" w:sz="0" w:space="0" w:color="auto"/>
                <w:right w:val="none" w:sz="0" w:space="0" w:color="auto"/>
              </w:divBdr>
            </w:div>
            <w:div w:id="1945646214">
              <w:marLeft w:val="0"/>
              <w:marRight w:val="0"/>
              <w:marTop w:val="0"/>
              <w:marBottom w:val="0"/>
              <w:divBdr>
                <w:top w:val="none" w:sz="0" w:space="0" w:color="auto"/>
                <w:left w:val="none" w:sz="0" w:space="0" w:color="auto"/>
                <w:bottom w:val="none" w:sz="0" w:space="0" w:color="auto"/>
                <w:right w:val="none" w:sz="0" w:space="0" w:color="auto"/>
              </w:divBdr>
            </w:div>
            <w:div w:id="214582167">
              <w:marLeft w:val="0"/>
              <w:marRight w:val="0"/>
              <w:marTop w:val="0"/>
              <w:marBottom w:val="0"/>
              <w:divBdr>
                <w:top w:val="none" w:sz="0" w:space="0" w:color="auto"/>
                <w:left w:val="none" w:sz="0" w:space="0" w:color="auto"/>
                <w:bottom w:val="none" w:sz="0" w:space="0" w:color="auto"/>
                <w:right w:val="none" w:sz="0" w:space="0" w:color="auto"/>
              </w:divBdr>
            </w:div>
            <w:div w:id="564681270">
              <w:marLeft w:val="0"/>
              <w:marRight w:val="0"/>
              <w:marTop w:val="0"/>
              <w:marBottom w:val="0"/>
              <w:divBdr>
                <w:top w:val="none" w:sz="0" w:space="0" w:color="auto"/>
                <w:left w:val="none" w:sz="0" w:space="0" w:color="auto"/>
                <w:bottom w:val="none" w:sz="0" w:space="0" w:color="auto"/>
                <w:right w:val="none" w:sz="0" w:space="0" w:color="auto"/>
              </w:divBdr>
            </w:div>
            <w:div w:id="1723628333">
              <w:marLeft w:val="0"/>
              <w:marRight w:val="0"/>
              <w:marTop w:val="0"/>
              <w:marBottom w:val="0"/>
              <w:divBdr>
                <w:top w:val="none" w:sz="0" w:space="0" w:color="auto"/>
                <w:left w:val="none" w:sz="0" w:space="0" w:color="auto"/>
                <w:bottom w:val="none" w:sz="0" w:space="0" w:color="auto"/>
                <w:right w:val="none" w:sz="0" w:space="0" w:color="auto"/>
              </w:divBdr>
            </w:div>
            <w:div w:id="372193878">
              <w:marLeft w:val="0"/>
              <w:marRight w:val="0"/>
              <w:marTop w:val="0"/>
              <w:marBottom w:val="0"/>
              <w:divBdr>
                <w:top w:val="none" w:sz="0" w:space="0" w:color="auto"/>
                <w:left w:val="none" w:sz="0" w:space="0" w:color="auto"/>
                <w:bottom w:val="none" w:sz="0" w:space="0" w:color="auto"/>
                <w:right w:val="none" w:sz="0" w:space="0" w:color="auto"/>
              </w:divBdr>
            </w:div>
            <w:div w:id="161628149">
              <w:marLeft w:val="0"/>
              <w:marRight w:val="0"/>
              <w:marTop w:val="0"/>
              <w:marBottom w:val="0"/>
              <w:divBdr>
                <w:top w:val="none" w:sz="0" w:space="0" w:color="auto"/>
                <w:left w:val="none" w:sz="0" w:space="0" w:color="auto"/>
                <w:bottom w:val="none" w:sz="0" w:space="0" w:color="auto"/>
                <w:right w:val="none" w:sz="0" w:space="0" w:color="auto"/>
              </w:divBdr>
            </w:div>
            <w:div w:id="685835778">
              <w:marLeft w:val="0"/>
              <w:marRight w:val="0"/>
              <w:marTop w:val="0"/>
              <w:marBottom w:val="0"/>
              <w:divBdr>
                <w:top w:val="none" w:sz="0" w:space="0" w:color="auto"/>
                <w:left w:val="none" w:sz="0" w:space="0" w:color="auto"/>
                <w:bottom w:val="none" w:sz="0" w:space="0" w:color="auto"/>
                <w:right w:val="none" w:sz="0" w:space="0" w:color="auto"/>
              </w:divBdr>
            </w:div>
            <w:div w:id="185682431">
              <w:marLeft w:val="0"/>
              <w:marRight w:val="0"/>
              <w:marTop w:val="0"/>
              <w:marBottom w:val="0"/>
              <w:divBdr>
                <w:top w:val="none" w:sz="0" w:space="0" w:color="auto"/>
                <w:left w:val="none" w:sz="0" w:space="0" w:color="auto"/>
                <w:bottom w:val="none" w:sz="0" w:space="0" w:color="auto"/>
                <w:right w:val="none" w:sz="0" w:space="0" w:color="auto"/>
              </w:divBdr>
            </w:div>
            <w:div w:id="1813213594">
              <w:marLeft w:val="0"/>
              <w:marRight w:val="0"/>
              <w:marTop w:val="0"/>
              <w:marBottom w:val="0"/>
              <w:divBdr>
                <w:top w:val="none" w:sz="0" w:space="0" w:color="auto"/>
                <w:left w:val="none" w:sz="0" w:space="0" w:color="auto"/>
                <w:bottom w:val="none" w:sz="0" w:space="0" w:color="auto"/>
                <w:right w:val="none" w:sz="0" w:space="0" w:color="auto"/>
              </w:divBdr>
            </w:div>
            <w:div w:id="1302467622">
              <w:marLeft w:val="0"/>
              <w:marRight w:val="0"/>
              <w:marTop w:val="0"/>
              <w:marBottom w:val="0"/>
              <w:divBdr>
                <w:top w:val="none" w:sz="0" w:space="0" w:color="auto"/>
                <w:left w:val="none" w:sz="0" w:space="0" w:color="auto"/>
                <w:bottom w:val="none" w:sz="0" w:space="0" w:color="auto"/>
                <w:right w:val="none" w:sz="0" w:space="0" w:color="auto"/>
              </w:divBdr>
            </w:div>
            <w:div w:id="2056158643">
              <w:marLeft w:val="0"/>
              <w:marRight w:val="0"/>
              <w:marTop w:val="0"/>
              <w:marBottom w:val="0"/>
              <w:divBdr>
                <w:top w:val="none" w:sz="0" w:space="0" w:color="auto"/>
                <w:left w:val="none" w:sz="0" w:space="0" w:color="auto"/>
                <w:bottom w:val="none" w:sz="0" w:space="0" w:color="auto"/>
                <w:right w:val="none" w:sz="0" w:space="0" w:color="auto"/>
              </w:divBdr>
            </w:div>
            <w:div w:id="1723406256">
              <w:marLeft w:val="0"/>
              <w:marRight w:val="0"/>
              <w:marTop w:val="0"/>
              <w:marBottom w:val="0"/>
              <w:divBdr>
                <w:top w:val="none" w:sz="0" w:space="0" w:color="auto"/>
                <w:left w:val="none" w:sz="0" w:space="0" w:color="auto"/>
                <w:bottom w:val="none" w:sz="0" w:space="0" w:color="auto"/>
                <w:right w:val="none" w:sz="0" w:space="0" w:color="auto"/>
              </w:divBdr>
            </w:div>
            <w:div w:id="1183974078">
              <w:marLeft w:val="0"/>
              <w:marRight w:val="0"/>
              <w:marTop w:val="0"/>
              <w:marBottom w:val="0"/>
              <w:divBdr>
                <w:top w:val="none" w:sz="0" w:space="0" w:color="auto"/>
                <w:left w:val="none" w:sz="0" w:space="0" w:color="auto"/>
                <w:bottom w:val="none" w:sz="0" w:space="0" w:color="auto"/>
                <w:right w:val="none" w:sz="0" w:space="0" w:color="auto"/>
              </w:divBdr>
            </w:div>
            <w:div w:id="751465369">
              <w:marLeft w:val="0"/>
              <w:marRight w:val="0"/>
              <w:marTop w:val="0"/>
              <w:marBottom w:val="0"/>
              <w:divBdr>
                <w:top w:val="none" w:sz="0" w:space="0" w:color="auto"/>
                <w:left w:val="none" w:sz="0" w:space="0" w:color="auto"/>
                <w:bottom w:val="none" w:sz="0" w:space="0" w:color="auto"/>
                <w:right w:val="none" w:sz="0" w:space="0" w:color="auto"/>
              </w:divBdr>
            </w:div>
            <w:div w:id="1755396668">
              <w:marLeft w:val="0"/>
              <w:marRight w:val="0"/>
              <w:marTop w:val="0"/>
              <w:marBottom w:val="0"/>
              <w:divBdr>
                <w:top w:val="none" w:sz="0" w:space="0" w:color="auto"/>
                <w:left w:val="none" w:sz="0" w:space="0" w:color="auto"/>
                <w:bottom w:val="none" w:sz="0" w:space="0" w:color="auto"/>
                <w:right w:val="none" w:sz="0" w:space="0" w:color="auto"/>
              </w:divBdr>
            </w:div>
            <w:div w:id="563369193">
              <w:marLeft w:val="0"/>
              <w:marRight w:val="0"/>
              <w:marTop w:val="0"/>
              <w:marBottom w:val="0"/>
              <w:divBdr>
                <w:top w:val="none" w:sz="0" w:space="0" w:color="auto"/>
                <w:left w:val="none" w:sz="0" w:space="0" w:color="auto"/>
                <w:bottom w:val="none" w:sz="0" w:space="0" w:color="auto"/>
                <w:right w:val="none" w:sz="0" w:space="0" w:color="auto"/>
              </w:divBdr>
            </w:div>
            <w:div w:id="224222915">
              <w:marLeft w:val="0"/>
              <w:marRight w:val="0"/>
              <w:marTop w:val="0"/>
              <w:marBottom w:val="0"/>
              <w:divBdr>
                <w:top w:val="none" w:sz="0" w:space="0" w:color="auto"/>
                <w:left w:val="none" w:sz="0" w:space="0" w:color="auto"/>
                <w:bottom w:val="none" w:sz="0" w:space="0" w:color="auto"/>
                <w:right w:val="none" w:sz="0" w:space="0" w:color="auto"/>
              </w:divBdr>
            </w:div>
            <w:div w:id="1927038362">
              <w:marLeft w:val="0"/>
              <w:marRight w:val="0"/>
              <w:marTop w:val="0"/>
              <w:marBottom w:val="0"/>
              <w:divBdr>
                <w:top w:val="none" w:sz="0" w:space="0" w:color="auto"/>
                <w:left w:val="none" w:sz="0" w:space="0" w:color="auto"/>
                <w:bottom w:val="none" w:sz="0" w:space="0" w:color="auto"/>
                <w:right w:val="none" w:sz="0" w:space="0" w:color="auto"/>
              </w:divBdr>
            </w:div>
            <w:div w:id="1081220362">
              <w:marLeft w:val="0"/>
              <w:marRight w:val="0"/>
              <w:marTop w:val="0"/>
              <w:marBottom w:val="0"/>
              <w:divBdr>
                <w:top w:val="none" w:sz="0" w:space="0" w:color="auto"/>
                <w:left w:val="none" w:sz="0" w:space="0" w:color="auto"/>
                <w:bottom w:val="none" w:sz="0" w:space="0" w:color="auto"/>
                <w:right w:val="none" w:sz="0" w:space="0" w:color="auto"/>
              </w:divBdr>
            </w:div>
            <w:div w:id="352809327">
              <w:marLeft w:val="0"/>
              <w:marRight w:val="0"/>
              <w:marTop w:val="0"/>
              <w:marBottom w:val="0"/>
              <w:divBdr>
                <w:top w:val="none" w:sz="0" w:space="0" w:color="auto"/>
                <w:left w:val="none" w:sz="0" w:space="0" w:color="auto"/>
                <w:bottom w:val="none" w:sz="0" w:space="0" w:color="auto"/>
                <w:right w:val="none" w:sz="0" w:space="0" w:color="auto"/>
              </w:divBdr>
            </w:div>
            <w:div w:id="122194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2390">
      <w:bodyDiv w:val="1"/>
      <w:marLeft w:val="0"/>
      <w:marRight w:val="0"/>
      <w:marTop w:val="0"/>
      <w:marBottom w:val="0"/>
      <w:divBdr>
        <w:top w:val="none" w:sz="0" w:space="0" w:color="auto"/>
        <w:left w:val="none" w:sz="0" w:space="0" w:color="auto"/>
        <w:bottom w:val="none" w:sz="0" w:space="0" w:color="auto"/>
        <w:right w:val="none" w:sz="0" w:space="0" w:color="auto"/>
      </w:divBdr>
      <w:divsChild>
        <w:div w:id="554893838">
          <w:marLeft w:val="0"/>
          <w:marRight w:val="0"/>
          <w:marTop w:val="0"/>
          <w:marBottom w:val="0"/>
          <w:divBdr>
            <w:top w:val="none" w:sz="0" w:space="0" w:color="auto"/>
            <w:left w:val="none" w:sz="0" w:space="0" w:color="auto"/>
            <w:bottom w:val="none" w:sz="0" w:space="0" w:color="auto"/>
            <w:right w:val="none" w:sz="0" w:space="0" w:color="auto"/>
          </w:divBdr>
          <w:divsChild>
            <w:div w:id="286351896">
              <w:marLeft w:val="0"/>
              <w:marRight w:val="0"/>
              <w:marTop w:val="0"/>
              <w:marBottom w:val="0"/>
              <w:divBdr>
                <w:top w:val="none" w:sz="0" w:space="0" w:color="auto"/>
                <w:left w:val="none" w:sz="0" w:space="0" w:color="auto"/>
                <w:bottom w:val="none" w:sz="0" w:space="0" w:color="auto"/>
                <w:right w:val="none" w:sz="0" w:space="0" w:color="auto"/>
              </w:divBdr>
            </w:div>
            <w:div w:id="1625386997">
              <w:marLeft w:val="0"/>
              <w:marRight w:val="0"/>
              <w:marTop w:val="0"/>
              <w:marBottom w:val="0"/>
              <w:divBdr>
                <w:top w:val="none" w:sz="0" w:space="0" w:color="auto"/>
                <w:left w:val="none" w:sz="0" w:space="0" w:color="auto"/>
                <w:bottom w:val="none" w:sz="0" w:space="0" w:color="auto"/>
                <w:right w:val="none" w:sz="0" w:space="0" w:color="auto"/>
              </w:divBdr>
            </w:div>
            <w:div w:id="970287403">
              <w:marLeft w:val="0"/>
              <w:marRight w:val="0"/>
              <w:marTop w:val="0"/>
              <w:marBottom w:val="0"/>
              <w:divBdr>
                <w:top w:val="none" w:sz="0" w:space="0" w:color="auto"/>
                <w:left w:val="none" w:sz="0" w:space="0" w:color="auto"/>
                <w:bottom w:val="none" w:sz="0" w:space="0" w:color="auto"/>
                <w:right w:val="none" w:sz="0" w:space="0" w:color="auto"/>
              </w:divBdr>
            </w:div>
            <w:div w:id="824509706">
              <w:marLeft w:val="0"/>
              <w:marRight w:val="0"/>
              <w:marTop w:val="0"/>
              <w:marBottom w:val="0"/>
              <w:divBdr>
                <w:top w:val="none" w:sz="0" w:space="0" w:color="auto"/>
                <w:left w:val="none" w:sz="0" w:space="0" w:color="auto"/>
                <w:bottom w:val="none" w:sz="0" w:space="0" w:color="auto"/>
                <w:right w:val="none" w:sz="0" w:space="0" w:color="auto"/>
              </w:divBdr>
            </w:div>
            <w:div w:id="1779376180">
              <w:marLeft w:val="0"/>
              <w:marRight w:val="0"/>
              <w:marTop w:val="0"/>
              <w:marBottom w:val="0"/>
              <w:divBdr>
                <w:top w:val="none" w:sz="0" w:space="0" w:color="auto"/>
                <w:left w:val="none" w:sz="0" w:space="0" w:color="auto"/>
                <w:bottom w:val="none" w:sz="0" w:space="0" w:color="auto"/>
                <w:right w:val="none" w:sz="0" w:space="0" w:color="auto"/>
              </w:divBdr>
            </w:div>
            <w:div w:id="1896968613">
              <w:marLeft w:val="0"/>
              <w:marRight w:val="0"/>
              <w:marTop w:val="0"/>
              <w:marBottom w:val="0"/>
              <w:divBdr>
                <w:top w:val="none" w:sz="0" w:space="0" w:color="auto"/>
                <w:left w:val="none" w:sz="0" w:space="0" w:color="auto"/>
                <w:bottom w:val="none" w:sz="0" w:space="0" w:color="auto"/>
                <w:right w:val="none" w:sz="0" w:space="0" w:color="auto"/>
              </w:divBdr>
            </w:div>
            <w:div w:id="1768575174">
              <w:marLeft w:val="0"/>
              <w:marRight w:val="0"/>
              <w:marTop w:val="0"/>
              <w:marBottom w:val="0"/>
              <w:divBdr>
                <w:top w:val="none" w:sz="0" w:space="0" w:color="auto"/>
                <w:left w:val="none" w:sz="0" w:space="0" w:color="auto"/>
                <w:bottom w:val="none" w:sz="0" w:space="0" w:color="auto"/>
                <w:right w:val="none" w:sz="0" w:space="0" w:color="auto"/>
              </w:divBdr>
            </w:div>
            <w:div w:id="1711998484">
              <w:marLeft w:val="0"/>
              <w:marRight w:val="0"/>
              <w:marTop w:val="0"/>
              <w:marBottom w:val="0"/>
              <w:divBdr>
                <w:top w:val="none" w:sz="0" w:space="0" w:color="auto"/>
                <w:left w:val="none" w:sz="0" w:space="0" w:color="auto"/>
                <w:bottom w:val="none" w:sz="0" w:space="0" w:color="auto"/>
                <w:right w:val="none" w:sz="0" w:space="0" w:color="auto"/>
              </w:divBdr>
            </w:div>
            <w:div w:id="617374529">
              <w:marLeft w:val="0"/>
              <w:marRight w:val="0"/>
              <w:marTop w:val="0"/>
              <w:marBottom w:val="0"/>
              <w:divBdr>
                <w:top w:val="none" w:sz="0" w:space="0" w:color="auto"/>
                <w:left w:val="none" w:sz="0" w:space="0" w:color="auto"/>
                <w:bottom w:val="none" w:sz="0" w:space="0" w:color="auto"/>
                <w:right w:val="none" w:sz="0" w:space="0" w:color="auto"/>
              </w:divBdr>
            </w:div>
            <w:div w:id="1773666576">
              <w:marLeft w:val="0"/>
              <w:marRight w:val="0"/>
              <w:marTop w:val="0"/>
              <w:marBottom w:val="0"/>
              <w:divBdr>
                <w:top w:val="none" w:sz="0" w:space="0" w:color="auto"/>
                <w:left w:val="none" w:sz="0" w:space="0" w:color="auto"/>
                <w:bottom w:val="none" w:sz="0" w:space="0" w:color="auto"/>
                <w:right w:val="none" w:sz="0" w:space="0" w:color="auto"/>
              </w:divBdr>
            </w:div>
            <w:div w:id="945383069">
              <w:marLeft w:val="0"/>
              <w:marRight w:val="0"/>
              <w:marTop w:val="0"/>
              <w:marBottom w:val="0"/>
              <w:divBdr>
                <w:top w:val="none" w:sz="0" w:space="0" w:color="auto"/>
                <w:left w:val="none" w:sz="0" w:space="0" w:color="auto"/>
                <w:bottom w:val="none" w:sz="0" w:space="0" w:color="auto"/>
                <w:right w:val="none" w:sz="0" w:space="0" w:color="auto"/>
              </w:divBdr>
            </w:div>
            <w:div w:id="1052388304">
              <w:marLeft w:val="0"/>
              <w:marRight w:val="0"/>
              <w:marTop w:val="0"/>
              <w:marBottom w:val="0"/>
              <w:divBdr>
                <w:top w:val="none" w:sz="0" w:space="0" w:color="auto"/>
                <w:left w:val="none" w:sz="0" w:space="0" w:color="auto"/>
                <w:bottom w:val="none" w:sz="0" w:space="0" w:color="auto"/>
                <w:right w:val="none" w:sz="0" w:space="0" w:color="auto"/>
              </w:divBdr>
            </w:div>
            <w:div w:id="1633441080">
              <w:marLeft w:val="0"/>
              <w:marRight w:val="0"/>
              <w:marTop w:val="0"/>
              <w:marBottom w:val="0"/>
              <w:divBdr>
                <w:top w:val="none" w:sz="0" w:space="0" w:color="auto"/>
                <w:left w:val="none" w:sz="0" w:space="0" w:color="auto"/>
                <w:bottom w:val="none" w:sz="0" w:space="0" w:color="auto"/>
                <w:right w:val="none" w:sz="0" w:space="0" w:color="auto"/>
              </w:divBdr>
            </w:div>
            <w:div w:id="1548759211">
              <w:marLeft w:val="0"/>
              <w:marRight w:val="0"/>
              <w:marTop w:val="0"/>
              <w:marBottom w:val="0"/>
              <w:divBdr>
                <w:top w:val="none" w:sz="0" w:space="0" w:color="auto"/>
                <w:left w:val="none" w:sz="0" w:space="0" w:color="auto"/>
                <w:bottom w:val="none" w:sz="0" w:space="0" w:color="auto"/>
                <w:right w:val="none" w:sz="0" w:space="0" w:color="auto"/>
              </w:divBdr>
            </w:div>
            <w:div w:id="739332860">
              <w:marLeft w:val="0"/>
              <w:marRight w:val="0"/>
              <w:marTop w:val="0"/>
              <w:marBottom w:val="0"/>
              <w:divBdr>
                <w:top w:val="none" w:sz="0" w:space="0" w:color="auto"/>
                <w:left w:val="none" w:sz="0" w:space="0" w:color="auto"/>
                <w:bottom w:val="none" w:sz="0" w:space="0" w:color="auto"/>
                <w:right w:val="none" w:sz="0" w:space="0" w:color="auto"/>
              </w:divBdr>
            </w:div>
            <w:div w:id="495272210">
              <w:marLeft w:val="0"/>
              <w:marRight w:val="0"/>
              <w:marTop w:val="0"/>
              <w:marBottom w:val="0"/>
              <w:divBdr>
                <w:top w:val="none" w:sz="0" w:space="0" w:color="auto"/>
                <w:left w:val="none" w:sz="0" w:space="0" w:color="auto"/>
                <w:bottom w:val="none" w:sz="0" w:space="0" w:color="auto"/>
                <w:right w:val="none" w:sz="0" w:space="0" w:color="auto"/>
              </w:divBdr>
            </w:div>
            <w:div w:id="1585141592">
              <w:marLeft w:val="0"/>
              <w:marRight w:val="0"/>
              <w:marTop w:val="0"/>
              <w:marBottom w:val="0"/>
              <w:divBdr>
                <w:top w:val="none" w:sz="0" w:space="0" w:color="auto"/>
                <w:left w:val="none" w:sz="0" w:space="0" w:color="auto"/>
                <w:bottom w:val="none" w:sz="0" w:space="0" w:color="auto"/>
                <w:right w:val="none" w:sz="0" w:space="0" w:color="auto"/>
              </w:divBdr>
            </w:div>
            <w:div w:id="1979450153">
              <w:marLeft w:val="0"/>
              <w:marRight w:val="0"/>
              <w:marTop w:val="0"/>
              <w:marBottom w:val="0"/>
              <w:divBdr>
                <w:top w:val="none" w:sz="0" w:space="0" w:color="auto"/>
                <w:left w:val="none" w:sz="0" w:space="0" w:color="auto"/>
                <w:bottom w:val="none" w:sz="0" w:space="0" w:color="auto"/>
                <w:right w:val="none" w:sz="0" w:space="0" w:color="auto"/>
              </w:divBdr>
            </w:div>
            <w:div w:id="1214121614">
              <w:marLeft w:val="0"/>
              <w:marRight w:val="0"/>
              <w:marTop w:val="0"/>
              <w:marBottom w:val="0"/>
              <w:divBdr>
                <w:top w:val="none" w:sz="0" w:space="0" w:color="auto"/>
                <w:left w:val="none" w:sz="0" w:space="0" w:color="auto"/>
                <w:bottom w:val="none" w:sz="0" w:space="0" w:color="auto"/>
                <w:right w:val="none" w:sz="0" w:space="0" w:color="auto"/>
              </w:divBdr>
            </w:div>
            <w:div w:id="2096316073">
              <w:marLeft w:val="0"/>
              <w:marRight w:val="0"/>
              <w:marTop w:val="0"/>
              <w:marBottom w:val="0"/>
              <w:divBdr>
                <w:top w:val="none" w:sz="0" w:space="0" w:color="auto"/>
                <w:left w:val="none" w:sz="0" w:space="0" w:color="auto"/>
                <w:bottom w:val="none" w:sz="0" w:space="0" w:color="auto"/>
                <w:right w:val="none" w:sz="0" w:space="0" w:color="auto"/>
              </w:divBdr>
            </w:div>
            <w:div w:id="105199743">
              <w:marLeft w:val="0"/>
              <w:marRight w:val="0"/>
              <w:marTop w:val="0"/>
              <w:marBottom w:val="0"/>
              <w:divBdr>
                <w:top w:val="none" w:sz="0" w:space="0" w:color="auto"/>
                <w:left w:val="none" w:sz="0" w:space="0" w:color="auto"/>
                <w:bottom w:val="none" w:sz="0" w:space="0" w:color="auto"/>
                <w:right w:val="none" w:sz="0" w:space="0" w:color="auto"/>
              </w:divBdr>
            </w:div>
            <w:div w:id="111942258">
              <w:marLeft w:val="0"/>
              <w:marRight w:val="0"/>
              <w:marTop w:val="0"/>
              <w:marBottom w:val="0"/>
              <w:divBdr>
                <w:top w:val="none" w:sz="0" w:space="0" w:color="auto"/>
                <w:left w:val="none" w:sz="0" w:space="0" w:color="auto"/>
                <w:bottom w:val="none" w:sz="0" w:space="0" w:color="auto"/>
                <w:right w:val="none" w:sz="0" w:space="0" w:color="auto"/>
              </w:divBdr>
            </w:div>
            <w:div w:id="543296583">
              <w:marLeft w:val="0"/>
              <w:marRight w:val="0"/>
              <w:marTop w:val="0"/>
              <w:marBottom w:val="0"/>
              <w:divBdr>
                <w:top w:val="none" w:sz="0" w:space="0" w:color="auto"/>
                <w:left w:val="none" w:sz="0" w:space="0" w:color="auto"/>
                <w:bottom w:val="none" w:sz="0" w:space="0" w:color="auto"/>
                <w:right w:val="none" w:sz="0" w:space="0" w:color="auto"/>
              </w:divBdr>
            </w:div>
            <w:div w:id="486094134">
              <w:marLeft w:val="0"/>
              <w:marRight w:val="0"/>
              <w:marTop w:val="0"/>
              <w:marBottom w:val="0"/>
              <w:divBdr>
                <w:top w:val="none" w:sz="0" w:space="0" w:color="auto"/>
                <w:left w:val="none" w:sz="0" w:space="0" w:color="auto"/>
                <w:bottom w:val="none" w:sz="0" w:space="0" w:color="auto"/>
                <w:right w:val="none" w:sz="0" w:space="0" w:color="auto"/>
              </w:divBdr>
            </w:div>
            <w:div w:id="24142658">
              <w:marLeft w:val="0"/>
              <w:marRight w:val="0"/>
              <w:marTop w:val="0"/>
              <w:marBottom w:val="0"/>
              <w:divBdr>
                <w:top w:val="none" w:sz="0" w:space="0" w:color="auto"/>
                <w:left w:val="none" w:sz="0" w:space="0" w:color="auto"/>
                <w:bottom w:val="none" w:sz="0" w:space="0" w:color="auto"/>
                <w:right w:val="none" w:sz="0" w:space="0" w:color="auto"/>
              </w:divBdr>
            </w:div>
            <w:div w:id="107045101">
              <w:marLeft w:val="0"/>
              <w:marRight w:val="0"/>
              <w:marTop w:val="0"/>
              <w:marBottom w:val="0"/>
              <w:divBdr>
                <w:top w:val="none" w:sz="0" w:space="0" w:color="auto"/>
                <w:left w:val="none" w:sz="0" w:space="0" w:color="auto"/>
                <w:bottom w:val="none" w:sz="0" w:space="0" w:color="auto"/>
                <w:right w:val="none" w:sz="0" w:space="0" w:color="auto"/>
              </w:divBdr>
            </w:div>
            <w:div w:id="135492902">
              <w:marLeft w:val="0"/>
              <w:marRight w:val="0"/>
              <w:marTop w:val="0"/>
              <w:marBottom w:val="0"/>
              <w:divBdr>
                <w:top w:val="none" w:sz="0" w:space="0" w:color="auto"/>
                <w:left w:val="none" w:sz="0" w:space="0" w:color="auto"/>
                <w:bottom w:val="none" w:sz="0" w:space="0" w:color="auto"/>
                <w:right w:val="none" w:sz="0" w:space="0" w:color="auto"/>
              </w:divBdr>
            </w:div>
            <w:div w:id="1277181188">
              <w:marLeft w:val="0"/>
              <w:marRight w:val="0"/>
              <w:marTop w:val="0"/>
              <w:marBottom w:val="0"/>
              <w:divBdr>
                <w:top w:val="none" w:sz="0" w:space="0" w:color="auto"/>
                <w:left w:val="none" w:sz="0" w:space="0" w:color="auto"/>
                <w:bottom w:val="none" w:sz="0" w:space="0" w:color="auto"/>
                <w:right w:val="none" w:sz="0" w:space="0" w:color="auto"/>
              </w:divBdr>
            </w:div>
            <w:div w:id="1394281184">
              <w:marLeft w:val="0"/>
              <w:marRight w:val="0"/>
              <w:marTop w:val="0"/>
              <w:marBottom w:val="0"/>
              <w:divBdr>
                <w:top w:val="none" w:sz="0" w:space="0" w:color="auto"/>
                <w:left w:val="none" w:sz="0" w:space="0" w:color="auto"/>
                <w:bottom w:val="none" w:sz="0" w:space="0" w:color="auto"/>
                <w:right w:val="none" w:sz="0" w:space="0" w:color="auto"/>
              </w:divBdr>
            </w:div>
            <w:div w:id="892499228">
              <w:marLeft w:val="0"/>
              <w:marRight w:val="0"/>
              <w:marTop w:val="0"/>
              <w:marBottom w:val="0"/>
              <w:divBdr>
                <w:top w:val="none" w:sz="0" w:space="0" w:color="auto"/>
                <w:left w:val="none" w:sz="0" w:space="0" w:color="auto"/>
                <w:bottom w:val="none" w:sz="0" w:space="0" w:color="auto"/>
                <w:right w:val="none" w:sz="0" w:space="0" w:color="auto"/>
              </w:divBdr>
            </w:div>
            <w:div w:id="1461343355">
              <w:marLeft w:val="0"/>
              <w:marRight w:val="0"/>
              <w:marTop w:val="0"/>
              <w:marBottom w:val="0"/>
              <w:divBdr>
                <w:top w:val="none" w:sz="0" w:space="0" w:color="auto"/>
                <w:left w:val="none" w:sz="0" w:space="0" w:color="auto"/>
                <w:bottom w:val="none" w:sz="0" w:space="0" w:color="auto"/>
                <w:right w:val="none" w:sz="0" w:space="0" w:color="auto"/>
              </w:divBdr>
            </w:div>
            <w:div w:id="382756493">
              <w:marLeft w:val="0"/>
              <w:marRight w:val="0"/>
              <w:marTop w:val="0"/>
              <w:marBottom w:val="0"/>
              <w:divBdr>
                <w:top w:val="none" w:sz="0" w:space="0" w:color="auto"/>
                <w:left w:val="none" w:sz="0" w:space="0" w:color="auto"/>
                <w:bottom w:val="none" w:sz="0" w:space="0" w:color="auto"/>
                <w:right w:val="none" w:sz="0" w:space="0" w:color="auto"/>
              </w:divBdr>
            </w:div>
            <w:div w:id="1244685551">
              <w:marLeft w:val="0"/>
              <w:marRight w:val="0"/>
              <w:marTop w:val="0"/>
              <w:marBottom w:val="0"/>
              <w:divBdr>
                <w:top w:val="none" w:sz="0" w:space="0" w:color="auto"/>
                <w:left w:val="none" w:sz="0" w:space="0" w:color="auto"/>
                <w:bottom w:val="none" w:sz="0" w:space="0" w:color="auto"/>
                <w:right w:val="none" w:sz="0" w:space="0" w:color="auto"/>
              </w:divBdr>
            </w:div>
            <w:div w:id="1078207886">
              <w:marLeft w:val="0"/>
              <w:marRight w:val="0"/>
              <w:marTop w:val="0"/>
              <w:marBottom w:val="0"/>
              <w:divBdr>
                <w:top w:val="none" w:sz="0" w:space="0" w:color="auto"/>
                <w:left w:val="none" w:sz="0" w:space="0" w:color="auto"/>
                <w:bottom w:val="none" w:sz="0" w:space="0" w:color="auto"/>
                <w:right w:val="none" w:sz="0" w:space="0" w:color="auto"/>
              </w:divBdr>
            </w:div>
            <w:div w:id="1066954276">
              <w:marLeft w:val="0"/>
              <w:marRight w:val="0"/>
              <w:marTop w:val="0"/>
              <w:marBottom w:val="0"/>
              <w:divBdr>
                <w:top w:val="none" w:sz="0" w:space="0" w:color="auto"/>
                <w:left w:val="none" w:sz="0" w:space="0" w:color="auto"/>
                <w:bottom w:val="none" w:sz="0" w:space="0" w:color="auto"/>
                <w:right w:val="none" w:sz="0" w:space="0" w:color="auto"/>
              </w:divBdr>
            </w:div>
            <w:div w:id="2130469618">
              <w:marLeft w:val="0"/>
              <w:marRight w:val="0"/>
              <w:marTop w:val="0"/>
              <w:marBottom w:val="0"/>
              <w:divBdr>
                <w:top w:val="none" w:sz="0" w:space="0" w:color="auto"/>
                <w:left w:val="none" w:sz="0" w:space="0" w:color="auto"/>
                <w:bottom w:val="none" w:sz="0" w:space="0" w:color="auto"/>
                <w:right w:val="none" w:sz="0" w:space="0" w:color="auto"/>
              </w:divBdr>
            </w:div>
            <w:div w:id="2094693263">
              <w:marLeft w:val="0"/>
              <w:marRight w:val="0"/>
              <w:marTop w:val="0"/>
              <w:marBottom w:val="0"/>
              <w:divBdr>
                <w:top w:val="none" w:sz="0" w:space="0" w:color="auto"/>
                <w:left w:val="none" w:sz="0" w:space="0" w:color="auto"/>
                <w:bottom w:val="none" w:sz="0" w:space="0" w:color="auto"/>
                <w:right w:val="none" w:sz="0" w:space="0" w:color="auto"/>
              </w:divBdr>
            </w:div>
            <w:div w:id="1028869134">
              <w:marLeft w:val="0"/>
              <w:marRight w:val="0"/>
              <w:marTop w:val="0"/>
              <w:marBottom w:val="0"/>
              <w:divBdr>
                <w:top w:val="none" w:sz="0" w:space="0" w:color="auto"/>
                <w:left w:val="none" w:sz="0" w:space="0" w:color="auto"/>
                <w:bottom w:val="none" w:sz="0" w:space="0" w:color="auto"/>
                <w:right w:val="none" w:sz="0" w:space="0" w:color="auto"/>
              </w:divBdr>
            </w:div>
            <w:div w:id="1671634500">
              <w:marLeft w:val="0"/>
              <w:marRight w:val="0"/>
              <w:marTop w:val="0"/>
              <w:marBottom w:val="0"/>
              <w:divBdr>
                <w:top w:val="none" w:sz="0" w:space="0" w:color="auto"/>
                <w:left w:val="none" w:sz="0" w:space="0" w:color="auto"/>
                <w:bottom w:val="none" w:sz="0" w:space="0" w:color="auto"/>
                <w:right w:val="none" w:sz="0" w:space="0" w:color="auto"/>
              </w:divBdr>
            </w:div>
            <w:div w:id="625308530">
              <w:marLeft w:val="0"/>
              <w:marRight w:val="0"/>
              <w:marTop w:val="0"/>
              <w:marBottom w:val="0"/>
              <w:divBdr>
                <w:top w:val="none" w:sz="0" w:space="0" w:color="auto"/>
                <w:left w:val="none" w:sz="0" w:space="0" w:color="auto"/>
                <w:bottom w:val="none" w:sz="0" w:space="0" w:color="auto"/>
                <w:right w:val="none" w:sz="0" w:space="0" w:color="auto"/>
              </w:divBdr>
            </w:div>
            <w:div w:id="200631655">
              <w:marLeft w:val="0"/>
              <w:marRight w:val="0"/>
              <w:marTop w:val="0"/>
              <w:marBottom w:val="0"/>
              <w:divBdr>
                <w:top w:val="none" w:sz="0" w:space="0" w:color="auto"/>
                <w:left w:val="none" w:sz="0" w:space="0" w:color="auto"/>
                <w:bottom w:val="none" w:sz="0" w:space="0" w:color="auto"/>
                <w:right w:val="none" w:sz="0" w:space="0" w:color="auto"/>
              </w:divBdr>
            </w:div>
            <w:div w:id="1159225445">
              <w:marLeft w:val="0"/>
              <w:marRight w:val="0"/>
              <w:marTop w:val="0"/>
              <w:marBottom w:val="0"/>
              <w:divBdr>
                <w:top w:val="none" w:sz="0" w:space="0" w:color="auto"/>
                <w:left w:val="none" w:sz="0" w:space="0" w:color="auto"/>
                <w:bottom w:val="none" w:sz="0" w:space="0" w:color="auto"/>
                <w:right w:val="none" w:sz="0" w:space="0" w:color="auto"/>
              </w:divBdr>
            </w:div>
            <w:div w:id="751584226">
              <w:marLeft w:val="0"/>
              <w:marRight w:val="0"/>
              <w:marTop w:val="0"/>
              <w:marBottom w:val="0"/>
              <w:divBdr>
                <w:top w:val="none" w:sz="0" w:space="0" w:color="auto"/>
                <w:left w:val="none" w:sz="0" w:space="0" w:color="auto"/>
                <w:bottom w:val="none" w:sz="0" w:space="0" w:color="auto"/>
                <w:right w:val="none" w:sz="0" w:space="0" w:color="auto"/>
              </w:divBdr>
            </w:div>
            <w:div w:id="1376656038">
              <w:marLeft w:val="0"/>
              <w:marRight w:val="0"/>
              <w:marTop w:val="0"/>
              <w:marBottom w:val="0"/>
              <w:divBdr>
                <w:top w:val="none" w:sz="0" w:space="0" w:color="auto"/>
                <w:left w:val="none" w:sz="0" w:space="0" w:color="auto"/>
                <w:bottom w:val="none" w:sz="0" w:space="0" w:color="auto"/>
                <w:right w:val="none" w:sz="0" w:space="0" w:color="auto"/>
              </w:divBdr>
            </w:div>
            <w:div w:id="1928154893">
              <w:marLeft w:val="0"/>
              <w:marRight w:val="0"/>
              <w:marTop w:val="0"/>
              <w:marBottom w:val="0"/>
              <w:divBdr>
                <w:top w:val="none" w:sz="0" w:space="0" w:color="auto"/>
                <w:left w:val="none" w:sz="0" w:space="0" w:color="auto"/>
                <w:bottom w:val="none" w:sz="0" w:space="0" w:color="auto"/>
                <w:right w:val="none" w:sz="0" w:space="0" w:color="auto"/>
              </w:divBdr>
            </w:div>
            <w:div w:id="1294939867">
              <w:marLeft w:val="0"/>
              <w:marRight w:val="0"/>
              <w:marTop w:val="0"/>
              <w:marBottom w:val="0"/>
              <w:divBdr>
                <w:top w:val="none" w:sz="0" w:space="0" w:color="auto"/>
                <w:left w:val="none" w:sz="0" w:space="0" w:color="auto"/>
                <w:bottom w:val="none" w:sz="0" w:space="0" w:color="auto"/>
                <w:right w:val="none" w:sz="0" w:space="0" w:color="auto"/>
              </w:divBdr>
            </w:div>
            <w:div w:id="54478174">
              <w:marLeft w:val="0"/>
              <w:marRight w:val="0"/>
              <w:marTop w:val="0"/>
              <w:marBottom w:val="0"/>
              <w:divBdr>
                <w:top w:val="none" w:sz="0" w:space="0" w:color="auto"/>
                <w:left w:val="none" w:sz="0" w:space="0" w:color="auto"/>
                <w:bottom w:val="none" w:sz="0" w:space="0" w:color="auto"/>
                <w:right w:val="none" w:sz="0" w:space="0" w:color="auto"/>
              </w:divBdr>
            </w:div>
            <w:div w:id="1152479313">
              <w:marLeft w:val="0"/>
              <w:marRight w:val="0"/>
              <w:marTop w:val="0"/>
              <w:marBottom w:val="0"/>
              <w:divBdr>
                <w:top w:val="none" w:sz="0" w:space="0" w:color="auto"/>
                <w:left w:val="none" w:sz="0" w:space="0" w:color="auto"/>
                <w:bottom w:val="none" w:sz="0" w:space="0" w:color="auto"/>
                <w:right w:val="none" w:sz="0" w:space="0" w:color="auto"/>
              </w:divBdr>
            </w:div>
            <w:div w:id="62875864">
              <w:marLeft w:val="0"/>
              <w:marRight w:val="0"/>
              <w:marTop w:val="0"/>
              <w:marBottom w:val="0"/>
              <w:divBdr>
                <w:top w:val="none" w:sz="0" w:space="0" w:color="auto"/>
                <w:left w:val="none" w:sz="0" w:space="0" w:color="auto"/>
                <w:bottom w:val="none" w:sz="0" w:space="0" w:color="auto"/>
                <w:right w:val="none" w:sz="0" w:space="0" w:color="auto"/>
              </w:divBdr>
            </w:div>
            <w:div w:id="1511219994">
              <w:marLeft w:val="0"/>
              <w:marRight w:val="0"/>
              <w:marTop w:val="0"/>
              <w:marBottom w:val="0"/>
              <w:divBdr>
                <w:top w:val="none" w:sz="0" w:space="0" w:color="auto"/>
                <w:left w:val="none" w:sz="0" w:space="0" w:color="auto"/>
                <w:bottom w:val="none" w:sz="0" w:space="0" w:color="auto"/>
                <w:right w:val="none" w:sz="0" w:space="0" w:color="auto"/>
              </w:divBdr>
            </w:div>
            <w:div w:id="2088532911">
              <w:marLeft w:val="0"/>
              <w:marRight w:val="0"/>
              <w:marTop w:val="0"/>
              <w:marBottom w:val="0"/>
              <w:divBdr>
                <w:top w:val="none" w:sz="0" w:space="0" w:color="auto"/>
                <w:left w:val="none" w:sz="0" w:space="0" w:color="auto"/>
                <w:bottom w:val="none" w:sz="0" w:space="0" w:color="auto"/>
                <w:right w:val="none" w:sz="0" w:space="0" w:color="auto"/>
              </w:divBdr>
            </w:div>
            <w:div w:id="241716142">
              <w:marLeft w:val="0"/>
              <w:marRight w:val="0"/>
              <w:marTop w:val="0"/>
              <w:marBottom w:val="0"/>
              <w:divBdr>
                <w:top w:val="none" w:sz="0" w:space="0" w:color="auto"/>
                <w:left w:val="none" w:sz="0" w:space="0" w:color="auto"/>
                <w:bottom w:val="none" w:sz="0" w:space="0" w:color="auto"/>
                <w:right w:val="none" w:sz="0" w:space="0" w:color="auto"/>
              </w:divBdr>
            </w:div>
            <w:div w:id="1767386262">
              <w:marLeft w:val="0"/>
              <w:marRight w:val="0"/>
              <w:marTop w:val="0"/>
              <w:marBottom w:val="0"/>
              <w:divBdr>
                <w:top w:val="none" w:sz="0" w:space="0" w:color="auto"/>
                <w:left w:val="none" w:sz="0" w:space="0" w:color="auto"/>
                <w:bottom w:val="none" w:sz="0" w:space="0" w:color="auto"/>
                <w:right w:val="none" w:sz="0" w:space="0" w:color="auto"/>
              </w:divBdr>
            </w:div>
            <w:div w:id="2078938545">
              <w:marLeft w:val="0"/>
              <w:marRight w:val="0"/>
              <w:marTop w:val="0"/>
              <w:marBottom w:val="0"/>
              <w:divBdr>
                <w:top w:val="none" w:sz="0" w:space="0" w:color="auto"/>
                <w:left w:val="none" w:sz="0" w:space="0" w:color="auto"/>
                <w:bottom w:val="none" w:sz="0" w:space="0" w:color="auto"/>
                <w:right w:val="none" w:sz="0" w:space="0" w:color="auto"/>
              </w:divBdr>
            </w:div>
            <w:div w:id="1072000336">
              <w:marLeft w:val="0"/>
              <w:marRight w:val="0"/>
              <w:marTop w:val="0"/>
              <w:marBottom w:val="0"/>
              <w:divBdr>
                <w:top w:val="none" w:sz="0" w:space="0" w:color="auto"/>
                <w:left w:val="none" w:sz="0" w:space="0" w:color="auto"/>
                <w:bottom w:val="none" w:sz="0" w:space="0" w:color="auto"/>
                <w:right w:val="none" w:sz="0" w:space="0" w:color="auto"/>
              </w:divBdr>
            </w:div>
            <w:div w:id="1249344980">
              <w:marLeft w:val="0"/>
              <w:marRight w:val="0"/>
              <w:marTop w:val="0"/>
              <w:marBottom w:val="0"/>
              <w:divBdr>
                <w:top w:val="none" w:sz="0" w:space="0" w:color="auto"/>
                <w:left w:val="none" w:sz="0" w:space="0" w:color="auto"/>
                <w:bottom w:val="none" w:sz="0" w:space="0" w:color="auto"/>
                <w:right w:val="none" w:sz="0" w:space="0" w:color="auto"/>
              </w:divBdr>
            </w:div>
            <w:div w:id="1511723135">
              <w:marLeft w:val="0"/>
              <w:marRight w:val="0"/>
              <w:marTop w:val="0"/>
              <w:marBottom w:val="0"/>
              <w:divBdr>
                <w:top w:val="none" w:sz="0" w:space="0" w:color="auto"/>
                <w:left w:val="none" w:sz="0" w:space="0" w:color="auto"/>
                <w:bottom w:val="none" w:sz="0" w:space="0" w:color="auto"/>
                <w:right w:val="none" w:sz="0" w:space="0" w:color="auto"/>
              </w:divBdr>
            </w:div>
            <w:div w:id="1895921915">
              <w:marLeft w:val="0"/>
              <w:marRight w:val="0"/>
              <w:marTop w:val="0"/>
              <w:marBottom w:val="0"/>
              <w:divBdr>
                <w:top w:val="none" w:sz="0" w:space="0" w:color="auto"/>
                <w:left w:val="none" w:sz="0" w:space="0" w:color="auto"/>
                <w:bottom w:val="none" w:sz="0" w:space="0" w:color="auto"/>
                <w:right w:val="none" w:sz="0" w:space="0" w:color="auto"/>
              </w:divBdr>
            </w:div>
            <w:div w:id="1927881910">
              <w:marLeft w:val="0"/>
              <w:marRight w:val="0"/>
              <w:marTop w:val="0"/>
              <w:marBottom w:val="0"/>
              <w:divBdr>
                <w:top w:val="none" w:sz="0" w:space="0" w:color="auto"/>
                <w:left w:val="none" w:sz="0" w:space="0" w:color="auto"/>
                <w:bottom w:val="none" w:sz="0" w:space="0" w:color="auto"/>
                <w:right w:val="none" w:sz="0" w:space="0" w:color="auto"/>
              </w:divBdr>
            </w:div>
            <w:div w:id="1687369163">
              <w:marLeft w:val="0"/>
              <w:marRight w:val="0"/>
              <w:marTop w:val="0"/>
              <w:marBottom w:val="0"/>
              <w:divBdr>
                <w:top w:val="none" w:sz="0" w:space="0" w:color="auto"/>
                <w:left w:val="none" w:sz="0" w:space="0" w:color="auto"/>
                <w:bottom w:val="none" w:sz="0" w:space="0" w:color="auto"/>
                <w:right w:val="none" w:sz="0" w:space="0" w:color="auto"/>
              </w:divBdr>
            </w:div>
            <w:div w:id="1070225878">
              <w:marLeft w:val="0"/>
              <w:marRight w:val="0"/>
              <w:marTop w:val="0"/>
              <w:marBottom w:val="0"/>
              <w:divBdr>
                <w:top w:val="none" w:sz="0" w:space="0" w:color="auto"/>
                <w:left w:val="none" w:sz="0" w:space="0" w:color="auto"/>
                <w:bottom w:val="none" w:sz="0" w:space="0" w:color="auto"/>
                <w:right w:val="none" w:sz="0" w:space="0" w:color="auto"/>
              </w:divBdr>
            </w:div>
            <w:div w:id="445387539">
              <w:marLeft w:val="0"/>
              <w:marRight w:val="0"/>
              <w:marTop w:val="0"/>
              <w:marBottom w:val="0"/>
              <w:divBdr>
                <w:top w:val="none" w:sz="0" w:space="0" w:color="auto"/>
                <w:left w:val="none" w:sz="0" w:space="0" w:color="auto"/>
                <w:bottom w:val="none" w:sz="0" w:space="0" w:color="auto"/>
                <w:right w:val="none" w:sz="0" w:space="0" w:color="auto"/>
              </w:divBdr>
            </w:div>
            <w:div w:id="1511943612">
              <w:marLeft w:val="0"/>
              <w:marRight w:val="0"/>
              <w:marTop w:val="0"/>
              <w:marBottom w:val="0"/>
              <w:divBdr>
                <w:top w:val="none" w:sz="0" w:space="0" w:color="auto"/>
                <w:left w:val="none" w:sz="0" w:space="0" w:color="auto"/>
                <w:bottom w:val="none" w:sz="0" w:space="0" w:color="auto"/>
                <w:right w:val="none" w:sz="0" w:space="0" w:color="auto"/>
              </w:divBdr>
            </w:div>
            <w:div w:id="2070642307">
              <w:marLeft w:val="0"/>
              <w:marRight w:val="0"/>
              <w:marTop w:val="0"/>
              <w:marBottom w:val="0"/>
              <w:divBdr>
                <w:top w:val="none" w:sz="0" w:space="0" w:color="auto"/>
                <w:left w:val="none" w:sz="0" w:space="0" w:color="auto"/>
                <w:bottom w:val="none" w:sz="0" w:space="0" w:color="auto"/>
                <w:right w:val="none" w:sz="0" w:space="0" w:color="auto"/>
              </w:divBdr>
            </w:div>
            <w:div w:id="368920316">
              <w:marLeft w:val="0"/>
              <w:marRight w:val="0"/>
              <w:marTop w:val="0"/>
              <w:marBottom w:val="0"/>
              <w:divBdr>
                <w:top w:val="none" w:sz="0" w:space="0" w:color="auto"/>
                <w:left w:val="none" w:sz="0" w:space="0" w:color="auto"/>
                <w:bottom w:val="none" w:sz="0" w:space="0" w:color="auto"/>
                <w:right w:val="none" w:sz="0" w:space="0" w:color="auto"/>
              </w:divBdr>
            </w:div>
            <w:div w:id="1460490785">
              <w:marLeft w:val="0"/>
              <w:marRight w:val="0"/>
              <w:marTop w:val="0"/>
              <w:marBottom w:val="0"/>
              <w:divBdr>
                <w:top w:val="none" w:sz="0" w:space="0" w:color="auto"/>
                <w:left w:val="none" w:sz="0" w:space="0" w:color="auto"/>
                <w:bottom w:val="none" w:sz="0" w:space="0" w:color="auto"/>
                <w:right w:val="none" w:sz="0" w:space="0" w:color="auto"/>
              </w:divBdr>
            </w:div>
            <w:div w:id="15334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54AC3-9626-456F-8806-9AD35B90825A}">
  <ds:schemaRefs>
    <ds:schemaRef ds:uri="http://schemas.openxmlformats.org/officeDocument/2006/bibliography"/>
  </ds:schemaRefs>
</ds:datastoreItem>
</file>